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9727" w14:textId="77777777" w:rsidR="00303BD9" w:rsidRPr="00037C19" w:rsidRDefault="00303BD9" w:rsidP="00303BD9">
      <w:pPr>
        <w:jc w:val="center"/>
        <w:rPr>
          <w:rFonts w:cstheme="minorHAnsi"/>
          <w:sz w:val="60"/>
          <w:szCs w:val="60"/>
        </w:rPr>
      </w:pPr>
    </w:p>
    <w:p w14:paraId="4CA33B4B" w14:textId="77777777" w:rsidR="00303BD9" w:rsidRPr="00037C19" w:rsidRDefault="00303BD9" w:rsidP="00303BD9">
      <w:pPr>
        <w:jc w:val="center"/>
        <w:rPr>
          <w:rFonts w:cstheme="minorHAnsi"/>
          <w:sz w:val="60"/>
          <w:szCs w:val="60"/>
        </w:rPr>
      </w:pPr>
    </w:p>
    <w:p w14:paraId="3C291230" w14:textId="5B6666FC" w:rsidR="00303BD9" w:rsidRDefault="00303BD9" w:rsidP="00303BD9">
      <w:pPr>
        <w:jc w:val="center"/>
        <w:rPr>
          <w:rFonts w:cstheme="minorHAnsi"/>
          <w:sz w:val="60"/>
          <w:szCs w:val="60"/>
        </w:rPr>
      </w:pPr>
    </w:p>
    <w:p w14:paraId="0289B488" w14:textId="77DF76DB" w:rsidR="00E64242" w:rsidRDefault="00E64242" w:rsidP="00303BD9">
      <w:pPr>
        <w:jc w:val="center"/>
        <w:rPr>
          <w:rFonts w:cstheme="minorHAnsi"/>
          <w:sz w:val="60"/>
          <w:szCs w:val="60"/>
        </w:rPr>
      </w:pPr>
    </w:p>
    <w:p w14:paraId="28A72AD7" w14:textId="77777777" w:rsidR="00E64242" w:rsidRPr="00037C19" w:rsidRDefault="00E64242" w:rsidP="00303BD9">
      <w:pPr>
        <w:jc w:val="center"/>
        <w:rPr>
          <w:rFonts w:cstheme="minorHAnsi"/>
          <w:sz w:val="60"/>
          <w:szCs w:val="60"/>
        </w:rPr>
      </w:pPr>
    </w:p>
    <w:p w14:paraId="68F6B40E" w14:textId="456D6472" w:rsidR="00303BD9" w:rsidRPr="000D2581" w:rsidRDefault="00547757" w:rsidP="00616FDD">
      <w:pPr>
        <w:pBdr>
          <w:top w:val="single" w:sz="4" w:space="1" w:color="auto"/>
          <w:left w:val="single" w:sz="4" w:space="4" w:color="auto"/>
          <w:bottom w:val="single" w:sz="4" w:space="1" w:color="auto"/>
          <w:right w:val="single" w:sz="4" w:space="4" w:color="auto"/>
        </w:pBdr>
        <w:jc w:val="center"/>
        <w:rPr>
          <w:rFonts w:ascii="Arial" w:hAnsi="Arial" w:cs="Arial"/>
          <w:sz w:val="60"/>
          <w:szCs w:val="60"/>
          <w:lang w:val="en-US"/>
        </w:rPr>
      </w:pPr>
      <w:r w:rsidRPr="000D2581">
        <w:rPr>
          <w:rFonts w:ascii="Arial" w:hAnsi="Arial" w:cs="Arial"/>
          <w:sz w:val="60"/>
          <w:szCs w:val="60"/>
          <w:lang w:val="en-US"/>
        </w:rPr>
        <w:t xml:space="preserve">OTM-R </w:t>
      </w:r>
      <w:r w:rsidR="00307B60" w:rsidRPr="000D2581">
        <w:rPr>
          <w:rFonts w:ascii="Arial" w:hAnsi="Arial" w:cs="Arial"/>
          <w:sz w:val="60"/>
          <w:szCs w:val="60"/>
          <w:lang w:val="en-US"/>
        </w:rPr>
        <w:t xml:space="preserve">Careers </w:t>
      </w:r>
      <w:r w:rsidR="00307B60">
        <w:rPr>
          <w:rFonts w:ascii="Arial" w:hAnsi="Arial" w:cs="Arial"/>
          <w:sz w:val="60"/>
          <w:szCs w:val="60"/>
          <w:lang w:val="en-US"/>
        </w:rPr>
        <w:t xml:space="preserve">Guide </w:t>
      </w:r>
      <w:r w:rsidR="00703829" w:rsidRPr="000D2581">
        <w:rPr>
          <w:rFonts w:ascii="Arial" w:hAnsi="Arial" w:cs="Arial"/>
          <w:sz w:val="60"/>
          <w:szCs w:val="60"/>
          <w:lang w:val="en-US"/>
        </w:rPr>
        <w:t xml:space="preserve">for </w:t>
      </w:r>
      <w:r w:rsidR="00301B8A" w:rsidRPr="000D2581">
        <w:rPr>
          <w:rFonts w:ascii="Arial" w:hAnsi="Arial" w:cs="Arial"/>
          <w:sz w:val="60"/>
          <w:szCs w:val="60"/>
          <w:lang w:val="en-US"/>
        </w:rPr>
        <w:t xml:space="preserve">Teachers </w:t>
      </w:r>
      <w:r w:rsidR="00703829" w:rsidRPr="000D2581">
        <w:rPr>
          <w:rFonts w:ascii="Arial" w:hAnsi="Arial" w:cs="Arial"/>
          <w:sz w:val="60"/>
          <w:szCs w:val="60"/>
          <w:lang w:val="en-US"/>
        </w:rPr>
        <w:t xml:space="preserve">and </w:t>
      </w:r>
      <w:r w:rsidR="00301B8A" w:rsidRPr="000D2581">
        <w:rPr>
          <w:rFonts w:ascii="Arial" w:hAnsi="Arial" w:cs="Arial"/>
          <w:sz w:val="60"/>
          <w:szCs w:val="60"/>
          <w:lang w:val="en-US"/>
        </w:rPr>
        <w:t xml:space="preserve">Researchers </w:t>
      </w:r>
      <w:r w:rsidR="002131CE" w:rsidRPr="000D2581">
        <w:rPr>
          <w:rFonts w:ascii="Arial" w:hAnsi="Arial" w:cs="Arial"/>
          <w:sz w:val="60"/>
          <w:szCs w:val="60"/>
          <w:lang w:val="en-US"/>
        </w:rPr>
        <w:t xml:space="preserve">at </w:t>
      </w:r>
      <w:r w:rsidR="000D2581" w:rsidRPr="000D2581">
        <w:rPr>
          <w:rFonts w:ascii="Arial" w:hAnsi="Arial" w:cs="Arial"/>
          <w:sz w:val="60"/>
          <w:szCs w:val="60"/>
          <w:lang w:val="en-US"/>
        </w:rPr>
        <w:t>Université Gustave Eiffel</w:t>
      </w:r>
    </w:p>
    <w:p w14:paraId="6B1A388D" w14:textId="313061A1" w:rsidR="00321E8E" w:rsidRPr="000D2581" w:rsidRDefault="00321E8E" w:rsidP="00303BD9">
      <w:pPr>
        <w:jc w:val="center"/>
        <w:rPr>
          <w:rFonts w:ascii="Arial" w:hAnsi="Arial" w:cs="Arial"/>
          <w:sz w:val="60"/>
          <w:szCs w:val="60"/>
          <w:lang w:val="en-US"/>
        </w:rPr>
      </w:pPr>
    </w:p>
    <w:p w14:paraId="57EF06A6" w14:textId="7F80E777" w:rsidR="00101CBF" w:rsidRPr="000D2581" w:rsidRDefault="00303BD9" w:rsidP="00101CBF">
      <w:pPr>
        <w:spacing w:line="360" w:lineRule="auto"/>
        <w:rPr>
          <w:rFonts w:ascii="Arial" w:hAnsi="Arial" w:cs="Arial"/>
          <w:sz w:val="20"/>
          <w:szCs w:val="20"/>
          <w:lang w:val="en-US"/>
        </w:rPr>
      </w:pPr>
      <w:r w:rsidRPr="000D2581">
        <w:rPr>
          <w:rFonts w:ascii="Arial" w:hAnsi="Arial" w:cs="Arial"/>
          <w:lang w:val="en-US"/>
        </w:rPr>
        <w:br w:type="page"/>
      </w:r>
    </w:p>
    <w:sdt>
      <w:sdtPr>
        <w:rPr>
          <w:rFonts w:asciiTheme="minorHAnsi" w:eastAsiaTheme="minorHAnsi" w:hAnsiTheme="minorHAnsi" w:cstheme="minorBidi"/>
        </w:rPr>
        <w:id w:val="1390767093"/>
        <w:docPartObj>
          <w:docPartGallery w:val="Table of Contents"/>
          <w:docPartUnique/>
        </w:docPartObj>
      </w:sdtPr>
      <w:sdtEndPr>
        <w:rPr>
          <w:rFonts w:ascii="Arial" w:hAnsi="Arial" w:cs="Arial"/>
          <w:b/>
          <w:bCs/>
        </w:rPr>
      </w:sdtEndPr>
      <w:sdtContent>
        <w:p w14:paraId="0F3CB426" w14:textId="3631A424" w:rsidR="00101CBF" w:rsidRPr="00292CBE" w:rsidRDefault="00101CBF" w:rsidP="00721292">
          <w:pPr>
            <w:pStyle w:val="TableParagraph"/>
            <w:rPr>
              <w:rFonts w:ascii="Arial" w:hAnsi="Arial" w:cs="Arial"/>
              <w:b/>
              <w:bCs/>
              <w:sz w:val="24"/>
              <w:szCs w:val="24"/>
            </w:rPr>
          </w:pPr>
          <w:r w:rsidRPr="00292CBE">
            <w:rPr>
              <w:rFonts w:ascii="Arial" w:hAnsi="Arial" w:cs="Arial"/>
              <w:b/>
              <w:bCs/>
              <w:sz w:val="24"/>
              <w:szCs w:val="24"/>
            </w:rPr>
            <w:t>Table of contents</w:t>
          </w:r>
        </w:p>
        <w:p w14:paraId="1C9979FD" w14:textId="583C8C56" w:rsidR="00E64242" w:rsidRDefault="00101CBF">
          <w:pPr>
            <w:pStyle w:val="TM1"/>
            <w:tabs>
              <w:tab w:val="left" w:pos="440"/>
              <w:tab w:val="right" w:leader="dot" w:pos="9345"/>
            </w:tabs>
            <w:rPr>
              <w:rFonts w:eastAsiaTheme="minorEastAsia" w:cstheme="minorBidi"/>
              <w:b w:val="0"/>
              <w:bCs w:val="0"/>
              <w:caps w:val="0"/>
              <w:noProof/>
              <w:sz w:val="22"/>
              <w:szCs w:val="22"/>
              <w:lang w:eastAsia="fr-FR"/>
            </w:rPr>
          </w:pPr>
          <w:r w:rsidRPr="00E5083E">
            <w:rPr>
              <w:rFonts w:ascii="Arial" w:hAnsi="Arial" w:cs="Arial"/>
            </w:rPr>
            <w:fldChar w:fldCharType="begin"/>
          </w:r>
          <w:r w:rsidRPr="00E5083E">
            <w:rPr>
              <w:rFonts w:ascii="Arial" w:hAnsi="Arial" w:cs="Arial"/>
            </w:rPr>
            <w:instrText xml:space="preserve"> TOC \o "1-3" \h \z \u </w:instrText>
          </w:r>
          <w:r w:rsidRPr="00E5083E">
            <w:rPr>
              <w:rFonts w:ascii="Arial" w:hAnsi="Arial" w:cs="Arial"/>
            </w:rPr>
            <w:fldChar w:fldCharType="separate"/>
          </w:r>
          <w:hyperlink w:anchor="_Toc206580344" w:history="1">
            <w:r w:rsidR="00E64242" w:rsidRPr="009E50FF">
              <w:rPr>
                <w:rStyle w:val="Lienhypertexte"/>
                <w:noProof/>
                <w:lang w:val="en-US"/>
              </w:rPr>
              <w:t>1.</w:t>
            </w:r>
            <w:r w:rsidR="00E64242">
              <w:rPr>
                <w:rFonts w:eastAsiaTheme="minorEastAsia" w:cstheme="minorBidi"/>
                <w:b w:val="0"/>
                <w:bCs w:val="0"/>
                <w:caps w:val="0"/>
                <w:noProof/>
                <w:sz w:val="22"/>
                <w:szCs w:val="22"/>
                <w:lang w:eastAsia="fr-FR"/>
              </w:rPr>
              <w:tab/>
            </w:r>
            <w:r w:rsidR="00E64242" w:rsidRPr="009E50FF">
              <w:rPr>
                <w:rStyle w:val="Lienhypertexte"/>
                <w:noProof/>
                <w:lang w:val="en-US"/>
              </w:rPr>
              <w:t>Categories of staff at Université Gustave Eiffel</w:t>
            </w:r>
            <w:r w:rsidR="00E64242">
              <w:rPr>
                <w:noProof/>
                <w:webHidden/>
              </w:rPr>
              <w:tab/>
            </w:r>
            <w:r w:rsidR="00E64242">
              <w:rPr>
                <w:noProof/>
                <w:webHidden/>
              </w:rPr>
              <w:fldChar w:fldCharType="begin"/>
            </w:r>
            <w:r w:rsidR="00E64242">
              <w:rPr>
                <w:noProof/>
                <w:webHidden/>
              </w:rPr>
              <w:instrText xml:space="preserve"> PAGEREF _Toc206580344 \h </w:instrText>
            </w:r>
            <w:r w:rsidR="00E64242">
              <w:rPr>
                <w:noProof/>
                <w:webHidden/>
              </w:rPr>
            </w:r>
            <w:r w:rsidR="00E64242">
              <w:rPr>
                <w:noProof/>
                <w:webHidden/>
              </w:rPr>
              <w:fldChar w:fldCharType="separate"/>
            </w:r>
            <w:r w:rsidR="00E64242">
              <w:rPr>
                <w:noProof/>
                <w:webHidden/>
              </w:rPr>
              <w:t>3</w:t>
            </w:r>
            <w:r w:rsidR="00E64242">
              <w:rPr>
                <w:noProof/>
                <w:webHidden/>
              </w:rPr>
              <w:fldChar w:fldCharType="end"/>
            </w:r>
          </w:hyperlink>
        </w:p>
        <w:p w14:paraId="46E9A438" w14:textId="1F4F2EFE" w:rsidR="00E64242" w:rsidRDefault="008F77EF">
          <w:pPr>
            <w:pStyle w:val="TM1"/>
            <w:tabs>
              <w:tab w:val="left" w:pos="440"/>
              <w:tab w:val="right" w:leader="dot" w:pos="9345"/>
            </w:tabs>
            <w:rPr>
              <w:rFonts w:eastAsiaTheme="minorEastAsia" w:cstheme="minorBidi"/>
              <w:b w:val="0"/>
              <w:bCs w:val="0"/>
              <w:caps w:val="0"/>
              <w:noProof/>
              <w:sz w:val="22"/>
              <w:szCs w:val="22"/>
              <w:lang w:eastAsia="fr-FR"/>
            </w:rPr>
          </w:pPr>
          <w:hyperlink w:anchor="_Toc206580345" w:history="1">
            <w:r w:rsidR="00E64242" w:rsidRPr="009E50FF">
              <w:rPr>
                <w:rStyle w:val="Lienhypertexte"/>
                <w:noProof/>
              </w:rPr>
              <w:t>2.</w:t>
            </w:r>
            <w:r w:rsidR="00E64242">
              <w:rPr>
                <w:rFonts w:eastAsiaTheme="minorEastAsia" w:cstheme="minorBidi"/>
                <w:b w:val="0"/>
                <w:bCs w:val="0"/>
                <w:caps w:val="0"/>
                <w:noProof/>
                <w:sz w:val="22"/>
                <w:szCs w:val="22"/>
                <w:lang w:eastAsia="fr-FR"/>
              </w:rPr>
              <w:tab/>
            </w:r>
            <w:r w:rsidR="00E64242" w:rsidRPr="009E50FF">
              <w:rPr>
                <w:rStyle w:val="Lienhypertexte"/>
                <w:noProof/>
              </w:rPr>
              <w:t>The career of university staff</w:t>
            </w:r>
            <w:r w:rsidR="00E64242">
              <w:rPr>
                <w:noProof/>
                <w:webHidden/>
              </w:rPr>
              <w:tab/>
            </w:r>
            <w:r w:rsidR="00E64242">
              <w:rPr>
                <w:noProof/>
                <w:webHidden/>
              </w:rPr>
              <w:fldChar w:fldCharType="begin"/>
            </w:r>
            <w:r w:rsidR="00E64242">
              <w:rPr>
                <w:noProof/>
                <w:webHidden/>
              </w:rPr>
              <w:instrText xml:space="preserve"> PAGEREF _Toc206580345 \h </w:instrText>
            </w:r>
            <w:r w:rsidR="00E64242">
              <w:rPr>
                <w:noProof/>
                <w:webHidden/>
              </w:rPr>
            </w:r>
            <w:r w:rsidR="00E64242">
              <w:rPr>
                <w:noProof/>
                <w:webHidden/>
              </w:rPr>
              <w:fldChar w:fldCharType="separate"/>
            </w:r>
            <w:r w:rsidR="00E64242">
              <w:rPr>
                <w:noProof/>
                <w:webHidden/>
              </w:rPr>
              <w:t>4</w:t>
            </w:r>
            <w:r w:rsidR="00E64242">
              <w:rPr>
                <w:noProof/>
                <w:webHidden/>
              </w:rPr>
              <w:fldChar w:fldCharType="end"/>
            </w:r>
          </w:hyperlink>
        </w:p>
        <w:p w14:paraId="0C4DD2DC" w14:textId="1ED61A53"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46" w:history="1">
            <w:r w:rsidR="00E64242" w:rsidRPr="009E50FF">
              <w:rPr>
                <w:rStyle w:val="Lienhypertexte"/>
                <w:noProof/>
                <w:lang w:val="en-US"/>
              </w:rPr>
              <w:t>2.1</w:t>
            </w:r>
            <w:r w:rsidR="00E64242">
              <w:rPr>
                <w:rFonts w:eastAsiaTheme="minorEastAsia" w:cstheme="minorBidi"/>
                <w:smallCaps w:val="0"/>
                <w:noProof/>
                <w:sz w:val="22"/>
                <w:szCs w:val="22"/>
                <w:lang w:eastAsia="fr-FR"/>
              </w:rPr>
              <w:tab/>
            </w:r>
            <w:r w:rsidR="00E64242" w:rsidRPr="009E50FF">
              <w:rPr>
                <w:rStyle w:val="Lienhypertexte"/>
                <w:noProof/>
                <w:lang w:val="en-US"/>
              </w:rPr>
              <w:t xml:space="preserve">Teacher-researchers: </w:t>
            </w:r>
            <w:r w:rsidR="00E64242" w:rsidRPr="009E50FF">
              <w:rPr>
                <w:rStyle w:val="Lienhypertexte"/>
                <w:rFonts w:cs="Arial"/>
                <w:noProof/>
                <w:highlight w:val="green"/>
                <w:lang w:val="en-US"/>
              </w:rPr>
              <w:t>Assistant Professor</w:t>
            </w:r>
            <w:r w:rsidR="00E64242" w:rsidRPr="009E50FF">
              <w:rPr>
                <w:rStyle w:val="Lienhypertexte"/>
                <w:noProof/>
                <w:lang w:val="en-US"/>
              </w:rPr>
              <w:t xml:space="preserve"> (MCF) and University Professors (PR)</w:t>
            </w:r>
            <w:r w:rsidR="00E64242">
              <w:rPr>
                <w:noProof/>
                <w:webHidden/>
              </w:rPr>
              <w:tab/>
            </w:r>
            <w:r w:rsidR="00E64242">
              <w:rPr>
                <w:noProof/>
                <w:webHidden/>
              </w:rPr>
              <w:fldChar w:fldCharType="begin"/>
            </w:r>
            <w:r w:rsidR="00E64242">
              <w:rPr>
                <w:noProof/>
                <w:webHidden/>
              </w:rPr>
              <w:instrText xml:space="preserve"> PAGEREF _Toc206580346 \h </w:instrText>
            </w:r>
            <w:r w:rsidR="00E64242">
              <w:rPr>
                <w:noProof/>
                <w:webHidden/>
              </w:rPr>
            </w:r>
            <w:r w:rsidR="00E64242">
              <w:rPr>
                <w:noProof/>
                <w:webHidden/>
              </w:rPr>
              <w:fldChar w:fldCharType="separate"/>
            </w:r>
            <w:r w:rsidR="00E64242">
              <w:rPr>
                <w:noProof/>
                <w:webHidden/>
              </w:rPr>
              <w:t>4</w:t>
            </w:r>
            <w:r w:rsidR="00E64242">
              <w:rPr>
                <w:noProof/>
                <w:webHidden/>
              </w:rPr>
              <w:fldChar w:fldCharType="end"/>
            </w:r>
          </w:hyperlink>
        </w:p>
        <w:p w14:paraId="209F0596" w14:textId="086EC1BE" w:rsidR="00E64242" w:rsidRDefault="008F77EF">
          <w:pPr>
            <w:pStyle w:val="TM3"/>
            <w:tabs>
              <w:tab w:val="right" w:leader="dot" w:pos="9345"/>
            </w:tabs>
            <w:rPr>
              <w:rFonts w:eastAsiaTheme="minorEastAsia" w:cstheme="minorBidi"/>
              <w:i w:val="0"/>
              <w:iCs w:val="0"/>
              <w:noProof/>
              <w:sz w:val="22"/>
              <w:szCs w:val="22"/>
              <w:lang w:eastAsia="fr-FR"/>
            </w:rPr>
          </w:pPr>
          <w:hyperlink w:anchor="_Toc206580347" w:history="1">
            <w:r w:rsidR="00E64242" w:rsidRPr="009E50FF">
              <w:rPr>
                <w:rStyle w:val="Lienhypertexte"/>
                <w:rFonts w:cs="Arial"/>
                <w:noProof/>
                <w:lang w:val="en-US"/>
              </w:rPr>
              <w:t>Regulatory texts</w:t>
            </w:r>
            <w:r w:rsidR="00E64242">
              <w:rPr>
                <w:noProof/>
                <w:webHidden/>
              </w:rPr>
              <w:tab/>
            </w:r>
            <w:r w:rsidR="00E64242">
              <w:rPr>
                <w:noProof/>
                <w:webHidden/>
              </w:rPr>
              <w:fldChar w:fldCharType="begin"/>
            </w:r>
            <w:r w:rsidR="00E64242">
              <w:rPr>
                <w:noProof/>
                <w:webHidden/>
              </w:rPr>
              <w:instrText xml:space="preserve"> PAGEREF _Toc206580347 \h </w:instrText>
            </w:r>
            <w:r w:rsidR="00E64242">
              <w:rPr>
                <w:noProof/>
                <w:webHidden/>
              </w:rPr>
            </w:r>
            <w:r w:rsidR="00E64242">
              <w:rPr>
                <w:noProof/>
                <w:webHidden/>
              </w:rPr>
              <w:fldChar w:fldCharType="separate"/>
            </w:r>
            <w:r w:rsidR="00E64242">
              <w:rPr>
                <w:noProof/>
                <w:webHidden/>
              </w:rPr>
              <w:t>4</w:t>
            </w:r>
            <w:r w:rsidR="00E64242">
              <w:rPr>
                <w:noProof/>
                <w:webHidden/>
              </w:rPr>
              <w:fldChar w:fldCharType="end"/>
            </w:r>
          </w:hyperlink>
        </w:p>
        <w:p w14:paraId="0FA5FFCC" w14:textId="41980D9B" w:rsidR="00E64242" w:rsidRDefault="008F77EF">
          <w:pPr>
            <w:pStyle w:val="TM3"/>
            <w:tabs>
              <w:tab w:val="right" w:leader="dot" w:pos="9345"/>
            </w:tabs>
            <w:rPr>
              <w:rFonts w:eastAsiaTheme="minorEastAsia" w:cstheme="minorBidi"/>
              <w:i w:val="0"/>
              <w:iCs w:val="0"/>
              <w:noProof/>
              <w:sz w:val="22"/>
              <w:szCs w:val="22"/>
              <w:lang w:eastAsia="fr-FR"/>
            </w:rPr>
          </w:pPr>
          <w:hyperlink w:anchor="_Toc206580348" w:history="1">
            <w:r w:rsidR="00E64242" w:rsidRPr="009E50FF">
              <w:rPr>
                <w:rStyle w:val="Lienhypertexte"/>
                <w:rFonts w:cs="Arial"/>
                <w:noProof/>
                <w:lang w:val="en-US"/>
              </w:rPr>
              <w:t>The teacher-researcher staff</w:t>
            </w:r>
            <w:r w:rsidR="00E64242">
              <w:rPr>
                <w:noProof/>
                <w:webHidden/>
              </w:rPr>
              <w:tab/>
            </w:r>
            <w:r w:rsidR="00E64242">
              <w:rPr>
                <w:noProof/>
                <w:webHidden/>
              </w:rPr>
              <w:fldChar w:fldCharType="begin"/>
            </w:r>
            <w:r w:rsidR="00E64242">
              <w:rPr>
                <w:noProof/>
                <w:webHidden/>
              </w:rPr>
              <w:instrText xml:space="preserve"> PAGEREF _Toc206580348 \h </w:instrText>
            </w:r>
            <w:r w:rsidR="00E64242">
              <w:rPr>
                <w:noProof/>
                <w:webHidden/>
              </w:rPr>
            </w:r>
            <w:r w:rsidR="00E64242">
              <w:rPr>
                <w:noProof/>
                <w:webHidden/>
              </w:rPr>
              <w:fldChar w:fldCharType="separate"/>
            </w:r>
            <w:r w:rsidR="00E64242">
              <w:rPr>
                <w:noProof/>
                <w:webHidden/>
              </w:rPr>
              <w:t>4</w:t>
            </w:r>
            <w:r w:rsidR="00E64242">
              <w:rPr>
                <w:noProof/>
                <w:webHidden/>
              </w:rPr>
              <w:fldChar w:fldCharType="end"/>
            </w:r>
          </w:hyperlink>
        </w:p>
        <w:p w14:paraId="6E52E057" w14:textId="6E91E46D" w:rsidR="00E64242" w:rsidRDefault="008F77EF">
          <w:pPr>
            <w:pStyle w:val="TM3"/>
            <w:tabs>
              <w:tab w:val="right" w:leader="dot" w:pos="9345"/>
            </w:tabs>
            <w:rPr>
              <w:rFonts w:eastAsiaTheme="minorEastAsia" w:cstheme="minorBidi"/>
              <w:i w:val="0"/>
              <w:iCs w:val="0"/>
              <w:noProof/>
              <w:sz w:val="22"/>
              <w:szCs w:val="22"/>
              <w:lang w:eastAsia="fr-FR"/>
            </w:rPr>
          </w:pPr>
          <w:hyperlink w:anchor="_Toc206580349" w:history="1">
            <w:r w:rsidR="00E64242" w:rsidRPr="009E50FF">
              <w:rPr>
                <w:rStyle w:val="Lienhypertexte"/>
                <w:rFonts w:cs="Arial"/>
                <w:noProof/>
                <w:lang w:val="en-US"/>
              </w:rPr>
              <w:t>Staff assignment</w:t>
            </w:r>
            <w:r w:rsidR="00E64242">
              <w:rPr>
                <w:noProof/>
                <w:webHidden/>
              </w:rPr>
              <w:tab/>
            </w:r>
            <w:r w:rsidR="00E64242">
              <w:rPr>
                <w:noProof/>
                <w:webHidden/>
              </w:rPr>
              <w:fldChar w:fldCharType="begin"/>
            </w:r>
            <w:r w:rsidR="00E64242">
              <w:rPr>
                <w:noProof/>
                <w:webHidden/>
              </w:rPr>
              <w:instrText xml:space="preserve"> PAGEREF _Toc206580349 \h </w:instrText>
            </w:r>
            <w:r w:rsidR="00E64242">
              <w:rPr>
                <w:noProof/>
                <w:webHidden/>
              </w:rPr>
            </w:r>
            <w:r w:rsidR="00E64242">
              <w:rPr>
                <w:noProof/>
                <w:webHidden/>
              </w:rPr>
              <w:fldChar w:fldCharType="separate"/>
            </w:r>
            <w:r w:rsidR="00E64242">
              <w:rPr>
                <w:noProof/>
                <w:webHidden/>
              </w:rPr>
              <w:t>4</w:t>
            </w:r>
            <w:r w:rsidR="00E64242">
              <w:rPr>
                <w:noProof/>
                <w:webHidden/>
              </w:rPr>
              <w:fldChar w:fldCharType="end"/>
            </w:r>
          </w:hyperlink>
        </w:p>
        <w:p w14:paraId="7C756263" w14:textId="76A78842" w:rsidR="00E64242" w:rsidRDefault="008F77EF">
          <w:pPr>
            <w:pStyle w:val="TM3"/>
            <w:tabs>
              <w:tab w:val="right" w:leader="dot" w:pos="9345"/>
            </w:tabs>
            <w:rPr>
              <w:rFonts w:eastAsiaTheme="minorEastAsia" w:cstheme="minorBidi"/>
              <w:i w:val="0"/>
              <w:iCs w:val="0"/>
              <w:noProof/>
              <w:sz w:val="22"/>
              <w:szCs w:val="22"/>
              <w:lang w:eastAsia="fr-FR"/>
            </w:rPr>
          </w:pPr>
          <w:hyperlink w:anchor="_Toc206580350" w:history="1">
            <w:r w:rsidR="00E64242" w:rsidRPr="009E50FF">
              <w:rPr>
                <w:rStyle w:val="Lienhypertexte"/>
                <w:rFonts w:cs="Arial"/>
                <w:noProof/>
                <w:lang w:val="en-US"/>
              </w:rPr>
              <w:t>Career monitoring for teacher-researchers</w:t>
            </w:r>
            <w:r w:rsidR="00E64242">
              <w:rPr>
                <w:noProof/>
                <w:webHidden/>
              </w:rPr>
              <w:tab/>
            </w:r>
            <w:r w:rsidR="00E64242">
              <w:rPr>
                <w:noProof/>
                <w:webHidden/>
              </w:rPr>
              <w:fldChar w:fldCharType="begin"/>
            </w:r>
            <w:r w:rsidR="00E64242">
              <w:rPr>
                <w:noProof/>
                <w:webHidden/>
              </w:rPr>
              <w:instrText xml:space="preserve"> PAGEREF _Toc206580350 \h </w:instrText>
            </w:r>
            <w:r w:rsidR="00E64242">
              <w:rPr>
                <w:noProof/>
                <w:webHidden/>
              </w:rPr>
            </w:r>
            <w:r w:rsidR="00E64242">
              <w:rPr>
                <w:noProof/>
                <w:webHidden/>
              </w:rPr>
              <w:fldChar w:fldCharType="separate"/>
            </w:r>
            <w:r w:rsidR="00E64242">
              <w:rPr>
                <w:noProof/>
                <w:webHidden/>
              </w:rPr>
              <w:t>4</w:t>
            </w:r>
            <w:r w:rsidR="00E64242">
              <w:rPr>
                <w:noProof/>
                <w:webHidden/>
              </w:rPr>
              <w:fldChar w:fldCharType="end"/>
            </w:r>
          </w:hyperlink>
        </w:p>
        <w:p w14:paraId="3E4C68AD" w14:textId="45C93DD8" w:rsidR="00E64242" w:rsidRDefault="008F77EF">
          <w:pPr>
            <w:pStyle w:val="TM3"/>
            <w:tabs>
              <w:tab w:val="right" w:leader="dot" w:pos="9345"/>
            </w:tabs>
            <w:rPr>
              <w:rFonts w:eastAsiaTheme="minorEastAsia" w:cstheme="minorBidi"/>
              <w:i w:val="0"/>
              <w:iCs w:val="0"/>
              <w:noProof/>
              <w:sz w:val="22"/>
              <w:szCs w:val="22"/>
              <w:lang w:eastAsia="fr-FR"/>
            </w:rPr>
          </w:pPr>
          <w:hyperlink w:anchor="_Toc206580351" w:history="1">
            <w:r w:rsidR="00E64242" w:rsidRPr="009E50FF">
              <w:rPr>
                <w:rStyle w:val="Lienhypertexte"/>
                <w:noProof/>
                <w:lang w:val="en-US"/>
              </w:rPr>
              <w:t>Special positions during the career</w:t>
            </w:r>
            <w:r w:rsidR="00E64242">
              <w:rPr>
                <w:noProof/>
                <w:webHidden/>
              </w:rPr>
              <w:tab/>
            </w:r>
            <w:r w:rsidR="00E64242">
              <w:rPr>
                <w:noProof/>
                <w:webHidden/>
              </w:rPr>
              <w:fldChar w:fldCharType="begin"/>
            </w:r>
            <w:r w:rsidR="00E64242">
              <w:rPr>
                <w:noProof/>
                <w:webHidden/>
              </w:rPr>
              <w:instrText xml:space="preserve"> PAGEREF _Toc206580351 \h </w:instrText>
            </w:r>
            <w:r w:rsidR="00E64242">
              <w:rPr>
                <w:noProof/>
                <w:webHidden/>
              </w:rPr>
            </w:r>
            <w:r w:rsidR="00E64242">
              <w:rPr>
                <w:noProof/>
                <w:webHidden/>
              </w:rPr>
              <w:fldChar w:fldCharType="separate"/>
            </w:r>
            <w:r w:rsidR="00E64242">
              <w:rPr>
                <w:noProof/>
                <w:webHidden/>
              </w:rPr>
              <w:t>6</w:t>
            </w:r>
            <w:r w:rsidR="00E64242">
              <w:rPr>
                <w:noProof/>
                <w:webHidden/>
              </w:rPr>
              <w:fldChar w:fldCharType="end"/>
            </w:r>
          </w:hyperlink>
        </w:p>
        <w:p w14:paraId="1458804E" w14:textId="5BBEC285"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52" w:history="1">
            <w:r w:rsidR="00E64242" w:rsidRPr="009E50FF">
              <w:rPr>
                <w:rStyle w:val="Lienhypertexte"/>
                <w:noProof/>
                <w:lang w:val="en-US"/>
              </w:rPr>
              <w:t>2.2</w:t>
            </w:r>
            <w:r w:rsidR="00E64242">
              <w:rPr>
                <w:rFonts w:eastAsiaTheme="minorEastAsia" w:cstheme="minorBidi"/>
                <w:smallCaps w:val="0"/>
                <w:noProof/>
                <w:sz w:val="22"/>
                <w:szCs w:val="22"/>
                <w:lang w:eastAsia="fr-FR"/>
              </w:rPr>
              <w:tab/>
            </w:r>
            <w:r w:rsidR="00E64242" w:rsidRPr="009E50FF">
              <w:rPr>
                <w:rStyle w:val="Lienhypertexte"/>
                <w:noProof/>
                <w:lang w:val="en-US"/>
              </w:rPr>
              <w:t>Researchers: Research Assistant sand Research Directors in sustainable development</w:t>
            </w:r>
            <w:r w:rsidR="00E64242">
              <w:rPr>
                <w:noProof/>
                <w:webHidden/>
              </w:rPr>
              <w:tab/>
            </w:r>
            <w:r w:rsidR="00E64242">
              <w:rPr>
                <w:noProof/>
                <w:webHidden/>
              </w:rPr>
              <w:fldChar w:fldCharType="begin"/>
            </w:r>
            <w:r w:rsidR="00E64242">
              <w:rPr>
                <w:noProof/>
                <w:webHidden/>
              </w:rPr>
              <w:instrText xml:space="preserve"> PAGEREF _Toc206580352 \h </w:instrText>
            </w:r>
            <w:r w:rsidR="00E64242">
              <w:rPr>
                <w:noProof/>
                <w:webHidden/>
              </w:rPr>
            </w:r>
            <w:r w:rsidR="00E64242">
              <w:rPr>
                <w:noProof/>
                <w:webHidden/>
              </w:rPr>
              <w:fldChar w:fldCharType="separate"/>
            </w:r>
            <w:r w:rsidR="00E64242">
              <w:rPr>
                <w:noProof/>
                <w:webHidden/>
              </w:rPr>
              <w:t>7</w:t>
            </w:r>
            <w:r w:rsidR="00E64242">
              <w:rPr>
                <w:noProof/>
                <w:webHidden/>
              </w:rPr>
              <w:fldChar w:fldCharType="end"/>
            </w:r>
          </w:hyperlink>
        </w:p>
        <w:p w14:paraId="223EE071" w14:textId="16E13580" w:rsidR="00E64242" w:rsidRDefault="008F77EF">
          <w:pPr>
            <w:pStyle w:val="TM3"/>
            <w:tabs>
              <w:tab w:val="right" w:leader="dot" w:pos="9345"/>
            </w:tabs>
            <w:rPr>
              <w:rFonts w:eastAsiaTheme="minorEastAsia" w:cstheme="minorBidi"/>
              <w:i w:val="0"/>
              <w:iCs w:val="0"/>
              <w:noProof/>
              <w:sz w:val="22"/>
              <w:szCs w:val="22"/>
              <w:lang w:eastAsia="fr-FR"/>
            </w:rPr>
          </w:pPr>
          <w:hyperlink w:anchor="_Toc206580353" w:history="1">
            <w:r w:rsidR="00E64242" w:rsidRPr="009E50FF">
              <w:rPr>
                <w:rStyle w:val="Lienhypertexte"/>
                <w:rFonts w:cs="Arial"/>
                <w:noProof/>
                <w:lang w:val="en-US"/>
              </w:rPr>
              <w:t>COMEVAL ( Commission for the Evaluation of Researchers in Sustainable Development )</w:t>
            </w:r>
            <w:r w:rsidR="00E64242">
              <w:rPr>
                <w:noProof/>
                <w:webHidden/>
              </w:rPr>
              <w:tab/>
            </w:r>
            <w:r w:rsidR="00E64242">
              <w:rPr>
                <w:noProof/>
                <w:webHidden/>
              </w:rPr>
              <w:fldChar w:fldCharType="begin"/>
            </w:r>
            <w:r w:rsidR="00E64242">
              <w:rPr>
                <w:noProof/>
                <w:webHidden/>
              </w:rPr>
              <w:instrText xml:space="preserve"> PAGEREF _Toc206580353 \h </w:instrText>
            </w:r>
            <w:r w:rsidR="00E64242">
              <w:rPr>
                <w:noProof/>
                <w:webHidden/>
              </w:rPr>
            </w:r>
            <w:r w:rsidR="00E64242">
              <w:rPr>
                <w:noProof/>
                <w:webHidden/>
              </w:rPr>
              <w:fldChar w:fldCharType="separate"/>
            </w:r>
            <w:r w:rsidR="00E64242">
              <w:rPr>
                <w:noProof/>
                <w:webHidden/>
              </w:rPr>
              <w:t>7</w:t>
            </w:r>
            <w:r w:rsidR="00E64242">
              <w:rPr>
                <w:noProof/>
                <w:webHidden/>
              </w:rPr>
              <w:fldChar w:fldCharType="end"/>
            </w:r>
          </w:hyperlink>
        </w:p>
        <w:p w14:paraId="61351A0D" w14:textId="00288B82"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54" w:history="1">
            <w:r w:rsidR="00E64242" w:rsidRPr="009E50FF">
              <w:rPr>
                <w:rStyle w:val="Lienhypertexte"/>
                <w:noProof/>
              </w:rPr>
              <w:t>2.3</w:t>
            </w:r>
            <w:r w:rsidR="00E64242">
              <w:rPr>
                <w:rFonts w:eastAsiaTheme="minorEastAsia" w:cstheme="minorBidi"/>
                <w:smallCaps w:val="0"/>
                <w:noProof/>
                <w:sz w:val="22"/>
                <w:szCs w:val="22"/>
                <w:lang w:eastAsia="fr-FR"/>
              </w:rPr>
              <w:tab/>
            </w:r>
            <w:r w:rsidR="00E64242" w:rsidRPr="009E50FF">
              <w:rPr>
                <w:rStyle w:val="Lienhypertexte"/>
                <w:noProof/>
              </w:rPr>
              <w:t>Engineers in research positions</w:t>
            </w:r>
            <w:r w:rsidR="00E64242">
              <w:rPr>
                <w:noProof/>
                <w:webHidden/>
              </w:rPr>
              <w:tab/>
            </w:r>
            <w:r w:rsidR="00E64242">
              <w:rPr>
                <w:noProof/>
                <w:webHidden/>
              </w:rPr>
              <w:fldChar w:fldCharType="begin"/>
            </w:r>
            <w:r w:rsidR="00E64242">
              <w:rPr>
                <w:noProof/>
                <w:webHidden/>
              </w:rPr>
              <w:instrText xml:space="preserve"> PAGEREF _Toc206580354 \h </w:instrText>
            </w:r>
            <w:r w:rsidR="00E64242">
              <w:rPr>
                <w:noProof/>
                <w:webHidden/>
              </w:rPr>
            </w:r>
            <w:r w:rsidR="00E64242">
              <w:rPr>
                <w:noProof/>
                <w:webHidden/>
              </w:rPr>
              <w:fldChar w:fldCharType="separate"/>
            </w:r>
            <w:r w:rsidR="00E64242">
              <w:rPr>
                <w:noProof/>
                <w:webHidden/>
              </w:rPr>
              <w:t>9</w:t>
            </w:r>
            <w:r w:rsidR="00E64242">
              <w:rPr>
                <w:noProof/>
                <w:webHidden/>
              </w:rPr>
              <w:fldChar w:fldCharType="end"/>
            </w:r>
          </w:hyperlink>
        </w:p>
        <w:p w14:paraId="4D355E1B" w14:textId="1CE88F7E" w:rsidR="00E64242" w:rsidRDefault="008F77EF">
          <w:pPr>
            <w:pStyle w:val="TM3"/>
            <w:tabs>
              <w:tab w:val="right" w:leader="dot" w:pos="9345"/>
            </w:tabs>
            <w:rPr>
              <w:rFonts w:eastAsiaTheme="minorEastAsia" w:cstheme="minorBidi"/>
              <w:i w:val="0"/>
              <w:iCs w:val="0"/>
              <w:noProof/>
              <w:sz w:val="22"/>
              <w:szCs w:val="22"/>
              <w:lang w:eastAsia="fr-FR"/>
            </w:rPr>
          </w:pPr>
          <w:hyperlink w:anchor="_Toc206580355" w:history="1">
            <w:r w:rsidR="00E64242" w:rsidRPr="009E50FF">
              <w:rPr>
                <w:rStyle w:val="Lienhypertexte"/>
                <w:rFonts w:cs="Arial"/>
                <w:noProof/>
              </w:rPr>
              <w:t>Engineering bodies</w:t>
            </w:r>
            <w:r w:rsidR="00E64242">
              <w:rPr>
                <w:noProof/>
                <w:webHidden/>
              </w:rPr>
              <w:tab/>
            </w:r>
            <w:r w:rsidR="00E64242">
              <w:rPr>
                <w:noProof/>
                <w:webHidden/>
              </w:rPr>
              <w:fldChar w:fldCharType="begin"/>
            </w:r>
            <w:r w:rsidR="00E64242">
              <w:rPr>
                <w:noProof/>
                <w:webHidden/>
              </w:rPr>
              <w:instrText xml:space="preserve"> PAGEREF _Toc206580355 \h </w:instrText>
            </w:r>
            <w:r w:rsidR="00E64242">
              <w:rPr>
                <w:noProof/>
                <w:webHidden/>
              </w:rPr>
            </w:r>
            <w:r w:rsidR="00E64242">
              <w:rPr>
                <w:noProof/>
                <w:webHidden/>
              </w:rPr>
              <w:fldChar w:fldCharType="separate"/>
            </w:r>
            <w:r w:rsidR="00E64242">
              <w:rPr>
                <w:noProof/>
                <w:webHidden/>
              </w:rPr>
              <w:t>9</w:t>
            </w:r>
            <w:r w:rsidR="00E64242">
              <w:rPr>
                <w:noProof/>
                <w:webHidden/>
              </w:rPr>
              <w:fldChar w:fldCharType="end"/>
            </w:r>
          </w:hyperlink>
        </w:p>
        <w:p w14:paraId="1368158B" w14:textId="5AF9C251" w:rsidR="00E64242" w:rsidRDefault="008F77EF">
          <w:pPr>
            <w:pStyle w:val="TM3"/>
            <w:tabs>
              <w:tab w:val="right" w:leader="dot" w:pos="9345"/>
            </w:tabs>
            <w:rPr>
              <w:rFonts w:eastAsiaTheme="minorEastAsia" w:cstheme="minorBidi"/>
              <w:i w:val="0"/>
              <w:iCs w:val="0"/>
              <w:noProof/>
              <w:sz w:val="22"/>
              <w:szCs w:val="22"/>
              <w:lang w:eastAsia="fr-FR"/>
            </w:rPr>
          </w:pPr>
          <w:hyperlink w:anchor="_Toc206580356" w:history="1">
            <w:r w:rsidR="00E64242" w:rsidRPr="009E50FF">
              <w:rPr>
                <w:rStyle w:val="Lienhypertexte"/>
                <w:noProof/>
                <w:lang w:val="en-US"/>
              </w:rPr>
              <w:t>Reference texts</w:t>
            </w:r>
            <w:r w:rsidR="00E64242">
              <w:rPr>
                <w:noProof/>
                <w:webHidden/>
              </w:rPr>
              <w:tab/>
            </w:r>
            <w:r w:rsidR="00E64242">
              <w:rPr>
                <w:noProof/>
                <w:webHidden/>
              </w:rPr>
              <w:fldChar w:fldCharType="begin"/>
            </w:r>
            <w:r w:rsidR="00E64242">
              <w:rPr>
                <w:noProof/>
                <w:webHidden/>
              </w:rPr>
              <w:instrText xml:space="preserve"> PAGEREF _Toc206580356 \h </w:instrText>
            </w:r>
            <w:r w:rsidR="00E64242">
              <w:rPr>
                <w:noProof/>
                <w:webHidden/>
              </w:rPr>
            </w:r>
            <w:r w:rsidR="00E64242">
              <w:rPr>
                <w:noProof/>
                <w:webHidden/>
              </w:rPr>
              <w:fldChar w:fldCharType="separate"/>
            </w:r>
            <w:r w:rsidR="00E64242">
              <w:rPr>
                <w:noProof/>
                <w:webHidden/>
              </w:rPr>
              <w:t>9</w:t>
            </w:r>
            <w:r w:rsidR="00E64242">
              <w:rPr>
                <w:noProof/>
                <w:webHidden/>
              </w:rPr>
              <w:fldChar w:fldCharType="end"/>
            </w:r>
          </w:hyperlink>
        </w:p>
        <w:p w14:paraId="1B0F1FE8" w14:textId="3F1C11AF" w:rsidR="00E64242" w:rsidRDefault="008F77EF">
          <w:pPr>
            <w:pStyle w:val="TM3"/>
            <w:tabs>
              <w:tab w:val="right" w:leader="dot" w:pos="9345"/>
            </w:tabs>
            <w:rPr>
              <w:rFonts w:eastAsiaTheme="minorEastAsia" w:cstheme="minorBidi"/>
              <w:i w:val="0"/>
              <w:iCs w:val="0"/>
              <w:noProof/>
              <w:sz w:val="22"/>
              <w:szCs w:val="22"/>
              <w:lang w:eastAsia="fr-FR"/>
            </w:rPr>
          </w:pPr>
          <w:hyperlink w:anchor="_Toc206580357" w:history="1">
            <w:r w:rsidR="00E64242" w:rsidRPr="009E50FF">
              <w:rPr>
                <w:rStyle w:val="Lienhypertexte"/>
                <w:noProof/>
                <w:lang w:val="en-US"/>
              </w:rPr>
              <w:t>The CESAAR (Committee for the Evaluation of Category A Agents Engaged in Research)</w:t>
            </w:r>
            <w:r w:rsidR="00E64242">
              <w:rPr>
                <w:noProof/>
                <w:webHidden/>
              </w:rPr>
              <w:tab/>
            </w:r>
            <w:r w:rsidR="00E64242">
              <w:rPr>
                <w:noProof/>
                <w:webHidden/>
              </w:rPr>
              <w:fldChar w:fldCharType="begin"/>
            </w:r>
            <w:r w:rsidR="00E64242">
              <w:rPr>
                <w:noProof/>
                <w:webHidden/>
              </w:rPr>
              <w:instrText xml:space="preserve"> PAGEREF _Toc206580357 \h </w:instrText>
            </w:r>
            <w:r w:rsidR="00E64242">
              <w:rPr>
                <w:noProof/>
                <w:webHidden/>
              </w:rPr>
            </w:r>
            <w:r w:rsidR="00E64242">
              <w:rPr>
                <w:noProof/>
                <w:webHidden/>
              </w:rPr>
              <w:fldChar w:fldCharType="separate"/>
            </w:r>
            <w:r w:rsidR="00E64242">
              <w:rPr>
                <w:noProof/>
                <w:webHidden/>
              </w:rPr>
              <w:t>9</w:t>
            </w:r>
            <w:r w:rsidR="00E64242">
              <w:rPr>
                <w:noProof/>
                <w:webHidden/>
              </w:rPr>
              <w:fldChar w:fldCharType="end"/>
            </w:r>
          </w:hyperlink>
        </w:p>
        <w:p w14:paraId="2E47D9C7" w14:textId="26641216"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58" w:history="1">
            <w:r w:rsidR="00E64242" w:rsidRPr="009E50FF">
              <w:rPr>
                <w:rStyle w:val="Lienhypertexte"/>
                <w:noProof/>
              </w:rPr>
              <w:t>2.4</w:t>
            </w:r>
            <w:r w:rsidR="00E64242">
              <w:rPr>
                <w:rFonts w:eastAsiaTheme="minorEastAsia" w:cstheme="minorBidi"/>
                <w:smallCaps w:val="0"/>
                <w:noProof/>
                <w:sz w:val="22"/>
                <w:szCs w:val="22"/>
                <w:lang w:eastAsia="fr-FR"/>
              </w:rPr>
              <w:tab/>
            </w:r>
            <w:r w:rsidR="00E64242" w:rsidRPr="009E50FF">
              <w:rPr>
                <w:rStyle w:val="Lienhypertexte"/>
                <w:noProof/>
              </w:rPr>
              <w:t>Contract researchers</w:t>
            </w:r>
            <w:r w:rsidR="00E64242">
              <w:rPr>
                <w:noProof/>
                <w:webHidden/>
              </w:rPr>
              <w:tab/>
            </w:r>
            <w:r w:rsidR="00E64242">
              <w:rPr>
                <w:noProof/>
                <w:webHidden/>
              </w:rPr>
              <w:fldChar w:fldCharType="begin"/>
            </w:r>
            <w:r w:rsidR="00E64242">
              <w:rPr>
                <w:noProof/>
                <w:webHidden/>
              </w:rPr>
              <w:instrText xml:space="preserve"> PAGEREF _Toc206580358 \h </w:instrText>
            </w:r>
            <w:r w:rsidR="00E64242">
              <w:rPr>
                <w:noProof/>
                <w:webHidden/>
              </w:rPr>
            </w:r>
            <w:r w:rsidR="00E64242">
              <w:rPr>
                <w:noProof/>
                <w:webHidden/>
              </w:rPr>
              <w:fldChar w:fldCharType="separate"/>
            </w:r>
            <w:r w:rsidR="00E64242">
              <w:rPr>
                <w:noProof/>
                <w:webHidden/>
              </w:rPr>
              <w:t>10</w:t>
            </w:r>
            <w:r w:rsidR="00E64242">
              <w:rPr>
                <w:noProof/>
                <w:webHidden/>
              </w:rPr>
              <w:fldChar w:fldCharType="end"/>
            </w:r>
          </w:hyperlink>
        </w:p>
        <w:p w14:paraId="157A809C" w14:textId="264713B7"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59" w:history="1">
            <w:r w:rsidR="00E64242" w:rsidRPr="009E50FF">
              <w:rPr>
                <w:rStyle w:val="Lienhypertexte"/>
                <w:noProof/>
              </w:rPr>
              <w:t>2.5</w:t>
            </w:r>
            <w:r w:rsidR="00E64242">
              <w:rPr>
                <w:rFonts w:eastAsiaTheme="minorEastAsia" w:cstheme="minorBidi"/>
                <w:smallCaps w:val="0"/>
                <w:noProof/>
                <w:sz w:val="22"/>
                <w:szCs w:val="22"/>
                <w:lang w:eastAsia="fr-FR"/>
              </w:rPr>
              <w:tab/>
            </w:r>
            <w:r w:rsidR="00E64242" w:rsidRPr="009E50FF">
              <w:rPr>
                <w:rStyle w:val="Lienhypertexte"/>
                <w:noProof/>
              </w:rPr>
              <w:t>Contract doctoral students</w:t>
            </w:r>
            <w:r w:rsidR="00E64242">
              <w:rPr>
                <w:noProof/>
                <w:webHidden/>
              </w:rPr>
              <w:tab/>
            </w:r>
            <w:r w:rsidR="00E64242">
              <w:rPr>
                <w:noProof/>
                <w:webHidden/>
              </w:rPr>
              <w:fldChar w:fldCharType="begin"/>
            </w:r>
            <w:r w:rsidR="00E64242">
              <w:rPr>
                <w:noProof/>
                <w:webHidden/>
              </w:rPr>
              <w:instrText xml:space="preserve"> PAGEREF _Toc206580359 \h </w:instrText>
            </w:r>
            <w:r w:rsidR="00E64242">
              <w:rPr>
                <w:noProof/>
                <w:webHidden/>
              </w:rPr>
            </w:r>
            <w:r w:rsidR="00E64242">
              <w:rPr>
                <w:noProof/>
                <w:webHidden/>
              </w:rPr>
              <w:fldChar w:fldCharType="separate"/>
            </w:r>
            <w:r w:rsidR="00E64242">
              <w:rPr>
                <w:noProof/>
                <w:webHidden/>
              </w:rPr>
              <w:t>11</w:t>
            </w:r>
            <w:r w:rsidR="00E64242">
              <w:rPr>
                <w:noProof/>
                <w:webHidden/>
              </w:rPr>
              <w:fldChar w:fldCharType="end"/>
            </w:r>
          </w:hyperlink>
        </w:p>
        <w:p w14:paraId="17A4A7EE" w14:textId="73B5C54D" w:rsidR="00E64242" w:rsidRDefault="008F77EF">
          <w:pPr>
            <w:pStyle w:val="TM3"/>
            <w:tabs>
              <w:tab w:val="right" w:leader="dot" w:pos="9345"/>
            </w:tabs>
            <w:rPr>
              <w:rFonts w:eastAsiaTheme="minorEastAsia" w:cstheme="minorBidi"/>
              <w:i w:val="0"/>
              <w:iCs w:val="0"/>
              <w:noProof/>
              <w:sz w:val="22"/>
              <w:szCs w:val="22"/>
              <w:lang w:eastAsia="fr-FR"/>
            </w:rPr>
          </w:pPr>
          <w:hyperlink w:anchor="_Toc206580360" w:history="1">
            <w:r w:rsidR="00E64242" w:rsidRPr="009E50FF">
              <w:rPr>
                <w:rStyle w:val="Lienhypertexte"/>
                <w:noProof/>
              </w:rPr>
              <w:t>Definition of the doctoral contract</w:t>
            </w:r>
            <w:r w:rsidR="00E64242">
              <w:rPr>
                <w:noProof/>
                <w:webHidden/>
              </w:rPr>
              <w:tab/>
            </w:r>
            <w:r w:rsidR="00E64242">
              <w:rPr>
                <w:noProof/>
                <w:webHidden/>
              </w:rPr>
              <w:fldChar w:fldCharType="begin"/>
            </w:r>
            <w:r w:rsidR="00E64242">
              <w:rPr>
                <w:noProof/>
                <w:webHidden/>
              </w:rPr>
              <w:instrText xml:space="preserve"> PAGEREF _Toc206580360 \h </w:instrText>
            </w:r>
            <w:r w:rsidR="00E64242">
              <w:rPr>
                <w:noProof/>
                <w:webHidden/>
              </w:rPr>
            </w:r>
            <w:r w:rsidR="00E64242">
              <w:rPr>
                <w:noProof/>
                <w:webHidden/>
              </w:rPr>
              <w:fldChar w:fldCharType="separate"/>
            </w:r>
            <w:r w:rsidR="00E64242">
              <w:rPr>
                <w:noProof/>
                <w:webHidden/>
              </w:rPr>
              <w:t>11</w:t>
            </w:r>
            <w:r w:rsidR="00E64242">
              <w:rPr>
                <w:noProof/>
                <w:webHidden/>
              </w:rPr>
              <w:fldChar w:fldCharType="end"/>
            </w:r>
          </w:hyperlink>
        </w:p>
        <w:p w14:paraId="22CB2556" w14:textId="46B72689" w:rsidR="00E64242" w:rsidRDefault="008F77EF">
          <w:pPr>
            <w:pStyle w:val="TM3"/>
            <w:tabs>
              <w:tab w:val="right" w:leader="dot" w:pos="9345"/>
            </w:tabs>
            <w:rPr>
              <w:rFonts w:eastAsiaTheme="minorEastAsia" w:cstheme="minorBidi"/>
              <w:i w:val="0"/>
              <w:iCs w:val="0"/>
              <w:noProof/>
              <w:sz w:val="22"/>
              <w:szCs w:val="22"/>
              <w:lang w:eastAsia="fr-FR"/>
            </w:rPr>
          </w:pPr>
          <w:hyperlink w:anchor="_Toc206580361" w:history="1">
            <w:r w:rsidR="00E64242" w:rsidRPr="009E50FF">
              <w:rPr>
                <w:rStyle w:val="Lienhypertexte"/>
                <w:noProof/>
                <w:lang w:val="en-US"/>
              </w:rPr>
              <w:t>Dual status of doctoral students on contract</w:t>
            </w:r>
            <w:r w:rsidR="00E64242">
              <w:rPr>
                <w:noProof/>
                <w:webHidden/>
              </w:rPr>
              <w:tab/>
            </w:r>
            <w:r w:rsidR="00E64242">
              <w:rPr>
                <w:noProof/>
                <w:webHidden/>
              </w:rPr>
              <w:fldChar w:fldCharType="begin"/>
            </w:r>
            <w:r w:rsidR="00E64242">
              <w:rPr>
                <w:noProof/>
                <w:webHidden/>
              </w:rPr>
              <w:instrText xml:space="preserve"> PAGEREF _Toc206580361 \h </w:instrText>
            </w:r>
            <w:r w:rsidR="00E64242">
              <w:rPr>
                <w:noProof/>
                <w:webHidden/>
              </w:rPr>
            </w:r>
            <w:r w:rsidR="00E64242">
              <w:rPr>
                <w:noProof/>
                <w:webHidden/>
              </w:rPr>
              <w:fldChar w:fldCharType="separate"/>
            </w:r>
            <w:r w:rsidR="00E64242">
              <w:rPr>
                <w:noProof/>
                <w:webHidden/>
              </w:rPr>
              <w:t>11</w:t>
            </w:r>
            <w:r w:rsidR="00E64242">
              <w:rPr>
                <w:noProof/>
                <w:webHidden/>
              </w:rPr>
              <w:fldChar w:fldCharType="end"/>
            </w:r>
          </w:hyperlink>
        </w:p>
        <w:p w14:paraId="66641FD8" w14:textId="3282F760" w:rsidR="00E64242" w:rsidRDefault="008F77EF">
          <w:pPr>
            <w:pStyle w:val="TM3"/>
            <w:tabs>
              <w:tab w:val="right" w:leader="dot" w:pos="9345"/>
            </w:tabs>
            <w:rPr>
              <w:rFonts w:eastAsiaTheme="minorEastAsia" w:cstheme="minorBidi"/>
              <w:i w:val="0"/>
              <w:iCs w:val="0"/>
              <w:noProof/>
              <w:sz w:val="22"/>
              <w:szCs w:val="22"/>
              <w:lang w:eastAsia="fr-FR"/>
            </w:rPr>
          </w:pPr>
          <w:hyperlink w:anchor="_Toc206580362" w:history="1">
            <w:r w:rsidR="00E64242" w:rsidRPr="009E50FF">
              <w:rPr>
                <w:rStyle w:val="Lienhypertexte"/>
                <w:noProof/>
                <w:lang w:val="en-US"/>
              </w:rPr>
              <w:t>Doctorate at Université Gustave Eiffel</w:t>
            </w:r>
            <w:r w:rsidR="00E64242">
              <w:rPr>
                <w:noProof/>
                <w:webHidden/>
              </w:rPr>
              <w:tab/>
            </w:r>
            <w:r w:rsidR="00E64242">
              <w:rPr>
                <w:noProof/>
                <w:webHidden/>
              </w:rPr>
              <w:fldChar w:fldCharType="begin"/>
            </w:r>
            <w:r w:rsidR="00E64242">
              <w:rPr>
                <w:noProof/>
                <w:webHidden/>
              </w:rPr>
              <w:instrText xml:space="preserve"> PAGEREF _Toc206580362 \h </w:instrText>
            </w:r>
            <w:r w:rsidR="00E64242">
              <w:rPr>
                <w:noProof/>
                <w:webHidden/>
              </w:rPr>
            </w:r>
            <w:r w:rsidR="00E64242">
              <w:rPr>
                <w:noProof/>
                <w:webHidden/>
              </w:rPr>
              <w:fldChar w:fldCharType="separate"/>
            </w:r>
            <w:r w:rsidR="00E64242">
              <w:rPr>
                <w:noProof/>
                <w:webHidden/>
              </w:rPr>
              <w:t>11</w:t>
            </w:r>
            <w:r w:rsidR="00E64242">
              <w:rPr>
                <w:noProof/>
                <w:webHidden/>
              </w:rPr>
              <w:fldChar w:fldCharType="end"/>
            </w:r>
          </w:hyperlink>
        </w:p>
        <w:p w14:paraId="2A2685E0" w14:textId="14FC4FC2" w:rsidR="00E64242" w:rsidRDefault="008F77EF">
          <w:pPr>
            <w:pStyle w:val="TM3"/>
            <w:tabs>
              <w:tab w:val="right" w:leader="dot" w:pos="9345"/>
            </w:tabs>
            <w:rPr>
              <w:rFonts w:eastAsiaTheme="minorEastAsia" w:cstheme="minorBidi"/>
              <w:i w:val="0"/>
              <w:iCs w:val="0"/>
              <w:noProof/>
              <w:sz w:val="22"/>
              <w:szCs w:val="22"/>
              <w:lang w:eastAsia="fr-FR"/>
            </w:rPr>
          </w:pPr>
          <w:hyperlink w:anchor="_Toc206580363" w:history="1">
            <w:r w:rsidR="00E64242" w:rsidRPr="009E50FF">
              <w:rPr>
                <w:rStyle w:val="Lienhypertexte"/>
                <w:noProof/>
                <w:lang w:val="en-US"/>
              </w:rPr>
              <w:t>Accreditation of Université Gustave Eiffel to award doctorates</w:t>
            </w:r>
            <w:r w:rsidR="00E64242">
              <w:rPr>
                <w:noProof/>
                <w:webHidden/>
              </w:rPr>
              <w:tab/>
            </w:r>
            <w:r w:rsidR="00E64242">
              <w:rPr>
                <w:noProof/>
                <w:webHidden/>
              </w:rPr>
              <w:fldChar w:fldCharType="begin"/>
            </w:r>
            <w:r w:rsidR="00E64242">
              <w:rPr>
                <w:noProof/>
                <w:webHidden/>
              </w:rPr>
              <w:instrText xml:space="preserve"> PAGEREF _Toc206580363 \h </w:instrText>
            </w:r>
            <w:r w:rsidR="00E64242">
              <w:rPr>
                <w:noProof/>
                <w:webHidden/>
              </w:rPr>
            </w:r>
            <w:r w:rsidR="00E64242">
              <w:rPr>
                <w:noProof/>
                <w:webHidden/>
              </w:rPr>
              <w:fldChar w:fldCharType="separate"/>
            </w:r>
            <w:r w:rsidR="00E64242">
              <w:rPr>
                <w:noProof/>
                <w:webHidden/>
              </w:rPr>
              <w:t>12</w:t>
            </w:r>
            <w:r w:rsidR="00E64242">
              <w:rPr>
                <w:noProof/>
                <w:webHidden/>
              </w:rPr>
              <w:fldChar w:fldCharType="end"/>
            </w:r>
          </w:hyperlink>
        </w:p>
        <w:p w14:paraId="22EAA523" w14:textId="63D809C9" w:rsidR="00E64242" w:rsidRDefault="008F77EF">
          <w:pPr>
            <w:pStyle w:val="TM3"/>
            <w:tabs>
              <w:tab w:val="right" w:leader="dot" w:pos="9345"/>
            </w:tabs>
            <w:rPr>
              <w:rFonts w:eastAsiaTheme="minorEastAsia" w:cstheme="minorBidi"/>
              <w:i w:val="0"/>
              <w:iCs w:val="0"/>
              <w:noProof/>
              <w:sz w:val="22"/>
              <w:szCs w:val="22"/>
              <w:lang w:eastAsia="fr-FR"/>
            </w:rPr>
          </w:pPr>
          <w:hyperlink w:anchor="_Toc206580364" w:history="1">
            <w:r w:rsidR="00E64242" w:rsidRPr="009E50FF">
              <w:rPr>
                <w:rStyle w:val="Lienhypertexte"/>
                <w:noProof/>
                <w:lang w:val="en-US"/>
              </w:rPr>
              <w:t>Eligibility</w:t>
            </w:r>
            <w:r w:rsidR="00E64242">
              <w:rPr>
                <w:noProof/>
                <w:webHidden/>
              </w:rPr>
              <w:tab/>
            </w:r>
            <w:r w:rsidR="00E64242">
              <w:rPr>
                <w:noProof/>
                <w:webHidden/>
              </w:rPr>
              <w:fldChar w:fldCharType="begin"/>
            </w:r>
            <w:r w:rsidR="00E64242">
              <w:rPr>
                <w:noProof/>
                <w:webHidden/>
              </w:rPr>
              <w:instrText xml:space="preserve"> PAGEREF _Toc206580364 \h </w:instrText>
            </w:r>
            <w:r w:rsidR="00E64242">
              <w:rPr>
                <w:noProof/>
                <w:webHidden/>
              </w:rPr>
            </w:r>
            <w:r w:rsidR="00E64242">
              <w:rPr>
                <w:noProof/>
                <w:webHidden/>
              </w:rPr>
              <w:fldChar w:fldCharType="separate"/>
            </w:r>
            <w:r w:rsidR="00E64242">
              <w:rPr>
                <w:noProof/>
                <w:webHidden/>
              </w:rPr>
              <w:t>12</w:t>
            </w:r>
            <w:r w:rsidR="00E64242">
              <w:rPr>
                <w:noProof/>
                <w:webHidden/>
              </w:rPr>
              <w:fldChar w:fldCharType="end"/>
            </w:r>
          </w:hyperlink>
        </w:p>
        <w:p w14:paraId="1ECE037D" w14:textId="073CC1FD" w:rsidR="00E64242" w:rsidRDefault="008F77EF">
          <w:pPr>
            <w:pStyle w:val="TM1"/>
            <w:tabs>
              <w:tab w:val="left" w:pos="440"/>
              <w:tab w:val="right" w:leader="dot" w:pos="9345"/>
            </w:tabs>
            <w:rPr>
              <w:rFonts w:eastAsiaTheme="minorEastAsia" w:cstheme="minorBidi"/>
              <w:b w:val="0"/>
              <w:bCs w:val="0"/>
              <w:caps w:val="0"/>
              <w:noProof/>
              <w:sz w:val="22"/>
              <w:szCs w:val="22"/>
              <w:lang w:eastAsia="fr-FR"/>
            </w:rPr>
          </w:pPr>
          <w:hyperlink w:anchor="_Toc206580365" w:history="1">
            <w:r w:rsidR="00E64242" w:rsidRPr="009E50FF">
              <w:rPr>
                <w:rStyle w:val="Lienhypertexte"/>
                <w:noProof/>
              </w:rPr>
              <w:t>3.</w:t>
            </w:r>
            <w:r w:rsidR="00E64242">
              <w:rPr>
                <w:rFonts w:eastAsiaTheme="minorEastAsia" w:cstheme="minorBidi"/>
                <w:b w:val="0"/>
                <w:bCs w:val="0"/>
                <w:caps w:val="0"/>
                <w:noProof/>
                <w:sz w:val="22"/>
                <w:szCs w:val="22"/>
                <w:lang w:eastAsia="fr-FR"/>
              </w:rPr>
              <w:tab/>
            </w:r>
            <w:r w:rsidR="00E64242" w:rsidRPr="009E50FF">
              <w:rPr>
                <w:rStyle w:val="Lienhypertexte"/>
                <w:noProof/>
              </w:rPr>
              <w:t>Recruitment process</w:t>
            </w:r>
            <w:r w:rsidR="00E64242">
              <w:rPr>
                <w:noProof/>
                <w:webHidden/>
              </w:rPr>
              <w:tab/>
            </w:r>
            <w:r w:rsidR="00E64242">
              <w:rPr>
                <w:noProof/>
                <w:webHidden/>
              </w:rPr>
              <w:fldChar w:fldCharType="begin"/>
            </w:r>
            <w:r w:rsidR="00E64242">
              <w:rPr>
                <w:noProof/>
                <w:webHidden/>
              </w:rPr>
              <w:instrText xml:space="preserve"> PAGEREF _Toc206580365 \h </w:instrText>
            </w:r>
            <w:r w:rsidR="00E64242">
              <w:rPr>
                <w:noProof/>
                <w:webHidden/>
              </w:rPr>
            </w:r>
            <w:r w:rsidR="00E64242">
              <w:rPr>
                <w:noProof/>
                <w:webHidden/>
              </w:rPr>
              <w:fldChar w:fldCharType="separate"/>
            </w:r>
            <w:r w:rsidR="00E64242">
              <w:rPr>
                <w:noProof/>
                <w:webHidden/>
              </w:rPr>
              <w:t>12</w:t>
            </w:r>
            <w:r w:rsidR="00E64242">
              <w:rPr>
                <w:noProof/>
                <w:webHidden/>
              </w:rPr>
              <w:fldChar w:fldCharType="end"/>
            </w:r>
          </w:hyperlink>
        </w:p>
        <w:p w14:paraId="606888BB" w14:textId="1CEFE9CF"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66" w:history="1">
            <w:r w:rsidR="00E64242" w:rsidRPr="009E50FF">
              <w:rPr>
                <w:rStyle w:val="Lienhypertexte"/>
                <w:noProof/>
              </w:rPr>
              <w:t>3.1</w:t>
            </w:r>
            <w:r w:rsidR="00E64242">
              <w:rPr>
                <w:rFonts w:eastAsiaTheme="minorEastAsia" w:cstheme="minorBidi"/>
                <w:smallCaps w:val="0"/>
                <w:noProof/>
                <w:sz w:val="22"/>
                <w:szCs w:val="22"/>
                <w:lang w:eastAsia="fr-FR"/>
              </w:rPr>
              <w:tab/>
            </w:r>
            <w:r w:rsidR="00E64242" w:rsidRPr="009E50FF">
              <w:rPr>
                <w:rStyle w:val="Lienhypertexte"/>
                <w:noProof/>
              </w:rPr>
              <w:t>Recruitment of civil servant</w:t>
            </w:r>
            <w:r w:rsidR="00E64242">
              <w:rPr>
                <w:noProof/>
                <w:webHidden/>
              </w:rPr>
              <w:tab/>
            </w:r>
            <w:r w:rsidR="00E64242">
              <w:rPr>
                <w:noProof/>
                <w:webHidden/>
              </w:rPr>
              <w:fldChar w:fldCharType="begin"/>
            </w:r>
            <w:r w:rsidR="00E64242">
              <w:rPr>
                <w:noProof/>
                <w:webHidden/>
              </w:rPr>
              <w:instrText xml:space="preserve"> PAGEREF _Toc206580366 \h </w:instrText>
            </w:r>
            <w:r w:rsidR="00E64242">
              <w:rPr>
                <w:noProof/>
                <w:webHidden/>
              </w:rPr>
            </w:r>
            <w:r w:rsidR="00E64242">
              <w:rPr>
                <w:noProof/>
                <w:webHidden/>
              </w:rPr>
              <w:fldChar w:fldCharType="separate"/>
            </w:r>
            <w:r w:rsidR="00E64242">
              <w:rPr>
                <w:noProof/>
                <w:webHidden/>
              </w:rPr>
              <w:t>12</w:t>
            </w:r>
            <w:r w:rsidR="00E64242">
              <w:rPr>
                <w:noProof/>
                <w:webHidden/>
              </w:rPr>
              <w:fldChar w:fldCharType="end"/>
            </w:r>
          </w:hyperlink>
        </w:p>
        <w:p w14:paraId="25526239" w14:textId="535E3D08"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67" w:history="1">
            <w:r w:rsidR="00E64242" w:rsidRPr="009E50FF">
              <w:rPr>
                <w:rStyle w:val="Lienhypertexte"/>
                <w:rFonts w:cs="Arial"/>
                <w:noProof/>
              </w:rPr>
              <w:t>3.2</w:t>
            </w:r>
            <w:r w:rsidR="00E64242">
              <w:rPr>
                <w:rFonts w:eastAsiaTheme="minorEastAsia" w:cstheme="minorBidi"/>
                <w:smallCaps w:val="0"/>
                <w:noProof/>
                <w:sz w:val="22"/>
                <w:szCs w:val="22"/>
                <w:lang w:eastAsia="fr-FR"/>
              </w:rPr>
              <w:tab/>
            </w:r>
            <w:r w:rsidR="00E64242" w:rsidRPr="009E50FF">
              <w:rPr>
                <w:rStyle w:val="Lienhypertexte"/>
                <w:rFonts w:cs="Arial"/>
                <w:noProof/>
              </w:rPr>
              <w:t>MCF and PU</w:t>
            </w:r>
            <w:r w:rsidR="00E64242">
              <w:rPr>
                <w:noProof/>
                <w:webHidden/>
              </w:rPr>
              <w:tab/>
            </w:r>
            <w:r w:rsidR="00E64242">
              <w:rPr>
                <w:noProof/>
                <w:webHidden/>
              </w:rPr>
              <w:fldChar w:fldCharType="begin"/>
            </w:r>
            <w:r w:rsidR="00E64242">
              <w:rPr>
                <w:noProof/>
                <w:webHidden/>
              </w:rPr>
              <w:instrText xml:space="preserve"> PAGEREF _Toc206580367 \h </w:instrText>
            </w:r>
            <w:r w:rsidR="00E64242">
              <w:rPr>
                <w:noProof/>
                <w:webHidden/>
              </w:rPr>
            </w:r>
            <w:r w:rsidR="00E64242">
              <w:rPr>
                <w:noProof/>
                <w:webHidden/>
              </w:rPr>
              <w:fldChar w:fldCharType="separate"/>
            </w:r>
            <w:r w:rsidR="00E64242">
              <w:rPr>
                <w:noProof/>
                <w:webHidden/>
              </w:rPr>
              <w:t>13</w:t>
            </w:r>
            <w:r w:rsidR="00E64242">
              <w:rPr>
                <w:noProof/>
                <w:webHidden/>
              </w:rPr>
              <w:fldChar w:fldCharType="end"/>
            </w:r>
          </w:hyperlink>
        </w:p>
        <w:p w14:paraId="648EFAF3" w14:textId="385DD448" w:rsidR="00E64242" w:rsidRDefault="008F77EF">
          <w:pPr>
            <w:pStyle w:val="TM3"/>
            <w:tabs>
              <w:tab w:val="right" w:leader="dot" w:pos="9345"/>
            </w:tabs>
            <w:rPr>
              <w:rFonts w:eastAsiaTheme="minorEastAsia" w:cstheme="minorBidi"/>
              <w:i w:val="0"/>
              <w:iCs w:val="0"/>
              <w:noProof/>
              <w:sz w:val="22"/>
              <w:szCs w:val="22"/>
              <w:lang w:eastAsia="fr-FR"/>
            </w:rPr>
          </w:pPr>
          <w:hyperlink w:anchor="_Toc206580368" w:history="1">
            <w:r w:rsidR="00E64242" w:rsidRPr="009E50FF">
              <w:rPr>
                <w:rStyle w:val="Lienhypertexte"/>
                <w:noProof/>
              </w:rPr>
              <w:t>Competitive examinations for teacher-researchers</w:t>
            </w:r>
            <w:r w:rsidR="00E64242">
              <w:rPr>
                <w:noProof/>
                <w:webHidden/>
              </w:rPr>
              <w:tab/>
            </w:r>
            <w:r w:rsidR="00E64242">
              <w:rPr>
                <w:noProof/>
                <w:webHidden/>
              </w:rPr>
              <w:fldChar w:fldCharType="begin"/>
            </w:r>
            <w:r w:rsidR="00E64242">
              <w:rPr>
                <w:noProof/>
                <w:webHidden/>
              </w:rPr>
              <w:instrText xml:space="preserve"> PAGEREF _Toc206580368 \h </w:instrText>
            </w:r>
            <w:r w:rsidR="00E64242">
              <w:rPr>
                <w:noProof/>
                <w:webHidden/>
              </w:rPr>
            </w:r>
            <w:r w:rsidR="00E64242">
              <w:rPr>
                <w:noProof/>
                <w:webHidden/>
              </w:rPr>
              <w:fldChar w:fldCharType="separate"/>
            </w:r>
            <w:r w:rsidR="00E64242">
              <w:rPr>
                <w:noProof/>
                <w:webHidden/>
              </w:rPr>
              <w:t>13</w:t>
            </w:r>
            <w:r w:rsidR="00E64242">
              <w:rPr>
                <w:noProof/>
                <w:webHidden/>
              </w:rPr>
              <w:fldChar w:fldCharType="end"/>
            </w:r>
          </w:hyperlink>
        </w:p>
        <w:p w14:paraId="5C3E18BD" w14:textId="31E518D6" w:rsidR="00E64242" w:rsidRDefault="008F77EF">
          <w:pPr>
            <w:pStyle w:val="TM3"/>
            <w:tabs>
              <w:tab w:val="right" w:leader="dot" w:pos="9345"/>
            </w:tabs>
            <w:rPr>
              <w:rFonts w:eastAsiaTheme="minorEastAsia" w:cstheme="minorBidi"/>
              <w:i w:val="0"/>
              <w:iCs w:val="0"/>
              <w:noProof/>
              <w:sz w:val="22"/>
              <w:szCs w:val="22"/>
              <w:lang w:eastAsia="fr-FR"/>
            </w:rPr>
          </w:pPr>
          <w:hyperlink w:anchor="_Toc206580369" w:history="1">
            <w:r w:rsidR="00E64242" w:rsidRPr="009E50FF">
              <w:rPr>
                <w:rStyle w:val="Lienhypertexte"/>
                <w:noProof/>
                <w:lang w:val="en-US"/>
              </w:rPr>
              <w:t>Standing committees</w:t>
            </w:r>
            <w:r w:rsidR="00E64242">
              <w:rPr>
                <w:noProof/>
                <w:webHidden/>
              </w:rPr>
              <w:tab/>
            </w:r>
            <w:r w:rsidR="00E64242">
              <w:rPr>
                <w:noProof/>
                <w:webHidden/>
              </w:rPr>
              <w:fldChar w:fldCharType="begin"/>
            </w:r>
            <w:r w:rsidR="00E64242">
              <w:rPr>
                <w:noProof/>
                <w:webHidden/>
              </w:rPr>
              <w:instrText xml:space="preserve"> PAGEREF _Toc206580369 \h </w:instrText>
            </w:r>
            <w:r w:rsidR="00E64242">
              <w:rPr>
                <w:noProof/>
                <w:webHidden/>
              </w:rPr>
            </w:r>
            <w:r w:rsidR="00E64242">
              <w:rPr>
                <w:noProof/>
                <w:webHidden/>
              </w:rPr>
              <w:fldChar w:fldCharType="separate"/>
            </w:r>
            <w:r w:rsidR="00E64242">
              <w:rPr>
                <w:noProof/>
                <w:webHidden/>
              </w:rPr>
              <w:t>13</w:t>
            </w:r>
            <w:r w:rsidR="00E64242">
              <w:rPr>
                <w:noProof/>
                <w:webHidden/>
              </w:rPr>
              <w:fldChar w:fldCharType="end"/>
            </w:r>
          </w:hyperlink>
        </w:p>
        <w:p w14:paraId="5547EA0B" w14:textId="7EB2B0EF" w:rsidR="00E64242" w:rsidRDefault="008F77EF">
          <w:pPr>
            <w:pStyle w:val="TM2"/>
            <w:tabs>
              <w:tab w:val="left" w:pos="880"/>
              <w:tab w:val="right" w:leader="dot" w:pos="9345"/>
            </w:tabs>
            <w:rPr>
              <w:rFonts w:eastAsiaTheme="minorEastAsia" w:cstheme="minorBidi"/>
              <w:smallCaps w:val="0"/>
              <w:noProof/>
              <w:sz w:val="22"/>
              <w:szCs w:val="22"/>
              <w:lang w:eastAsia="fr-FR"/>
            </w:rPr>
          </w:pPr>
          <w:hyperlink w:anchor="_Toc206580370" w:history="1">
            <w:r w:rsidR="00E64242" w:rsidRPr="009E50FF">
              <w:rPr>
                <w:rStyle w:val="Lienhypertexte"/>
                <w:rFonts w:cs="Arial"/>
                <w:noProof/>
                <w:lang w:val="en-US"/>
              </w:rPr>
              <w:t>3.3</w:t>
            </w:r>
            <w:r w:rsidR="00E64242">
              <w:rPr>
                <w:rFonts w:eastAsiaTheme="minorEastAsia" w:cstheme="minorBidi"/>
                <w:smallCaps w:val="0"/>
                <w:noProof/>
                <w:sz w:val="22"/>
                <w:szCs w:val="22"/>
                <w:lang w:eastAsia="fr-FR"/>
              </w:rPr>
              <w:tab/>
            </w:r>
            <w:r w:rsidR="00E64242" w:rsidRPr="009E50FF">
              <w:rPr>
                <w:rStyle w:val="Lienhypertexte"/>
                <w:rFonts w:cs="Arial"/>
                <w:noProof/>
                <w:lang w:val="en-US"/>
              </w:rPr>
              <w:t>CR DD and DR DD</w:t>
            </w:r>
            <w:r w:rsidR="00E64242">
              <w:rPr>
                <w:noProof/>
                <w:webHidden/>
              </w:rPr>
              <w:tab/>
            </w:r>
            <w:r w:rsidR="00E64242">
              <w:rPr>
                <w:noProof/>
                <w:webHidden/>
              </w:rPr>
              <w:fldChar w:fldCharType="begin"/>
            </w:r>
            <w:r w:rsidR="00E64242">
              <w:rPr>
                <w:noProof/>
                <w:webHidden/>
              </w:rPr>
              <w:instrText xml:space="preserve"> PAGEREF _Toc206580370 \h </w:instrText>
            </w:r>
            <w:r w:rsidR="00E64242">
              <w:rPr>
                <w:noProof/>
                <w:webHidden/>
              </w:rPr>
            </w:r>
            <w:r w:rsidR="00E64242">
              <w:rPr>
                <w:noProof/>
                <w:webHidden/>
              </w:rPr>
              <w:fldChar w:fldCharType="separate"/>
            </w:r>
            <w:r w:rsidR="00E64242">
              <w:rPr>
                <w:noProof/>
                <w:webHidden/>
              </w:rPr>
              <w:t>13</w:t>
            </w:r>
            <w:r w:rsidR="00E64242">
              <w:rPr>
                <w:noProof/>
                <w:webHidden/>
              </w:rPr>
              <w:fldChar w:fldCharType="end"/>
            </w:r>
          </w:hyperlink>
        </w:p>
        <w:p w14:paraId="42EA8A9A" w14:textId="79C54C27" w:rsidR="00E64242" w:rsidRDefault="008F77EF">
          <w:pPr>
            <w:pStyle w:val="TM3"/>
            <w:tabs>
              <w:tab w:val="right" w:leader="dot" w:pos="9345"/>
            </w:tabs>
            <w:rPr>
              <w:rFonts w:eastAsiaTheme="minorEastAsia" w:cstheme="minorBidi"/>
              <w:i w:val="0"/>
              <w:iCs w:val="0"/>
              <w:noProof/>
              <w:sz w:val="22"/>
              <w:szCs w:val="22"/>
              <w:lang w:eastAsia="fr-FR"/>
            </w:rPr>
          </w:pPr>
          <w:hyperlink w:anchor="_Toc206580371" w:history="1">
            <w:r w:rsidR="00E64242" w:rsidRPr="009E50FF">
              <w:rPr>
                <w:rStyle w:val="Lienhypertexte"/>
                <w:rFonts w:cs="Arial"/>
                <w:noProof/>
              </w:rPr>
              <w:t>Competitions for sustainable development researchers</w:t>
            </w:r>
            <w:r w:rsidR="00E64242">
              <w:rPr>
                <w:noProof/>
                <w:webHidden/>
              </w:rPr>
              <w:tab/>
            </w:r>
            <w:r w:rsidR="00E64242">
              <w:rPr>
                <w:noProof/>
                <w:webHidden/>
              </w:rPr>
              <w:fldChar w:fldCharType="begin"/>
            </w:r>
            <w:r w:rsidR="00E64242">
              <w:rPr>
                <w:noProof/>
                <w:webHidden/>
              </w:rPr>
              <w:instrText xml:space="preserve"> PAGEREF _Toc206580371 \h </w:instrText>
            </w:r>
            <w:r w:rsidR="00E64242">
              <w:rPr>
                <w:noProof/>
                <w:webHidden/>
              </w:rPr>
            </w:r>
            <w:r w:rsidR="00E64242">
              <w:rPr>
                <w:noProof/>
                <w:webHidden/>
              </w:rPr>
              <w:fldChar w:fldCharType="separate"/>
            </w:r>
            <w:r w:rsidR="00E64242">
              <w:rPr>
                <w:noProof/>
                <w:webHidden/>
              </w:rPr>
              <w:t>13</w:t>
            </w:r>
            <w:r w:rsidR="00E64242">
              <w:rPr>
                <w:noProof/>
                <w:webHidden/>
              </w:rPr>
              <w:fldChar w:fldCharType="end"/>
            </w:r>
          </w:hyperlink>
        </w:p>
        <w:p w14:paraId="3AD41149" w14:textId="77F13344" w:rsidR="00E64242" w:rsidRDefault="008F77EF">
          <w:pPr>
            <w:pStyle w:val="TM3"/>
            <w:tabs>
              <w:tab w:val="right" w:leader="dot" w:pos="9345"/>
            </w:tabs>
            <w:rPr>
              <w:rFonts w:eastAsiaTheme="minorEastAsia" w:cstheme="minorBidi"/>
              <w:i w:val="0"/>
              <w:iCs w:val="0"/>
              <w:noProof/>
              <w:sz w:val="22"/>
              <w:szCs w:val="22"/>
              <w:lang w:eastAsia="fr-FR"/>
            </w:rPr>
          </w:pPr>
          <w:hyperlink w:anchor="_Toc206580372" w:history="1">
            <w:r w:rsidR="00E64242" w:rsidRPr="009E50FF">
              <w:rPr>
                <w:rStyle w:val="Lienhypertexte"/>
                <w:rFonts w:cs="Arial"/>
                <w:noProof/>
                <w:lang w:val="en-US"/>
              </w:rPr>
              <w:t>Recruitment of research Assistant and Directors</w:t>
            </w:r>
            <w:r w:rsidR="00E64242">
              <w:rPr>
                <w:noProof/>
                <w:webHidden/>
              </w:rPr>
              <w:tab/>
            </w:r>
            <w:r w:rsidR="00E64242">
              <w:rPr>
                <w:noProof/>
                <w:webHidden/>
              </w:rPr>
              <w:fldChar w:fldCharType="begin"/>
            </w:r>
            <w:r w:rsidR="00E64242">
              <w:rPr>
                <w:noProof/>
                <w:webHidden/>
              </w:rPr>
              <w:instrText xml:space="preserve"> PAGEREF _Toc206580372 \h </w:instrText>
            </w:r>
            <w:r w:rsidR="00E64242">
              <w:rPr>
                <w:noProof/>
                <w:webHidden/>
              </w:rPr>
            </w:r>
            <w:r w:rsidR="00E64242">
              <w:rPr>
                <w:noProof/>
                <w:webHidden/>
              </w:rPr>
              <w:fldChar w:fldCharType="separate"/>
            </w:r>
            <w:r w:rsidR="00E64242">
              <w:rPr>
                <w:noProof/>
                <w:webHidden/>
              </w:rPr>
              <w:t>14</w:t>
            </w:r>
            <w:r w:rsidR="00E64242">
              <w:rPr>
                <w:noProof/>
                <w:webHidden/>
              </w:rPr>
              <w:fldChar w:fldCharType="end"/>
            </w:r>
          </w:hyperlink>
        </w:p>
        <w:p w14:paraId="74A7E11A" w14:textId="0BA8731A" w:rsidR="00E64242" w:rsidRDefault="008F77EF">
          <w:pPr>
            <w:pStyle w:val="TM2"/>
            <w:tabs>
              <w:tab w:val="right" w:leader="dot" w:pos="9345"/>
            </w:tabs>
            <w:rPr>
              <w:rFonts w:eastAsiaTheme="minorEastAsia" w:cstheme="minorBidi"/>
              <w:smallCaps w:val="0"/>
              <w:noProof/>
              <w:sz w:val="22"/>
              <w:szCs w:val="22"/>
              <w:lang w:eastAsia="fr-FR"/>
            </w:rPr>
          </w:pPr>
          <w:hyperlink w:anchor="_Toc206580373" w:history="1">
            <w:r w:rsidR="00E64242" w:rsidRPr="009E50FF">
              <w:rPr>
                <w:rStyle w:val="Lienhypertexte"/>
                <w:rFonts w:cs="Arial"/>
                <w:noProof/>
                <w:lang w:val="en-US"/>
              </w:rPr>
              <w:t>3.4 Recruitment of a contract employee</w:t>
            </w:r>
            <w:r w:rsidR="00E64242">
              <w:rPr>
                <w:noProof/>
                <w:webHidden/>
              </w:rPr>
              <w:tab/>
            </w:r>
            <w:r w:rsidR="00E64242">
              <w:rPr>
                <w:noProof/>
                <w:webHidden/>
              </w:rPr>
              <w:fldChar w:fldCharType="begin"/>
            </w:r>
            <w:r w:rsidR="00E64242">
              <w:rPr>
                <w:noProof/>
                <w:webHidden/>
              </w:rPr>
              <w:instrText xml:space="preserve"> PAGEREF _Toc206580373 \h </w:instrText>
            </w:r>
            <w:r w:rsidR="00E64242">
              <w:rPr>
                <w:noProof/>
                <w:webHidden/>
              </w:rPr>
            </w:r>
            <w:r w:rsidR="00E64242">
              <w:rPr>
                <w:noProof/>
                <w:webHidden/>
              </w:rPr>
              <w:fldChar w:fldCharType="separate"/>
            </w:r>
            <w:r w:rsidR="00E64242">
              <w:rPr>
                <w:noProof/>
                <w:webHidden/>
              </w:rPr>
              <w:t>14</w:t>
            </w:r>
            <w:r w:rsidR="00E64242">
              <w:rPr>
                <w:noProof/>
                <w:webHidden/>
              </w:rPr>
              <w:fldChar w:fldCharType="end"/>
            </w:r>
          </w:hyperlink>
        </w:p>
        <w:p w14:paraId="67739C80" w14:textId="64E3929D" w:rsidR="00E64242" w:rsidRDefault="008F77EF">
          <w:pPr>
            <w:pStyle w:val="TM3"/>
            <w:tabs>
              <w:tab w:val="right" w:leader="dot" w:pos="9345"/>
            </w:tabs>
            <w:rPr>
              <w:rFonts w:eastAsiaTheme="minorEastAsia" w:cstheme="minorBidi"/>
              <w:i w:val="0"/>
              <w:iCs w:val="0"/>
              <w:noProof/>
              <w:sz w:val="22"/>
              <w:szCs w:val="22"/>
              <w:lang w:eastAsia="fr-FR"/>
            </w:rPr>
          </w:pPr>
          <w:hyperlink w:anchor="_Toc206580374" w:history="1">
            <w:r w:rsidR="00E64242" w:rsidRPr="009E50FF">
              <w:rPr>
                <w:rStyle w:val="Lienhypertexte"/>
                <w:noProof/>
                <w:lang w:val="en-US"/>
              </w:rPr>
              <w:t>Recruitment of contract teacher-researcher</w:t>
            </w:r>
            <w:r w:rsidR="00E64242">
              <w:rPr>
                <w:noProof/>
                <w:webHidden/>
              </w:rPr>
              <w:tab/>
            </w:r>
            <w:r w:rsidR="00E64242">
              <w:rPr>
                <w:noProof/>
                <w:webHidden/>
              </w:rPr>
              <w:fldChar w:fldCharType="begin"/>
            </w:r>
            <w:r w:rsidR="00E64242">
              <w:rPr>
                <w:noProof/>
                <w:webHidden/>
              </w:rPr>
              <w:instrText xml:space="preserve"> PAGEREF _Toc206580374 \h </w:instrText>
            </w:r>
            <w:r w:rsidR="00E64242">
              <w:rPr>
                <w:noProof/>
                <w:webHidden/>
              </w:rPr>
            </w:r>
            <w:r w:rsidR="00E64242">
              <w:rPr>
                <w:noProof/>
                <w:webHidden/>
              </w:rPr>
              <w:fldChar w:fldCharType="separate"/>
            </w:r>
            <w:r w:rsidR="00E64242">
              <w:rPr>
                <w:noProof/>
                <w:webHidden/>
              </w:rPr>
              <w:t>14</w:t>
            </w:r>
            <w:r w:rsidR="00E64242">
              <w:rPr>
                <w:noProof/>
                <w:webHidden/>
              </w:rPr>
              <w:fldChar w:fldCharType="end"/>
            </w:r>
          </w:hyperlink>
        </w:p>
        <w:p w14:paraId="5947D6A8" w14:textId="57809CDC" w:rsidR="00E64242" w:rsidRDefault="008F77EF">
          <w:pPr>
            <w:pStyle w:val="TM3"/>
            <w:tabs>
              <w:tab w:val="right" w:leader="dot" w:pos="9345"/>
            </w:tabs>
            <w:rPr>
              <w:rFonts w:eastAsiaTheme="minorEastAsia" w:cstheme="minorBidi"/>
              <w:i w:val="0"/>
              <w:iCs w:val="0"/>
              <w:noProof/>
              <w:sz w:val="22"/>
              <w:szCs w:val="22"/>
              <w:lang w:eastAsia="fr-FR"/>
            </w:rPr>
          </w:pPr>
          <w:hyperlink w:anchor="_Toc206580375" w:history="1">
            <w:r w:rsidR="00E64242" w:rsidRPr="009E50FF">
              <w:rPr>
                <w:rStyle w:val="Lienhypertexte"/>
                <w:noProof/>
                <w:lang w:val="en-US"/>
              </w:rPr>
              <w:t>Recruitment of contract researchers (excluding doctoral students)</w:t>
            </w:r>
            <w:r w:rsidR="00E64242">
              <w:rPr>
                <w:noProof/>
                <w:webHidden/>
              </w:rPr>
              <w:tab/>
            </w:r>
            <w:r w:rsidR="00E64242">
              <w:rPr>
                <w:noProof/>
                <w:webHidden/>
              </w:rPr>
              <w:fldChar w:fldCharType="begin"/>
            </w:r>
            <w:r w:rsidR="00E64242">
              <w:rPr>
                <w:noProof/>
                <w:webHidden/>
              </w:rPr>
              <w:instrText xml:space="preserve"> PAGEREF _Toc206580375 \h </w:instrText>
            </w:r>
            <w:r w:rsidR="00E64242">
              <w:rPr>
                <w:noProof/>
                <w:webHidden/>
              </w:rPr>
            </w:r>
            <w:r w:rsidR="00E64242">
              <w:rPr>
                <w:noProof/>
                <w:webHidden/>
              </w:rPr>
              <w:fldChar w:fldCharType="separate"/>
            </w:r>
            <w:r w:rsidR="00E64242">
              <w:rPr>
                <w:noProof/>
                <w:webHidden/>
              </w:rPr>
              <w:t>15</w:t>
            </w:r>
            <w:r w:rsidR="00E64242">
              <w:rPr>
                <w:noProof/>
                <w:webHidden/>
              </w:rPr>
              <w:fldChar w:fldCharType="end"/>
            </w:r>
          </w:hyperlink>
        </w:p>
        <w:p w14:paraId="3402C40C" w14:textId="2B3F68DD" w:rsidR="00E64242" w:rsidRDefault="008F77EF">
          <w:pPr>
            <w:pStyle w:val="TM3"/>
            <w:tabs>
              <w:tab w:val="right" w:leader="dot" w:pos="9345"/>
            </w:tabs>
            <w:rPr>
              <w:rFonts w:eastAsiaTheme="minorEastAsia" w:cstheme="minorBidi"/>
              <w:i w:val="0"/>
              <w:iCs w:val="0"/>
              <w:noProof/>
              <w:sz w:val="22"/>
              <w:szCs w:val="22"/>
              <w:lang w:eastAsia="fr-FR"/>
            </w:rPr>
          </w:pPr>
          <w:hyperlink w:anchor="_Toc206580376" w:history="1">
            <w:r w:rsidR="00E64242" w:rsidRPr="009E50FF">
              <w:rPr>
                <w:rStyle w:val="Lienhypertexte"/>
                <w:noProof/>
                <w:lang w:val="en-US"/>
              </w:rPr>
              <w:t>Recruitment of doctoral students</w:t>
            </w:r>
            <w:r w:rsidR="00E64242">
              <w:rPr>
                <w:noProof/>
                <w:webHidden/>
              </w:rPr>
              <w:tab/>
            </w:r>
            <w:r w:rsidR="00E64242">
              <w:rPr>
                <w:noProof/>
                <w:webHidden/>
              </w:rPr>
              <w:fldChar w:fldCharType="begin"/>
            </w:r>
            <w:r w:rsidR="00E64242">
              <w:rPr>
                <w:noProof/>
                <w:webHidden/>
              </w:rPr>
              <w:instrText xml:space="preserve"> PAGEREF _Toc206580376 \h </w:instrText>
            </w:r>
            <w:r w:rsidR="00E64242">
              <w:rPr>
                <w:noProof/>
                <w:webHidden/>
              </w:rPr>
            </w:r>
            <w:r w:rsidR="00E64242">
              <w:rPr>
                <w:noProof/>
                <w:webHidden/>
              </w:rPr>
              <w:fldChar w:fldCharType="separate"/>
            </w:r>
            <w:r w:rsidR="00E64242">
              <w:rPr>
                <w:noProof/>
                <w:webHidden/>
              </w:rPr>
              <w:t>15</w:t>
            </w:r>
            <w:r w:rsidR="00E64242">
              <w:rPr>
                <w:noProof/>
                <w:webHidden/>
              </w:rPr>
              <w:fldChar w:fldCharType="end"/>
            </w:r>
          </w:hyperlink>
        </w:p>
        <w:p w14:paraId="6927D21B" w14:textId="30DE84FB" w:rsidR="00E64242" w:rsidRDefault="008F77EF">
          <w:pPr>
            <w:pStyle w:val="TM3"/>
            <w:tabs>
              <w:tab w:val="right" w:leader="dot" w:pos="9345"/>
            </w:tabs>
            <w:rPr>
              <w:rFonts w:eastAsiaTheme="minorEastAsia" w:cstheme="minorBidi"/>
              <w:i w:val="0"/>
              <w:iCs w:val="0"/>
              <w:noProof/>
              <w:sz w:val="22"/>
              <w:szCs w:val="22"/>
              <w:lang w:eastAsia="fr-FR"/>
            </w:rPr>
          </w:pPr>
          <w:hyperlink w:anchor="_Toc206580377" w:history="1">
            <w:r w:rsidR="00E64242" w:rsidRPr="009E50FF">
              <w:rPr>
                <w:rStyle w:val="Lienhypertexte"/>
                <w:noProof/>
                <w:lang w:val="en-US"/>
              </w:rPr>
              <w:t>Thesis applications s from the university – outside ED</w:t>
            </w:r>
            <w:r w:rsidR="00E64242">
              <w:rPr>
                <w:noProof/>
                <w:webHidden/>
              </w:rPr>
              <w:tab/>
            </w:r>
            <w:r w:rsidR="00E64242">
              <w:rPr>
                <w:noProof/>
                <w:webHidden/>
              </w:rPr>
              <w:fldChar w:fldCharType="begin"/>
            </w:r>
            <w:r w:rsidR="00E64242">
              <w:rPr>
                <w:noProof/>
                <w:webHidden/>
              </w:rPr>
              <w:instrText xml:space="preserve"> PAGEREF _Toc206580377 \h </w:instrText>
            </w:r>
            <w:r w:rsidR="00E64242">
              <w:rPr>
                <w:noProof/>
                <w:webHidden/>
              </w:rPr>
            </w:r>
            <w:r w:rsidR="00E64242">
              <w:rPr>
                <w:noProof/>
                <w:webHidden/>
              </w:rPr>
              <w:fldChar w:fldCharType="separate"/>
            </w:r>
            <w:r w:rsidR="00E64242">
              <w:rPr>
                <w:noProof/>
                <w:webHidden/>
              </w:rPr>
              <w:t>16</w:t>
            </w:r>
            <w:r w:rsidR="00E64242">
              <w:rPr>
                <w:noProof/>
                <w:webHidden/>
              </w:rPr>
              <w:fldChar w:fldCharType="end"/>
            </w:r>
          </w:hyperlink>
        </w:p>
        <w:p w14:paraId="37B4362B" w14:textId="7276542F" w:rsidR="00E64242" w:rsidRDefault="008F77EF">
          <w:pPr>
            <w:pStyle w:val="TM2"/>
            <w:tabs>
              <w:tab w:val="right" w:leader="dot" w:pos="9345"/>
            </w:tabs>
            <w:rPr>
              <w:rFonts w:eastAsiaTheme="minorEastAsia" w:cstheme="minorBidi"/>
              <w:smallCaps w:val="0"/>
              <w:noProof/>
              <w:sz w:val="22"/>
              <w:szCs w:val="22"/>
              <w:lang w:eastAsia="fr-FR"/>
            </w:rPr>
          </w:pPr>
          <w:hyperlink w:anchor="_Toc206580378" w:history="1">
            <w:r w:rsidR="00E64242" w:rsidRPr="009E50FF">
              <w:rPr>
                <w:rStyle w:val="Lienhypertexte"/>
                <w:rFonts w:cs="Arial"/>
                <w:noProof/>
                <w:lang w:val="en-US"/>
              </w:rPr>
              <w:t>3.5 Awareness, understanding, and support for disabilities</w:t>
            </w:r>
            <w:r w:rsidR="00E64242">
              <w:rPr>
                <w:noProof/>
                <w:webHidden/>
              </w:rPr>
              <w:tab/>
            </w:r>
            <w:r w:rsidR="00E64242">
              <w:rPr>
                <w:noProof/>
                <w:webHidden/>
              </w:rPr>
              <w:fldChar w:fldCharType="begin"/>
            </w:r>
            <w:r w:rsidR="00E64242">
              <w:rPr>
                <w:noProof/>
                <w:webHidden/>
              </w:rPr>
              <w:instrText xml:space="preserve"> PAGEREF _Toc206580378 \h </w:instrText>
            </w:r>
            <w:r w:rsidR="00E64242">
              <w:rPr>
                <w:noProof/>
                <w:webHidden/>
              </w:rPr>
            </w:r>
            <w:r w:rsidR="00E64242">
              <w:rPr>
                <w:noProof/>
                <w:webHidden/>
              </w:rPr>
              <w:fldChar w:fldCharType="separate"/>
            </w:r>
            <w:r w:rsidR="00E64242">
              <w:rPr>
                <w:noProof/>
                <w:webHidden/>
              </w:rPr>
              <w:t>17</w:t>
            </w:r>
            <w:r w:rsidR="00E64242">
              <w:rPr>
                <w:noProof/>
                <w:webHidden/>
              </w:rPr>
              <w:fldChar w:fldCharType="end"/>
            </w:r>
          </w:hyperlink>
        </w:p>
        <w:p w14:paraId="178ED9BA" w14:textId="0E8ED1A5" w:rsidR="00E64242" w:rsidRDefault="008F77EF">
          <w:pPr>
            <w:pStyle w:val="TM1"/>
            <w:tabs>
              <w:tab w:val="left" w:pos="440"/>
              <w:tab w:val="right" w:leader="dot" w:pos="9345"/>
            </w:tabs>
            <w:rPr>
              <w:rFonts w:eastAsiaTheme="minorEastAsia" w:cstheme="minorBidi"/>
              <w:b w:val="0"/>
              <w:bCs w:val="0"/>
              <w:caps w:val="0"/>
              <w:noProof/>
              <w:sz w:val="22"/>
              <w:szCs w:val="22"/>
              <w:lang w:eastAsia="fr-FR"/>
            </w:rPr>
          </w:pPr>
          <w:hyperlink w:anchor="_Toc206580379" w:history="1">
            <w:r w:rsidR="00E64242" w:rsidRPr="009E50FF">
              <w:rPr>
                <w:rStyle w:val="Lienhypertexte"/>
                <w:noProof/>
                <w:lang w:val="en-US"/>
              </w:rPr>
              <w:t>4.</w:t>
            </w:r>
            <w:r w:rsidR="00E64242">
              <w:rPr>
                <w:rFonts w:eastAsiaTheme="minorEastAsia" w:cstheme="minorBidi"/>
                <w:b w:val="0"/>
                <w:bCs w:val="0"/>
                <w:caps w:val="0"/>
                <w:noProof/>
                <w:sz w:val="22"/>
                <w:szCs w:val="22"/>
                <w:lang w:eastAsia="fr-FR"/>
              </w:rPr>
              <w:tab/>
            </w:r>
            <w:r w:rsidR="00E64242" w:rsidRPr="009E50FF">
              <w:rPr>
                <w:rStyle w:val="Lienhypertexte"/>
                <w:noProof/>
                <w:lang w:val="en-US"/>
              </w:rPr>
              <w:t>Arrival of researchers at the university</w:t>
            </w:r>
            <w:r w:rsidR="00E64242">
              <w:rPr>
                <w:noProof/>
                <w:webHidden/>
              </w:rPr>
              <w:tab/>
            </w:r>
            <w:r w:rsidR="00E64242">
              <w:rPr>
                <w:noProof/>
                <w:webHidden/>
              </w:rPr>
              <w:fldChar w:fldCharType="begin"/>
            </w:r>
            <w:r w:rsidR="00E64242">
              <w:rPr>
                <w:noProof/>
                <w:webHidden/>
              </w:rPr>
              <w:instrText xml:space="preserve"> PAGEREF _Toc206580379 \h </w:instrText>
            </w:r>
            <w:r w:rsidR="00E64242">
              <w:rPr>
                <w:noProof/>
                <w:webHidden/>
              </w:rPr>
            </w:r>
            <w:r w:rsidR="00E64242">
              <w:rPr>
                <w:noProof/>
                <w:webHidden/>
              </w:rPr>
              <w:fldChar w:fldCharType="separate"/>
            </w:r>
            <w:r w:rsidR="00E64242">
              <w:rPr>
                <w:noProof/>
                <w:webHidden/>
              </w:rPr>
              <w:t>17</w:t>
            </w:r>
            <w:r w:rsidR="00E64242">
              <w:rPr>
                <w:noProof/>
                <w:webHidden/>
              </w:rPr>
              <w:fldChar w:fldCharType="end"/>
            </w:r>
          </w:hyperlink>
        </w:p>
        <w:p w14:paraId="5E4380B2" w14:textId="17AD97FB" w:rsidR="00E64242" w:rsidRDefault="008F77EF">
          <w:pPr>
            <w:pStyle w:val="TM3"/>
            <w:tabs>
              <w:tab w:val="right" w:leader="dot" w:pos="9345"/>
            </w:tabs>
            <w:rPr>
              <w:rFonts w:eastAsiaTheme="minorEastAsia" w:cstheme="minorBidi"/>
              <w:i w:val="0"/>
              <w:iCs w:val="0"/>
              <w:noProof/>
              <w:sz w:val="22"/>
              <w:szCs w:val="22"/>
              <w:lang w:eastAsia="fr-FR"/>
            </w:rPr>
          </w:pPr>
          <w:hyperlink w:anchor="_Toc206580380" w:history="1">
            <w:r w:rsidR="00E64242" w:rsidRPr="009E50FF">
              <w:rPr>
                <w:rStyle w:val="Lienhypertexte"/>
                <w:noProof/>
                <w:lang w:val="en-US"/>
              </w:rPr>
              <w:t>Contact persons</w:t>
            </w:r>
            <w:r w:rsidR="00E64242">
              <w:rPr>
                <w:noProof/>
                <w:webHidden/>
              </w:rPr>
              <w:tab/>
            </w:r>
            <w:r w:rsidR="00E64242">
              <w:rPr>
                <w:noProof/>
                <w:webHidden/>
              </w:rPr>
              <w:fldChar w:fldCharType="begin"/>
            </w:r>
            <w:r w:rsidR="00E64242">
              <w:rPr>
                <w:noProof/>
                <w:webHidden/>
              </w:rPr>
              <w:instrText xml:space="preserve"> PAGEREF _Toc206580380 \h </w:instrText>
            </w:r>
            <w:r w:rsidR="00E64242">
              <w:rPr>
                <w:noProof/>
                <w:webHidden/>
              </w:rPr>
            </w:r>
            <w:r w:rsidR="00E64242">
              <w:rPr>
                <w:noProof/>
                <w:webHidden/>
              </w:rPr>
              <w:fldChar w:fldCharType="separate"/>
            </w:r>
            <w:r w:rsidR="00E64242">
              <w:rPr>
                <w:noProof/>
                <w:webHidden/>
              </w:rPr>
              <w:t>18</w:t>
            </w:r>
            <w:r w:rsidR="00E64242">
              <w:rPr>
                <w:noProof/>
                <w:webHidden/>
              </w:rPr>
              <w:fldChar w:fldCharType="end"/>
            </w:r>
          </w:hyperlink>
        </w:p>
        <w:p w14:paraId="5EAD1B7B" w14:textId="42C36D36" w:rsidR="00E64242" w:rsidRDefault="008F77EF">
          <w:pPr>
            <w:pStyle w:val="TM1"/>
            <w:tabs>
              <w:tab w:val="right" w:leader="dot" w:pos="9345"/>
            </w:tabs>
            <w:rPr>
              <w:rFonts w:eastAsiaTheme="minorEastAsia" w:cstheme="minorBidi"/>
              <w:b w:val="0"/>
              <w:bCs w:val="0"/>
              <w:caps w:val="0"/>
              <w:noProof/>
              <w:sz w:val="22"/>
              <w:szCs w:val="22"/>
              <w:lang w:eastAsia="fr-FR"/>
            </w:rPr>
          </w:pPr>
          <w:hyperlink w:anchor="_Toc206580381" w:history="1">
            <w:r w:rsidR="00E64242" w:rsidRPr="009E50FF">
              <w:rPr>
                <w:rStyle w:val="Lienhypertexte"/>
                <w:noProof/>
                <w:lang w:val="en-US"/>
              </w:rPr>
              <w:t>APPENDIX 1 – General framework REMUNERATION (updated annually)</w:t>
            </w:r>
            <w:r w:rsidR="00E64242">
              <w:rPr>
                <w:noProof/>
                <w:webHidden/>
              </w:rPr>
              <w:tab/>
            </w:r>
            <w:r w:rsidR="00E64242">
              <w:rPr>
                <w:noProof/>
                <w:webHidden/>
              </w:rPr>
              <w:fldChar w:fldCharType="begin"/>
            </w:r>
            <w:r w:rsidR="00E64242">
              <w:rPr>
                <w:noProof/>
                <w:webHidden/>
              </w:rPr>
              <w:instrText xml:space="preserve"> PAGEREF _Toc206580381 \h </w:instrText>
            </w:r>
            <w:r w:rsidR="00E64242">
              <w:rPr>
                <w:noProof/>
                <w:webHidden/>
              </w:rPr>
            </w:r>
            <w:r w:rsidR="00E64242">
              <w:rPr>
                <w:noProof/>
                <w:webHidden/>
              </w:rPr>
              <w:fldChar w:fldCharType="separate"/>
            </w:r>
            <w:r w:rsidR="00E64242">
              <w:rPr>
                <w:noProof/>
                <w:webHidden/>
              </w:rPr>
              <w:t>19</w:t>
            </w:r>
            <w:r w:rsidR="00E64242">
              <w:rPr>
                <w:noProof/>
                <w:webHidden/>
              </w:rPr>
              <w:fldChar w:fldCharType="end"/>
            </w:r>
          </w:hyperlink>
        </w:p>
        <w:p w14:paraId="32043053" w14:textId="41964B0F" w:rsidR="00E64242" w:rsidRDefault="008F77EF">
          <w:pPr>
            <w:pStyle w:val="TM2"/>
            <w:tabs>
              <w:tab w:val="right" w:leader="dot" w:pos="9345"/>
            </w:tabs>
            <w:rPr>
              <w:rFonts w:eastAsiaTheme="minorEastAsia" w:cstheme="minorBidi"/>
              <w:smallCaps w:val="0"/>
              <w:noProof/>
              <w:sz w:val="22"/>
              <w:szCs w:val="22"/>
              <w:lang w:eastAsia="fr-FR"/>
            </w:rPr>
          </w:pPr>
          <w:hyperlink w:anchor="_Toc206580382" w:history="1">
            <w:r w:rsidR="00E64242" w:rsidRPr="009E50FF">
              <w:rPr>
                <w:rStyle w:val="Lienhypertexte"/>
                <w:noProof/>
                <w:lang w:val="en-US"/>
              </w:rPr>
              <w:t>Remuneration of civil servants</w:t>
            </w:r>
            <w:r w:rsidR="00E64242">
              <w:rPr>
                <w:noProof/>
                <w:webHidden/>
              </w:rPr>
              <w:tab/>
            </w:r>
            <w:r w:rsidR="00E64242">
              <w:rPr>
                <w:noProof/>
                <w:webHidden/>
              </w:rPr>
              <w:fldChar w:fldCharType="begin"/>
            </w:r>
            <w:r w:rsidR="00E64242">
              <w:rPr>
                <w:noProof/>
                <w:webHidden/>
              </w:rPr>
              <w:instrText xml:space="preserve"> PAGEREF _Toc206580382 \h </w:instrText>
            </w:r>
            <w:r w:rsidR="00E64242">
              <w:rPr>
                <w:noProof/>
                <w:webHidden/>
              </w:rPr>
            </w:r>
            <w:r w:rsidR="00E64242">
              <w:rPr>
                <w:noProof/>
                <w:webHidden/>
              </w:rPr>
              <w:fldChar w:fldCharType="separate"/>
            </w:r>
            <w:r w:rsidR="00E64242">
              <w:rPr>
                <w:noProof/>
                <w:webHidden/>
              </w:rPr>
              <w:t>19</w:t>
            </w:r>
            <w:r w:rsidR="00E64242">
              <w:rPr>
                <w:noProof/>
                <w:webHidden/>
              </w:rPr>
              <w:fldChar w:fldCharType="end"/>
            </w:r>
          </w:hyperlink>
        </w:p>
        <w:p w14:paraId="65BEB68B" w14:textId="6D857E1D" w:rsidR="00E64242" w:rsidRDefault="008F77EF">
          <w:pPr>
            <w:pStyle w:val="TM2"/>
            <w:tabs>
              <w:tab w:val="right" w:leader="dot" w:pos="9345"/>
            </w:tabs>
            <w:rPr>
              <w:rFonts w:eastAsiaTheme="minorEastAsia" w:cstheme="minorBidi"/>
              <w:smallCaps w:val="0"/>
              <w:noProof/>
              <w:sz w:val="22"/>
              <w:szCs w:val="22"/>
              <w:lang w:eastAsia="fr-FR"/>
            </w:rPr>
          </w:pPr>
          <w:hyperlink w:anchor="_Toc206580383" w:history="1">
            <w:r w:rsidR="00E64242" w:rsidRPr="009E50FF">
              <w:rPr>
                <w:rStyle w:val="Lienhypertexte"/>
                <w:noProof/>
                <w:lang w:val="en-US"/>
              </w:rPr>
              <w:t>Contracts and remuneration for contract staff</w:t>
            </w:r>
            <w:r w:rsidR="00E64242">
              <w:rPr>
                <w:noProof/>
                <w:webHidden/>
              </w:rPr>
              <w:tab/>
            </w:r>
            <w:r w:rsidR="00E64242">
              <w:rPr>
                <w:noProof/>
                <w:webHidden/>
              </w:rPr>
              <w:fldChar w:fldCharType="begin"/>
            </w:r>
            <w:r w:rsidR="00E64242">
              <w:rPr>
                <w:noProof/>
                <w:webHidden/>
              </w:rPr>
              <w:instrText xml:space="preserve"> PAGEREF _Toc206580383 \h </w:instrText>
            </w:r>
            <w:r w:rsidR="00E64242">
              <w:rPr>
                <w:noProof/>
                <w:webHidden/>
              </w:rPr>
            </w:r>
            <w:r w:rsidR="00E64242">
              <w:rPr>
                <w:noProof/>
                <w:webHidden/>
              </w:rPr>
              <w:fldChar w:fldCharType="separate"/>
            </w:r>
            <w:r w:rsidR="00E64242">
              <w:rPr>
                <w:noProof/>
                <w:webHidden/>
              </w:rPr>
              <w:t>19</w:t>
            </w:r>
            <w:r w:rsidR="00E64242">
              <w:rPr>
                <w:noProof/>
                <w:webHidden/>
              </w:rPr>
              <w:fldChar w:fldCharType="end"/>
            </w:r>
          </w:hyperlink>
        </w:p>
        <w:p w14:paraId="606DDCE5" w14:textId="3D7EE948" w:rsidR="00E64242" w:rsidRDefault="008F77EF">
          <w:pPr>
            <w:pStyle w:val="TM2"/>
            <w:tabs>
              <w:tab w:val="right" w:leader="dot" w:pos="9345"/>
            </w:tabs>
            <w:rPr>
              <w:rFonts w:eastAsiaTheme="minorEastAsia" w:cstheme="minorBidi"/>
              <w:smallCaps w:val="0"/>
              <w:noProof/>
              <w:sz w:val="22"/>
              <w:szCs w:val="22"/>
              <w:lang w:eastAsia="fr-FR"/>
            </w:rPr>
          </w:pPr>
          <w:hyperlink w:anchor="_Toc206580384" w:history="1">
            <w:r w:rsidR="00E64242" w:rsidRPr="009E50FF">
              <w:rPr>
                <w:rStyle w:val="Lienhypertexte"/>
                <w:noProof/>
                <w:lang w:val="en-US"/>
              </w:rPr>
              <w:t>University doctoral contract</w:t>
            </w:r>
            <w:r w:rsidR="00E64242">
              <w:rPr>
                <w:noProof/>
                <w:webHidden/>
              </w:rPr>
              <w:tab/>
            </w:r>
            <w:r w:rsidR="00E64242">
              <w:rPr>
                <w:noProof/>
                <w:webHidden/>
              </w:rPr>
              <w:fldChar w:fldCharType="begin"/>
            </w:r>
            <w:r w:rsidR="00E64242">
              <w:rPr>
                <w:noProof/>
                <w:webHidden/>
              </w:rPr>
              <w:instrText xml:space="preserve"> PAGEREF _Toc206580384 \h </w:instrText>
            </w:r>
            <w:r w:rsidR="00E64242">
              <w:rPr>
                <w:noProof/>
                <w:webHidden/>
              </w:rPr>
            </w:r>
            <w:r w:rsidR="00E64242">
              <w:rPr>
                <w:noProof/>
                <w:webHidden/>
              </w:rPr>
              <w:fldChar w:fldCharType="separate"/>
            </w:r>
            <w:r w:rsidR="00E64242">
              <w:rPr>
                <w:noProof/>
                <w:webHidden/>
              </w:rPr>
              <w:t>20</w:t>
            </w:r>
            <w:r w:rsidR="00E64242">
              <w:rPr>
                <w:noProof/>
                <w:webHidden/>
              </w:rPr>
              <w:fldChar w:fldCharType="end"/>
            </w:r>
          </w:hyperlink>
        </w:p>
        <w:p w14:paraId="71C01455" w14:textId="45E78321" w:rsidR="00E64242" w:rsidRDefault="008F77EF">
          <w:pPr>
            <w:pStyle w:val="TM2"/>
            <w:tabs>
              <w:tab w:val="right" w:leader="dot" w:pos="9345"/>
            </w:tabs>
            <w:rPr>
              <w:rFonts w:eastAsiaTheme="minorEastAsia" w:cstheme="minorBidi"/>
              <w:smallCaps w:val="0"/>
              <w:noProof/>
              <w:sz w:val="22"/>
              <w:szCs w:val="22"/>
              <w:lang w:eastAsia="fr-FR"/>
            </w:rPr>
          </w:pPr>
          <w:hyperlink w:anchor="_Toc206580385" w:history="1">
            <w:r w:rsidR="00E64242" w:rsidRPr="009E50FF">
              <w:rPr>
                <w:rStyle w:val="Lienhypertexte"/>
                <w:noProof/>
                <w:lang w:val="en-US"/>
              </w:rPr>
              <w:t>Contract scales applicable to postdoctoral researchers according to seniority and campus of assignment</w:t>
            </w:r>
            <w:r w:rsidR="00E64242">
              <w:rPr>
                <w:noProof/>
                <w:webHidden/>
              </w:rPr>
              <w:tab/>
            </w:r>
            <w:r w:rsidR="00E64242">
              <w:rPr>
                <w:noProof/>
                <w:webHidden/>
              </w:rPr>
              <w:fldChar w:fldCharType="begin"/>
            </w:r>
            <w:r w:rsidR="00E64242">
              <w:rPr>
                <w:noProof/>
                <w:webHidden/>
              </w:rPr>
              <w:instrText xml:space="preserve"> PAGEREF _Toc206580385 \h </w:instrText>
            </w:r>
            <w:r w:rsidR="00E64242">
              <w:rPr>
                <w:noProof/>
                <w:webHidden/>
              </w:rPr>
            </w:r>
            <w:r w:rsidR="00E64242">
              <w:rPr>
                <w:noProof/>
                <w:webHidden/>
              </w:rPr>
              <w:fldChar w:fldCharType="separate"/>
            </w:r>
            <w:r w:rsidR="00E64242">
              <w:rPr>
                <w:noProof/>
                <w:webHidden/>
              </w:rPr>
              <w:t>21</w:t>
            </w:r>
            <w:r w:rsidR="00E64242">
              <w:rPr>
                <w:noProof/>
                <w:webHidden/>
              </w:rPr>
              <w:fldChar w:fldCharType="end"/>
            </w:r>
          </w:hyperlink>
        </w:p>
        <w:p w14:paraId="70D8E43B" w14:textId="29E03E61" w:rsidR="00E64242" w:rsidRDefault="008F77EF">
          <w:pPr>
            <w:pStyle w:val="TM2"/>
            <w:tabs>
              <w:tab w:val="right" w:leader="dot" w:pos="9345"/>
            </w:tabs>
            <w:rPr>
              <w:rFonts w:eastAsiaTheme="minorEastAsia" w:cstheme="minorBidi"/>
              <w:smallCaps w:val="0"/>
              <w:noProof/>
              <w:sz w:val="22"/>
              <w:szCs w:val="22"/>
              <w:lang w:eastAsia="fr-FR"/>
            </w:rPr>
          </w:pPr>
          <w:hyperlink w:anchor="_Toc206580386" w:history="1">
            <w:r w:rsidR="00E64242" w:rsidRPr="009E50FF">
              <w:rPr>
                <w:rStyle w:val="Lienhypertexte"/>
                <w:rFonts w:cs="Arial"/>
                <w:noProof/>
                <w:lang w:val="en-US"/>
              </w:rPr>
              <w:t>Salary scales for teacher-researchers (MCF/PU) and bonuses (RIPEC)</w:t>
            </w:r>
            <w:r w:rsidR="00E64242">
              <w:rPr>
                <w:noProof/>
                <w:webHidden/>
              </w:rPr>
              <w:tab/>
            </w:r>
            <w:r w:rsidR="00E64242">
              <w:rPr>
                <w:noProof/>
                <w:webHidden/>
              </w:rPr>
              <w:fldChar w:fldCharType="begin"/>
            </w:r>
            <w:r w:rsidR="00E64242">
              <w:rPr>
                <w:noProof/>
                <w:webHidden/>
              </w:rPr>
              <w:instrText xml:space="preserve"> PAGEREF _Toc206580386 \h </w:instrText>
            </w:r>
            <w:r w:rsidR="00E64242">
              <w:rPr>
                <w:noProof/>
                <w:webHidden/>
              </w:rPr>
            </w:r>
            <w:r w:rsidR="00E64242">
              <w:rPr>
                <w:noProof/>
                <w:webHidden/>
              </w:rPr>
              <w:fldChar w:fldCharType="separate"/>
            </w:r>
            <w:r w:rsidR="00E64242">
              <w:rPr>
                <w:noProof/>
                <w:webHidden/>
              </w:rPr>
              <w:t>22</w:t>
            </w:r>
            <w:r w:rsidR="00E64242">
              <w:rPr>
                <w:noProof/>
                <w:webHidden/>
              </w:rPr>
              <w:fldChar w:fldCharType="end"/>
            </w:r>
          </w:hyperlink>
        </w:p>
        <w:p w14:paraId="4BB8A63E" w14:textId="6BC3E42C" w:rsidR="00E64242" w:rsidRDefault="008F77EF">
          <w:pPr>
            <w:pStyle w:val="TM2"/>
            <w:tabs>
              <w:tab w:val="right" w:leader="dot" w:pos="9345"/>
            </w:tabs>
            <w:rPr>
              <w:rFonts w:eastAsiaTheme="minorEastAsia" w:cstheme="minorBidi"/>
              <w:smallCaps w:val="0"/>
              <w:noProof/>
              <w:sz w:val="22"/>
              <w:szCs w:val="22"/>
              <w:lang w:eastAsia="fr-FR"/>
            </w:rPr>
          </w:pPr>
          <w:hyperlink w:anchor="_Toc206580387" w:history="1">
            <w:r w:rsidR="00E64242" w:rsidRPr="009E50FF">
              <w:rPr>
                <w:rStyle w:val="Lienhypertexte"/>
                <w:rFonts w:cs="Arial"/>
                <w:noProof/>
                <w:lang w:val="en-US"/>
              </w:rPr>
              <w:t>Pay scales for researchers (CR DD/DR DD) and bonuses (RIPEC)</w:t>
            </w:r>
            <w:r w:rsidR="00E64242">
              <w:rPr>
                <w:noProof/>
                <w:webHidden/>
              </w:rPr>
              <w:tab/>
            </w:r>
            <w:r w:rsidR="00E64242">
              <w:rPr>
                <w:noProof/>
                <w:webHidden/>
              </w:rPr>
              <w:fldChar w:fldCharType="begin"/>
            </w:r>
            <w:r w:rsidR="00E64242">
              <w:rPr>
                <w:noProof/>
                <w:webHidden/>
              </w:rPr>
              <w:instrText xml:space="preserve"> PAGEREF _Toc206580387 \h </w:instrText>
            </w:r>
            <w:r w:rsidR="00E64242">
              <w:rPr>
                <w:noProof/>
                <w:webHidden/>
              </w:rPr>
            </w:r>
            <w:r w:rsidR="00E64242">
              <w:rPr>
                <w:noProof/>
                <w:webHidden/>
              </w:rPr>
              <w:fldChar w:fldCharType="separate"/>
            </w:r>
            <w:r w:rsidR="00E64242">
              <w:rPr>
                <w:noProof/>
                <w:webHidden/>
              </w:rPr>
              <w:t>23</w:t>
            </w:r>
            <w:r w:rsidR="00E64242">
              <w:rPr>
                <w:noProof/>
                <w:webHidden/>
              </w:rPr>
              <w:fldChar w:fldCharType="end"/>
            </w:r>
          </w:hyperlink>
        </w:p>
        <w:p w14:paraId="05CE6747" w14:textId="1A68EF59" w:rsidR="00E64242" w:rsidRDefault="008F77EF">
          <w:pPr>
            <w:pStyle w:val="TM1"/>
            <w:tabs>
              <w:tab w:val="right" w:leader="dot" w:pos="9345"/>
            </w:tabs>
            <w:rPr>
              <w:rFonts w:eastAsiaTheme="minorEastAsia" w:cstheme="minorBidi"/>
              <w:b w:val="0"/>
              <w:bCs w:val="0"/>
              <w:caps w:val="0"/>
              <w:noProof/>
              <w:sz w:val="22"/>
              <w:szCs w:val="22"/>
              <w:lang w:eastAsia="fr-FR"/>
            </w:rPr>
          </w:pPr>
          <w:hyperlink w:anchor="_Toc206580388" w:history="1">
            <w:r w:rsidR="00E64242" w:rsidRPr="009E50FF">
              <w:rPr>
                <w:rStyle w:val="Lienhypertexte"/>
                <w:noProof/>
                <w:lang w:val="en-US"/>
              </w:rPr>
              <w:t>APPENDIX 2 – Job application</w:t>
            </w:r>
            <w:r w:rsidR="00E64242">
              <w:rPr>
                <w:noProof/>
                <w:webHidden/>
              </w:rPr>
              <w:tab/>
            </w:r>
            <w:r w:rsidR="00E64242">
              <w:rPr>
                <w:noProof/>
                <w:webHidden/>
              </w:rPr>
              <w:fldChar w:fldCharType="begin"/>
            </w:r>
            <w:r w:rsidR="00E64242">
              <w:rPr>
                <w:noProof/>
                <w:webHidden/>
              </w:rPr>
              <w:instrText xml:space="preserve"> PAGEREF _Toc206580388 \h </w:instrText>
            </w:r>
            <w:r w:rsidR="00E64242">
              <w:rPr>
                <w:noProof/>
                <w:webHidden/>
              </w:rPr>
            </w:r>
            <w:r w:rsidR="00E64242">
              <w:rPr>
                <w:noProof/>
                <w:webHidden/>
              </w:rPr>
              <w:fldChar w:fldCharType="separate"/>
            </w:r>
            <w:r w:rsidR="00E64242">
              <w:rPr>
                <w:noProof/>
                <w:webHidden/>
              </w:rPr>
              <w:t>24</w:t>
            </w:r>
            <w:r w:rsidR="00E64242">
              <w:rPr>
                <w:noProof/>
                <w:webHidden/>
              </w:rPr>
              <w:fldChar w:fldCharType="end"/>
            </w:r>
          </w:hyperlink>
        </w:p>
        <w:p w14:paraId="26D7C948" w14:textId="5A5CBE99" w:rsidR="00101CBF" w:rsidRPr="00E5083E" w:rsidRDefault="00101CBF">
          <w:pPr>
            <w:rPr>
              <w:rFonts w:ascii="Arial" w:hAnsi="Arial" w:cs="Arial"/>
            </w:rPr>
          </w:pPr>
          <w:r w:rsidRPr="00E5083E">
            <w:rPr>
              <w:rFonts w:ascii="Arial" w:hAnsi="Arial" w:cs="Arial"/>
              <w:b/>
              <w:bCs/>
            </w:rPr>
            <w:fldChar w:fldCharType="end"/>
          </w:r>
        </w:p>
      </w:sdtContent>
    </w:sdt>
    <w:p w14:paraId="7E1BD53A" w14:textId="5A367F39" w:rsidR="008530BB" w:rsidRPr="000D2581" w:rsidRDefault="008530BB" w:rsidP="00721292">
      <w:pPr>
        <w:pStyle w:val="Titre1"/>
        <w:rPr>
          <w:lang w:val="en-US"/>
        </w:rPr>
      </w:pPr>
      <w:bookmarkStart w:id="0" w:name="_Toc206580344"/>
      <w:bookmarkStart w:id="1" w:name="_Toc199855625"/>
      <w:r w:rsidRPr="000D2581">
        <w:rPr>
          <w:lang w:val="en-US"/>
        </w:rPr>
        <w:lastRenderedPageBreak/>
        <w:t xml:space="preserve">Categories of staff at </w:t>
      </w:r>
      <w:r w:rsidR="000D2581">
        <w:rPr>
          <w:lang w:val="en-US"/>
        </w:rPr>
        <w:t>Université Gustave Eiffel</w:t>
      </w:r>
      <w:bookmarkEnd w:id="0"/>
      <w:r w:rsidRPr="000D2581">
        <w:rPr>
          <w:lang w:val="en-US"/>
        </w:rPr>
        <w:t xml:space="preserve"> </w:t>
      </w:r>
    </w:p>
    <w:p w14:paraId="0DC20901" w14:textId="77777777" w:rsidR="008530BB" w:rsidRPr="000D2581" w:rsidRDefault="008530BB" w:rsidP="008530BB">
      <w:pPr>
        <w:rPr>
          <w:rFonts w:ascii="Arial" w:eastAsia="Times New Roman" w:hAnsi="Arial" w:cs="Arial"/>
          <w:sz w:val="20"/>
          <w:szCs w:val="20"/>
          <w:lang w:val="en-US" w:eastAsia="fr-FR"/>
        </w:rPr>
      </w:pPr>
    </w:p>
    <w:tbl>
      <w:tblPr>
        <w:tblStyle w:val="Grilledutableau"/>
        <w:tblW w:w="9067" w:type="dxa"/>
        <w:tblInd w:w="421" w:type="dxa"/>
        <w:tblLook w:val="04A0" w:firstRow="1" w:lastRow="0" w:firstColumn="1" w:lastColumn="0" w:noHBand="0" w:noVBand="1"/>
      </w:tblPr>
      <w:tblGrid>
        <w:gridCol w:w="1838"/>
        <w:gridCol w:w="2268"/>
        <w:gridCol w:w="4961"/>
      </w:tblGrid>
      <w:tr w:rsidR="00E9477E" w14:paraId="49219E7F" w14:textId="77777777" w:rsidTr="00E9477E">
        <w:tc>
          <w:tcPr>
            <w:tcW w:w="9067" w:type="dxa"/>
            <w:gridSpan w:val="3"/>
          </w:tcPr>
          <w:p w14:paraId="0DFD4A8C" w14:textId="77777777" w:rsidR="00E9477E" w:rsidRPr="00E9477E" w:rsidRDefault="00E9477E" w:rsidP="002C53A3">
            <w:pPr>
              <w:tabs>
                <w:tab w:val="left" w:pos="2568"/>
              </w:tabs>
              <w:jc w:val="center"/>
              <w:rPr>
                <w:rFonts w:ascii="Arial" w:hAnsi="Arial" w:cs="Arial"/>
                <w:sz w:val="20"/>
                <w:szCs w:val="20"/>
              </w:rPr>
            </w:pPr>
            <w:bookmarkStart w:id="2" w:name="_Hlk206573434"/>
            <w:r w:rsidRPr="00E9477E">
              <w:rPr>
                <w:rFonts w:ascii="Arial" w:hAnsi="Arial" w:cs="Arial"/>
                <w:b/>
                <w:sz w:val="20"/>
                <w:szCs w:val="20"/>
              </w:rPr>
              <w:t xml:space="preserve">Comparative table of </w:t>
            </w:r>
            <w:proofErr w:type="spellStart"/>
            <w:r w:rsidRPr="00E9477E">
              <w:rPr>
                <w:rFonts w:ascii="Arial" w:hAnsi="Arial" w:cs="Arial"/>
                <w:b/>
                <w:sz w:val="20"/>
                <w:szCs w:val="20"/>
              </w:rPr>
              <w:t>researchers</w:t>
            </w:r>
            <w:proofErr w:type="spellEnd"/>
            <w:r w:rsidRPr="00E9477E">
              <w:rPr>
                <w:rFonts w:ascii="Arial" w:hAnsi="Arial" w:cs="Arial"/>
                <w:b/>
                <w:sz w:val="20"/>
                <w:szCs w:val="20"/>
              </w:rPr>
              <w:t xml:space="preserve"> </w:t>
            </w:r>
          </w:p>
        </w:tc>
      </w:tr>
      <w:tr w:rsidR="00E9477E" w14:paraId="004CBFA7" w14:textId="77777777" w:rsidTr="00E9477E">
        <w:trPr>
          <w:trHeight w:val="142"/>
        </w:trPr>
        <w:tc>
          <w:tcPr>
            <w:tcW w:w="1838" w:type="dxa"/>
          </w:tcPr>
          <w:p w14:paraId="29CA4C79" w14:textId="77777777" w:rsidR="00E9477E" w:rsidRPr="00E9477E" w:rsidRDefault="00E9477E" w:rsidP="002C53A3">
            <w:pPr>
              <w:tabs>
                <w:tab w:val="left" w:pos="2568"/>
              </w:tabs>
              <w:rPr>
                <w:rFonts w:ascii="Arial" w:hAnsi="Arial" w:cs="Arial"/>
                <w:sz w:val="20"/>
                <w:szCs w:val="20"/>
              </w:rPr>
            </w:pPr>
            <w:r w:rsidRPr="00E9477E">
              <w:rPr>
                <w:rFonts w:ascii="Arial" w:hAnsi="Arial" w:cs="Arial"/>
                <w:sz w:val="20"/>
                <w:szCs w:val="20"/>
              </w:rPr>
              <w:t>HRS4R Coding</w:t>
            </w:r>
          </w:p>
        </w:tc>
        <w:tc>
          <w:tcPr>
            <w:tcW w:w="2268" w:type="dxa"/>
          </w:tcPr>
          <w:p w14:paraId="50E48BBB" w14:textId="77777777" w:rsidR="00E9477E" w:rsidRPr="00E9477E" w:rsidRDefault="00E9477E" w:rsidP="002C53A3">
            <w:pPr>
              <w:tabs>
                <w:tab w:val="left" w:pos="2568"/>
              </w:tabs>
              <w:jc w:val="center"/>
              <w:rPr>
                <w:rFonts w:ascii="Arial" w:hAnsi="Arial" w:cs="Arial"/>
                <w:b/>
                <w:sz w:val="20"/>
                <w:szCs w:val="20"/>
              </w:rPr>
            </w:pPr>
            <w:proofErr w:type="spellStart"/>
            <w:r w:rsidRPr="00E9477E">
              <w:rPr>
                <w:rFonts w:ascii="Arial" w:hAnsi="Arial" w:cs="Arial"/>
                <w:b/>
                <w:sz w:val="20"/>
                <w:szCs w:val="20"/>
              </w:rPr>
              <w:t>European</w:t>
            </w:r>
            <w:proofErr w:type="spellEnd"/>
            <w:r w:rsidRPr="00E9477E">
              <w:rPr>
                <w:rFonts w:ascii="Arial" w:hAnsi="Arial" w:cs="Arial"/>
                <w:b/>
                <w:sz w:val="20"/>
                <w:szCs w:val="20"/>
              </w:rPr>
              <w:t xml:space="preserve"> Commission </w:t>
            </w:r>
            <w:proofErr w:type="spellStart"/>
            <w:r w:rsidRPr="00E9477E">
              <w:rPr>
                <w:rFonts w:ascii="Arial" w:hAnsi="Arial" w:cs="Arial"/>
                <w:b/>
                <w:sz w:val="20"/>
                <w:szCs w:val="20"/>
              </w:rPr>
              <w:t>categories</w:t>
            </w:r>
            <w:proofErr w:type="spellEnd"/>
          </w:p>
        </w:tc>
        <w:tc>
          <w:tcPr>
            <w:tcW w:w="4961" w:type="dxa"/>
          </w:tcPr>
          <w:p w14:paraId="6AD1739A" w14:textId="77777777" w:rsidR="00E9477E" w:rsidRPr="00E9477E" w:rsidRDefault="00E9477E" w:rsidP="002C53A3">
            <w:pPr>
              <w:tabs>
                <w:tab w:val="left" w:pos="2568"/>
              </w:tabs>
              <w:jc w:val="center"/>
              <w:rPr>
                <w:rFonts w:ascii="Arial" w:hAnsi="Arial" w:cs="Arial"/>
                <w:b/>
                <w:sz w:val="20"/>
                <w:szCs w:val="20"/>
              </w:rPr>
            </w:pPr>
            <w:r w:rsidRPr="00E9477E">
              <w:rPr>
                <w:rFonts w:ascii="Arial" w:hAnsi="Arial" w:cs="Arial"/>
                <w:b/>
                <w:sz w:val="20"/>
                <w:szCs w:val="20"/>
              </w:rPr>
              <w:t xml:space="preserve">UNI EIFFEL </w:t>
            </w:r>
            <w:proofErr w:type="spellStart"/>
            <w:r w:rsidRPr="00E9477E">
              <w:rPr>
                <w:rFonts w:ascii="Arial" w:hAnsi="Arial" w:cs="Arial"/>
                <w:b/>
                <w:sz w:val="20"/>
                <w:szCs w:val="20"/>
              </w:rPr>
              <w:t>categories</w:t>
            </w:r>
            <w:proofErr w:type="spellEnd"/>
          </w:p>
        </w:tc>
      </w:tr>
      <w:tr w:rsidR="00E9477E" w:rsidRPr="001B5776" w14:paraId="5492A98B" w14:textId="77777777" w:rsidTr="00E9477E">
        <w:tc>
          <w:tcPr>
            <w:tcW w:w="1838" w:type="dxa"/>
          </w:tcPr>
          <w:p w14:paraId="1B6121F1"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R1 - First-</w:t>
            </w:r>
            <w:proofErr w:type="spellStart"/>
            <w:r w:rsidRPr="001868FC">
              <w:rPr>
                <w:rFonts w:ascii="Arial" w:hAnsi="Arial" w:cs="Arial"/>
                <w:sz w:val="20"/>
                <w:szCs w:val="20"/>
              </w:rPr>
              <w:t>level</w:t>
            </w:r>
            <w:proofErr w:type="spellEnd"/>
            <w:r w:rsidRPr="001868FC">
              <w:rPr>
                <w:rFonts w:ascii="Arial" w:hAnsi="Arial" w:cs="Arial"/>
                <w:sz w:val="20"/>
                <w:szCs w:val="20"/>
              </w:rPr>
              <w:t xml:space="preserve"> </w:t>
            </w:r>
            <w:proofErr w:type="spellStart"/>
            <w:r w:rsidRPr="001868FC">
              <w:rPr>
                <w:rFonts w:ascii="Arial" w:hAnsi="Arial" w:cs="Arial"/>
                <w:sz w:val="20"/>
                <w:szCs w:val="20"/>
              </w:rPr>
              <w:t>researcher</w:t>
            </w:r>
            <w:proofErr w:type="spellEnd"/>
          </w:p>
        </w:tc>
        <w:tc>
          <w:tcPr>
            <w:tcW w:w="2268" w:type="dxa"/>
          </w:tcPr>
          <w:p w14:paraId="785FDDD6"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 xml:space="preserve">Doctoral </w:t>
            </w:r>
            <w:proofErr w:type="spellStart"/>
            <w:r w:rsidRPr="001868FC">
              <w:rPr>
                <w:rFonts w:ascii="Arial" w:hAnsi="Arial" w:cs="Arial"/>
                <w:sz w:val="20"/>
                <w:szCs w:val="20"/>
              </w:rPr>
              <w:t>student</w:t>
            </w:r>
            <w:proofErr w:type="spellEnd"/>
            <w:r w:rsidRPr="001868FC">
              <w:rPr>
                <w:rFonts w:ascii="Arial" w:hAnsi="Arial" w:cs="Arial"/>
                <w:sz w:val="20"/>
                <w:szCs w:val="20"/>
              </w:rPr>
              <w:t xml:space="preserve">, junior </w:t>
            </w:r>
            <w:proofErr w:type="spellStart"/>
            <w:r w:rsidRPr="001868FC">
              <w:rPr>
                <w:rFonts w:ascii="Arial" w:hAnsi="Arial" w:cs="Arial"/>
                <w:sz w:val="20"/>
                <w:szCs w:val="20"/>
              </w:rPr>
              <w:t>researcher</w:t>
            </w:r>
            <w:proofErr w:type="spellEnd"/>
          </w:p>
        </w:tc>
        <w:tc>
          <w:tcPr>
            <w:tcW w:w="4961" w:type="dxa"/>
          </w:tcPr>
          <w:p w14:paraId="10CE4751" w14:textId="209D6FA2" w:rsidR="00E9477E" w:rsidRPr="001868FC" w:rsidRDefault="00E9477E" w:rsidP="002C53A3">
            <w:pPr>
              <w:tabs>
                <w:tab w:val="left" w:pos="2568"/>
              </w:tabs>
              <w:rPr>
                <w:rFonts w:ascii="Arial" w:hAnsi="Arial" w:cs="Arial"/>
                <w:sz w:val="20"/>
                <w:szCs w:val="20"/>
                <w:lang w:val="en-US"/>
              </w:rPr>
            </w:pPr>
            <w:r w:rsidRPr="001868FC">
              <w:rPr>
                <w:rFonts w:ascii="Arial" w:eastAsia="Times New Roman" w:hAnsi="Arial" w:cs="Arial"/>
                <w:b/>
                <w:bCs/>
                <w:sz w:val="20"/>
                <w:szCs w:val="20"/>
                <w:lang w:val="en-US" w:eastAsia="fr-FR"/>
              </w:rPr>
              <w:t>Doctoral student</w:t>
            </w:r>
            <w:r w:rsidRPr="001868FC">
              <w:rPr>
                <w:rFonts w:ascii="Arial" w:eastAsia="Times New Roman" w:hAnsi="Arial" w:cs="Arial"/>
                <w:sz w:val="20"/>
                <w:szCs w:val="20"/>
                <w:lang w:val="en-US" w:eastAsia="fr-FR"/>
              </w:rPr>
              <w:t xml:space="preserve"> recruited by Université Gustave Eiffel, including temporary teaching and research assistants (ATER) doctoral student recruited by Université Gustave Eiffel</w:t>
            </w:r>
          </w:p>
        </w:tc>
      </w:tr>
      <w:tr w:rsidR="00E9477E" w:rsidRPr="001B5776" w14:paraId="27A43CED" w14:textId="77777777" w:rsidTr="00E9477E">
        <w:tc>
          <w:tcPr>
            <w:tcW w:w="1838" w:type="dxa"/>
          </w:tcPr>
          <w:p w14:paraId="197F1F67"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 xml:space="preserve">R2 - </w:t>
            </w:r>
            <w:proofErr w:type="spellStart"/>
            <w:r w:rsidRPr="001868FC">
              <w:rPr>
                <w:rFonts w:ascii="Arial" w:hAnsi="Arial" w:cs="Arial"/>
                <w:sz w:val="20"/>
                <w:szCs w:val="20"/>
              </w:rPr>
              <w:t>Recognised</w:t>
            </w:r>
            <w:proofErr w:type="spellEnd"/>
            <w:r w:rsidRPr="001868FC">
              <w:rPr>
                <w:rFonts w:ascii="Arial" w:hAnsi="Arial" w:cs="Arial"/>
                <w:sz w:val="20"/>
                <w:szCs w:val="20"/>
              </w:rPr>
              <w:t xml:space="preserve"> </w:t>
            </w:r>
            <w:proofErr w:type="spellStart"/>
            <w:r w:rsidRPr="001868FC">
              <w:rPr>
                <w:rFonts w:ascii="Arial" w:hAnsi="Arial" w:cs="Arial"/>
                <w:sz w:val="20"/>
                <w:szCs w:val="20"/>
              </w:rPr>
              <w:t>researcher</w:t>
            </w:r>
            <w:proofErr w:type="spellEnd"/>
          </w:p>
        </w:tc>
        <w:tc>
          <w:tcPr>
            <w:tcW w:w="2268" w:type="dxa"/>
          </w:tcPr>
          <w:p w14:paraId="3CE46718"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 xml:space="preserve">Postdoctoral </w:t>
            </w:r>
            <w:proofErr w:type="spellStart"/>
            <w:r w:rsidRPr="001868FC">
              <w:rPr>
                <w:rFonts w:ascii="Arial" w:hAnsi="Arial" w:cs="Arial"/>
                <w:sz w:val="20"/>
                <w:szCs w:val="20"/>
              </w:rPr>
              <w:t>researcher</w:t>
            </w:r>
            <w:proofErr w:type="spellEnd"/>
            <w:r w:rsidRPr="001868FC">
              <w:rPr>
                <w:rFonts w:ascii="Arial" w:hAnsi="Arial" w:cs="Arial"/>
                <w:sz w:val="20"/>
                <w:szCs w:val="20"/>
              </w:rPr>
              <w:t xml:space="preserve">, </w:t>
            </w:r>
            <w:proofErr w:type="spellStart"/>
            <w:r w:rsidRPr="001868FC">
              <w:rPr>
                <w:rFonts w:ascii="Arial" w:hAnsi="Arial" w:cs="Arial"/>
                <w:sz w:val="20"/>
                <w:szCs w:val="20"/>
              </w:rPr>
              <w:t>research</w:t>
            </w:r>
            <w:proofErr w:type="spellEnd"/>
            <w:r w:rsidRPr="001868FC">
              <w:rPr>
                <w:rFonts w:ascii="Arial" w:hAnsi="Arial" w:cs="Arial"/>
                <w:sz w:val="20"/>
                <w:szCs w:val="20"/>
              </w:rPr>
              <w:t xml:space="preserve"> assistant</w:t>
            </w:r>
          </w:p>
        </w:tc>
        <w:tc>
          <w:tcPr>
            <w:tcW w:w="4961" w:type="dxa"/>
          </w:tcPr>
          <w:p w14:paraId="2153D1CC" w14:textId="77777777" w:rsidR="00E9477E" w:rsidRPr="001868FC" w:rsidRDefault="00E9477E" w:rsidP="002C53A3">
            <w:pPr>
              <w:tabs>
                <w:tab w:val="left" w:pos="2568"/>
              </w:tabs>
              <w:rPr>
                <w:rFonts w:ascii="Arial" w:hAnsi="Arial" w:cs="Arial"/>
                <w:sz w:val="20"/>
                <w:szCs w:val="20"/>
                <w:lang w:val="en-US"/>
              </w:rPr>
            </w:pPr>
            <w:r w:rsidRPr="001868FC">
              <w:rPr>
                <w:rFonts w:ascii="Arial" w:eastAsia="Times New Roman" w:hAnsi="Arial" w:cs="Arial"/>
                <w:b/>
                <w:bCs/>
                <w:sz w:val="20"/>
                <w:szCs w:val="20"/>
                <w:lang w:val="en-US" w:eastAsia="fr-FR"/>
              </w:rPr>
              <w:t>Contractual postdoctoral researcher</w:t>
            </w:r>
            <w:r w:rsidRPr="001868FC">
              <w:rPr>
                <w:rFonts w:ascii="Arial" w:eastAsia="Times New Roman" w:hAnsi="Arial" w:cs="Arial"/>
                <w:sz w:val="20"/>
                <w:szCs w:val="20"/>
                <w:lang w:val="en-US" w:eastAsia="fr-FR"/>
              </w:rPr>
              <w:t xml:space="preserve"> or </w:t>
            </w:r>
            <w:r w:rsidRPr="001868FC">
              <w:rPr>
                <w:rFonts w:ascii="Arial" w:eastAsia="Times New Roman" w:hAnsi="Arial" w:cs="Arial"/>
                <w:b/>
                <w:bCs/>
                <w:sz w:val="20"/>
                <w:szCs w:val="20"/>
                <w:lang w:val="en-US" w:eastAsia="fr-FR"/>
              </w:rPr>
              <w:t>postdoctoral ATER</w:t>
            </w:r>
            <w:r w:rsidRPr="001868FC">
              <w:rPr>
                <w:rFonts w:ascii="Arial" w:eastAsia="Times New Roman" w:hAnsi="Arial" w:cs="Arial"/>
                <w:sz w:val="20"/>
                <w:szCs w:val="20"/>
                <w:lang w:val="en-US" w:eastAsia="fr-FR"/>
              </w:rPr>
              <w:t xml:space="preserve"> recruited by Université Gustave Eiffel</w:t>
            </w:r>
          </w:p>
        </w:tc>
      </w:tr>
      <w:tr w:rsidR="00E9477E" w:rsidRPr="001B5776" w14:paraId="1D136E36" w14:textId="77777777" w:rsidTr="00E9477E">
        <w:tc>
          <w:tcPr>
            <w:tcW w:w="1838" w:type="dxa"/>
          </w:tcPr>
          <w:p w14:paraId="62C22451"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 xml:space="preserve">R3 - Senior </w:t>
            </w:r>
            <w:proofErr w:type="spellStart"/>
            <w:r w:rsidRPr="001868FC">
              <w:rPr>
                <w:rFonts w:ascii="Arial" w:hAnsi="Arial" w:cs="Arial"/>
                <w:sz w:val="20"/>
                <w:szCs w:val="20"/>
              </w:rPr>
              <w:t>researcher</w:t>
            </w:r>
            <w:proofErr w:type="spellEnd"/>
          </w:p>
        </w:tc>
        <w:tc>
          <w:tcPr>
            <w:tcW w:w="2268" w:type="dxa"/>
          </w:tcPr>
          <w:p w14:paraId="4CF8178F"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 xml:space="preserve">Assistant </w:t>
            </w:r>
            <w:proofErr w:type="spellStart"/>
            <w:r w:rsidRPr="001868FC">
              <w:rPr>
                <w:rFonts w:ascii="Arial" w:hAnsi="Arial" w:cs="Arial"/>
                <w:sz w:val="20"/>
                <w:szCs w:val="20"/>
              </w:rPr>
              <w:t>professor</w:t>
            </w:r>
            <w:proofErr w:type="spellEnd"/>
            <w:r w:rsidRPr="001868FC">
              <w:rPr>
                <w:rFonts w:ascii="Arial" w:hAnsi="Arial" w:cs="Arial"/>
                <w:sz w:val="20"/>
                <w:szCs w:val="20"/>
              </w:rPr>
              <w:t>, principal</w:t>
            </w:r>
          </w:p>
        </w:tc>
        <w:tc>
          <w:tcPr>
            <w:tcW w:w="4961" w:type="dxa"/>
          </w:tcPr>
          <w:p w14:paraId="64ACA482" w14:textId="46DB87CF" w:rsidR="00E9477E" w:rsidRPr="0044335B" w:rsidRDefault="00E9477E" w:rsidP="002C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Arial" w:eastAsia="Times New Roman" w:hAnsi="Arial" w:cs="Arial"/>
                <w:sz w:val="20"/>
                <w:szCs w:val="20"/>
                <w:lang w:val="en-US" w:eastAsia="fr-FR"/>
              </w:rPr>
            </w:pPr>
            <w:proofErr w:type="spellStart"/>
            <w:r w:rsidRPr="001868FC">
              <w:rPr>
                <w:rFonts w:ascii="Arial" w:eastAsia="Times New Roman" w:hAnsi="Arial" w:cs="Arial"/>
                <w:b/>
                <w:bCs/>
                <w:sz w:val="20"/>
                <w:szCs w:val="20"/>
                <w:lang w:val="en-US" w:eastAsia="fr-FR"/>
              </w:rPr>
              <w:t>Maitre.sse</w:t>
            </w:r>
            <w:proofErr w:type="spellEnd"/>
            <w:r w:rsidRPr="001868FC">
              <w:rPr>
                <w:rFonts w:ascii="Arial" w:eastAsia="Times New Roman" w:hAnsi="Arial" w:cs="Arial"/>
                <w:b/>
                <w:bCs/>
                <w:sz w:val="20"/>
                <w:szCs w:val="20"/>
                <w:lang w:val="en-US" w:eastAsia="fr-FR"/>
              </w:rPr>
              <w:t xml:space="preserve"> de </w:t>
            </w:r>
            <w:proofErr w:type="spellStart"/>
            <w:r w:rsidRPr="001868FC">
              <w:rPr>
                <w:rFonts w:ascii="Arial" w:eastAsia="Times New Roman" w:hAnsi="Arial" w:cs="Arial"/>
                <w:b/>
                <w:bCs/>
                <w:sz w:val="20"/>
                <w:szCs w:val="20"/>
                <w:lang w:val="en-US" w:eastAsia="fr-FR"/>
              </w:rPr>
              <w:t>Conférence</w:t>
            </w:r>
            <w:proofErr w:type="spellEnd"/>
            <w:r w:rsidRPr="001868FC">
              <w:rPr>
                <w:rFonts w:ascii="Arial" w:eastAsia="Times New Roman" w:hAnsi="Arial" w:cs="Arial"/>
                <w:sz w:val="20"/>
                <w:szCs w:val="20"/>
                <w:lang w:val="en-US" w:eastAsia="fr-FR"/>
              </w:rPr>
              <w:t xml:space="preserve"> </w:t>
            </w:r>
            <w:r w:rsidRPr="001868FC">
              <w:rPr>
                <w:rFonts w:ascii="Arial" w:eastAsia="Times New Roman" w:hAnsi="Arial" w:cs="Arial"/>
                <w:b/>
                <w:bCs/>
                <w:sz w:val="20"/>
                <w:szCs w:val="20"/>
                <w:lang w:val="en-US" w:eastAsia="fr-FR"/>
              </w:rPr>
              <w:t>(MCF)</w:t>
            </w:r>
            <w:r w:rsidRPr="001868FC">
              <w:rPr>
                <w:rFonts w:ascii="Arial" w:eastAsia="Times New Roman" w:hAnsi="Arial" w:cs="Arial"/>
                <w:sz w:val="20"/>
                <w:szCs w:val="20"/>
                <w:lang w:val="en-US" w:eastAsia="fr-FR"/>
              </w:rPr>
              <w:t xml:space="preserve">: </w:t>
            </w:r>
            <w:r w:rsidRPr="0044335B">
              <w:rPr>
                <w:rFonts w:ascii="Arial" w:eastAsia="Times New Roman" w:hAnsi="Arial" w:cs="Arial"/>
                <w:sz w:val="20"/>
                <w:szCs w:val="20"/>
                <w:lang w:val="en-US" w:eastAsia="fr-FR"/>
              </w:rPr>
              <w:t>Assistant Professor, recruited by Université Gustave Eiffel</w:t>
            </w:r>
          </w:p>
          <w:p w14:paraId="4E300E14" w14:textId="5E2B247D" w:rsidR="00E9477E" w:rsidRPr="0044335B" w:rsidRDefault="00E9477E" w:rsidP="002C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Arial" w:eastAsia="Times New Roman" w:hAnsi="Arial" w:cs="Arial"/>
                <w:sz w:val="20"/>
                <w:szCs w:val="20"/>
                <w:lang w:val="en-US" w:eastAsia="fr-FR"/>
              </w:rPr>
            </w:pPr>
            <w:proofErr w:type="spellStart"/>
            <w:r w:rsidRPr="0044335B">
              <w:rPr>
                <w:rFonts w:ascii="Arial" w:hAnsi="Arial" w:cs="Arial"/>
                <w:b/>
                <w:bCs/>
                <w:sz w:val="20"/>
                <w:szCs w:val="20"/>
                <w:lang w:val="en-US"/>
              </w:rPr>
              <w:t>Chargé·e</w:t>
            </w:r>
            <w:proofErr w:type="spellEnd"/>
            <w:r w:rsidRPr="0044335B">
              <w:rPr>
                <w:rFonts w:ascii="Arial" w:hAnsi="Arial" w:cs="Arial"/>
                <w:b/>
                <w:bCs/>
                <w:sz w:val="20"/>
                <w:szCs w:val="20"/>
                <w:lang w:val="en-US"/>
              </w:rPr>
              <w:t xml:space="preserve"> de </w:t>
            </w:r>
            <w:proofErr w:type="spellStart"/>
            <w:r w:rsidRPr="0044335B">
              <w:rPr>
                <w:rFonts w:ascii="Arial" w:hAnsi="Arial" w:cs="Arial"/>
                <w:b/>
                <w:bCs/>
                <w:sz w:val="20"/>
                <w:szCs w:val="20"/>
                <w:lang w:val="en-US"/>
              </w:rPr>
              <w:t>Recherche</w:t>
            </w:r>
            <w:proofErr w:type="spellEnd"/>
            <w:r w:rsidRPr="0044335B">
              <w:rPr>
                <w:rFonts w:ascii="Arial" w:hAnsi="Arial" w:cs="Arial"/>
                <w:b/>
                <w:bCs/>
                <w:sz w:val="20"/>
                <w:szCs w:val="20"/>
                <w:lang w:val="en-US"/>
              </w:rPr>
              <w:t xml:space="preserve"> du </w:t>
            </w:r>
            <w:proofErr w:type="spellStart"/>
            <w:r w:rsidRPr="0044335B">
              <w:rPr>
                <w:rFonts w:ascii="Arial" w:hAnsi="Arial" w:cs="Arial"/>
                <w:b/>
                <w:bCs/>
                <w:sz w:val="20"/>
                <w:szCs w:val="20"/>
                <w:lang w:val="en-US"/>
              </w:rPr>
              <w:t>développement</w:t>
            </w:r>
            <w:proofErr w:type="spellEnd"/>
            <w:r w:rsidRPr="0044335B">
              <w:rPr>
                <w:rFonts w:ascii="Arial" w:hAnsi="Arial" w:cs="Arial"/>
                <w:b/>
                <w:bCs/>
                <w:sz w:val="20"/>
                <w:szCs w:val="20"/>
                <w:lang w:val="en-US"/>
              </w:rPr>
              <w:t xml:space="preserve"> durable (CR DD)</w:t>
            </w:r>
            <w:r w:rsidRPr="0044335B">
              <w:rPr>
                <w:rFonts w:ascii="Arial" w:hAnsi="Arial" w:cs="Arial"/>
                <w:sz w:val="20"/>
                <w:szCs w:val="20"/>
                <w:lang w:val="en-US"/>
              </w:rPr>
              <w:t>: Sustainable Development Research Assistant recruited by the</w:t>
            </w:r>
            <w:r w:rsidRPr="001868FC">
              <w:rPr>
                <w:rFonts w:ascii="Arial" w:hAnsi="Arial" w:cs="Arial"/>
                <w:sz w:val="20"/>
                <w:szCs w:val="20"/>
                <w:lang w:val="en-US"/>
              </w:rPr>
              <w:t xml:space="preserve"> </w:t>
            </w:r>
            <w:r w:rsidRPr="001868FC">
              <w:rPr>
                <w:rStyle w:val="Lienhypertexte"/>
                <w:rFonts w:ascii="Arial" w:eastAsia="Arial" w:hAnsi="Arial" w:cs="Arial"/>
                <w:sz w:val="20"/>
                <w:szCs w:val="20"/>
                <w:lang w:val="en-US"/>
              </w:rPr>
              <w:t>Ministry of Territorial Planning and Ecological Transition</w:t>
            </w:r>
            <w:r w:rsidRPr="001868FC">
              <w:rPr>
                <w:rFonts w:ascii="Arial" w:hAnsi="Arial" w:cs="Arial"/>
                <w:sz w:val="20"/>
                <w:szCs w:val="20"/>
                <w:lang w:val="en-US"/>
              </w:rPr>
              <w:t xml:space="preserve"> via its COMEVAL </w:t>
            </w:r>
            <w:r w:rsidRPr="001868FC">
              <w:rPr>
                <w:rFonts w:ascii="Arial" w:eastAsia="Times New Roman" w:hAnsi="Arial" w:cs="Arial"/>
                <w:sz w:val="20"/>
                <w:szCs w:val="20"/>
                <w:lang w:val="en-US" w:eastAsia="fr-FR"/>
              </w:rPr>
              <w:t xml:space="preserve">and then assigned to work at Université </w:t>
            </w:r>
            <w:r w:rsidRPr="0044335B">
              <w:rPr>
                <w:rFonts w:ascii="Arial" w:eastAsia="Times New Roman" w:hAnsi="Arial" w:cs="Arial"/>
                <w:sz w:val="20"/>
                <w:szCs w:val="20"/>
                <w:lang w:val="en-US" w:eastAsia="fr-FR"/>
              </w:rPr>
              <w:t>Gustave Eiffel</w:t>
            </w:r>
          </w:p>
          <w:p w14:paraId="249902F6" w14:textId="095A437C" w:rsidR="00E9477E" w:rsidRPr="001868FC" w:rsidRDefault="00E9477E" w:rsidP="002C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Arial" w:eastAsia="Times New Roman" w:hAnsi="Arial" w:cs="Arial"/>
                <w:sz w:val="20"/>
                <w:szCs w:val="20"/>
                <w:lang w:val="en-US" w:eastAsia="fr-FR"/>
              </w:rPr>
            </w:pPr>
            <w:r w:rsidRPr="0044335B">
              <w:rPr>
                <w:rFonts w:ascii="Arial" w:eastAsia="Times New Roman" w:hAnsi="Arial" w:cs="Arial"/>
                <w:b/>
                <w:bCs/>
                <w:sz w:val="20"/>
                <w:szCs w:val="20"/>
                <w:lang w:val="en-US" w:eastAsia="fr-FR"/>
              </w:rPr>
              <w:t>Engineer junior equivalent researcher</w:t>
            </w:r>
            <w:r w:rsidRPr="001868FC">
              <w:rPr>
                <w:rFonts w:ascii="Arial" w:eastAsia="Times New Roman" w:hAnsi="Arial" w:cs="Arial"/>
                <w:sz w:val="20"/>
                <w:szCs w:val="20"/>
                <w:lang w:val="en-US" w:eastAsia="fr-FR"/>
              </w:rPr>
              <w:t>: junior Engineer assimilated researcher</w:t>
            </w:r>
            <w:r w:rsidR="001868FC" w:rsidRPr="001868FC">
              <w:rPr>
                <w:rFonts w:ascii="Arial" w:eastAsia="Times New Roman" w:hAnsi="Arial" w:cs="Arial"/>
                <w:sz w:val="20"/>
                <w:szCs w:val="20"/>
                <w:lang w:val="en-US" w:eastAsia="fr-FR"/>
              </w:rPr>
              <w:t xml:space="preserve"> </w:t>
            </w:r>
            <w:hyperlink r:id="rId8" w:history="1">
              <w:r w:rsidR="001868FC" w:rsidRPr="001868FC">
                <w:rPr>
                  <w:rStyle w:val="Lienhypertexte"/>
                  <w:rFonts w:ascii="Arial" w:hAnsi="Arial" w:cs="Arial"/>
                  <w:sz w:val="20"/>
                  <w:szCs w:val="20"/>
                  <w:lang w:val="en-US"/>
                </w:rPr>
                <w:t xml:space="preserve">CESAAR </w:t>
              </w:r>
            </w:hyperlink>
            <w:r w:rsidR="001868FC" w:rsidRPr="001868FC">
              <w:rPr>
                <w:rFonts w:ascii="Arial" w:hAnsi="Arial" w:cs="Arial"/>
                <w:sz w:val="20"/>
                <w:szCs w:val="20"/>
                <w:lang w:val="en-US"/>
              </w:rPr>
              <w:t>to work at Université Gustave Eiffel</w:t>
            </w:r>
          </w:p>
        </w:tc>
      </w:tr>
      <w:tr w:rsidR="00E9477E" w:rsidRPr="001B5776" w14:paraId="16B2C6D9" w14:textId="77777777" w:rsidTr="00E9477E">
        <w:trPr>
          <w:trHeight w:val="1052"/>
        </w:trPr>
        <w:tc>
          <w:tcPr>
            <w:tcW w:w="1838" w:type="dxa"/>
          </w:tcPr>
          <w:p w14:paraId="0D77D51A" w14:textId="77777777" w:rsidR="00E9477E" w:rsidRPr="001868FC" w:rsidRDefault="00E9477E" w:rsidP="002C53A3">
            <w:pPr>
              <w:tabs>
                <w:tab w:val="left" w:pos="2568"/>
              </w:tabs>
              <w:rPr>
                <w:rFonts w:ascii="Arial" w:hAnsi="Arial" w:cs="Arial"/>
                <w:sz w:val="20"/>
                <w:szCs w:val="20"/>
              </w:rPr>
            </w:pPr>
            <w:r w:rsidRPr="001868FC">
              <w:rPr>
                <w:rFonts w:ascii="Arial" w:hAnsi="Arial" w:cs="Arial"/>
                <w:sz w:val="20"/>
                <w:szCs w:val="20"/>
              </w:rPr>
              <w:t xml:space="preserve">R4 - Principal </w:t>
            </w:r>
            <w:proofErr w:type="spellStart"/>
            <w:r w:rsidRPr="001868FC">
              <w:rPr>
                <w:rFonts w:ascii="Arial" w:hAnsi="Arial" w:cs="Arial"/>
                <w:sz w:val="20"/>
                <w:szCs w:val="20"/>
              </w:rPr>
              <w:t>researcher</w:t>
            </w:r>
            <w:proofErr w:type="spellEnd"/>
          </w:p>
        </w:tc>
        <w:tc>
          <w:tcPr>
            <w:tcW w:w="2268" w:type="dxa"/>
          </w:tcPr>
          <w:p w14:paraId="493704DC" w14:textId="77777777" w:rsidR="00E9477E" w:rsidRPr="001868FC" w:rsidRDefault="00E9477E" w:rsidP="002C53A3">
            <w:pPr>
              <w:tabs>
                <w:tab w:val="left" w:pos="2568"/>
              </w:tabs>
              <w:rPr>
                <w:rFonts w:ascii="Arial" w:hAnsi="Arial" w:cs="Arial"/>
                <w:sz w:val="20"/>
                <w:szCs w:val="20"/>
              </w:rPr>
            </w:pPr>
            <w:proofErr w:type="spellStart"/>
            <w:r w:rsidRPr="001868FC">
              <w:rPr>
                <w:rFonts w:ascii="Arial" w:hAnsi="Arial" w:cs="Arial"/>
                <w:sz w:val="20"/>
                <w:szCs w:val="20"/>
              </w:rPr>
              <w:t>Tenured</w:t>
            </w:r>
            <w:proofErr w:type="spellEnd"/>
            <w:r w:rsidRPr="001868FC">
              <w:rPr>
                <w:rFonts w:ascii="Arial" w:hAnsi="Arial" w:cs="Arial"/>
                <w:sz w:val="20"/>
                <w:szCs w:val="20"/>
              </w:rPr>
              <w:t xml:space="preserve"> </w:t>
            </w:r>
            <w:proofErr w:type="spellStart"/>
            <w:r w:rsidRPr="001868FC">
              <w:rPr>
                <w:rFonts w:ascii="Arial" w:hAnsi="Arial" w:cs="Arial"/>
                <w:sz w:val="20"/>
                <w:szCs w:val="20"/>
              </w:rPr>
              <w:t>professor</w:t>
            </w:r>
            <w:proofErr w:type="spellEnd"/>
            <w:r w:rsidRPr="001868FC">
              <w:rPr>
                <w:rFonts w:ascii="Arial" w:hAnsi="Arial" w:cs="Arial"/>
                <w:sz w:val="20"/>
                <w:szCs w:val="20"/>
              </w:rPr>
              <w:t xml:space="preserve">, </w:t>
            </w:r>
            <w:proofErr w:type="spellStart"/>
            <w:r w:rsidRPr="001868FC">
              <w:rPr>
                <w:rFonts w:ascii="Arial" w:hAnsi="Arial" w:cs="Arial"/>
                <w:sz w:val="20"/>
                <w:szCs w:val="20"/>
              </w:rPr>
              <w:t>scientific</w:t>
            </w:r>
            <w:proofErr w:type="spellEnd"/>
            <w:r w:rsidRPr="001868FC">
              <w:rPr>
                <w:rFonts w:ascii="Arial" w:hAnsi="Arial" w:cs="Arial"/>
                <w:sz w:val="20"/>
                <w:szCs w:val="20"/>
              </w:rPr>
              <w:t xml:space="preserve"> </w:t>
            </w:r>
            <w:proofErr w:type="spellStart"/>
            <w:r w:rsidRPr="001868FC">
              <w:rPr>
                <w:rFonts w:ascii="Arial" w:hAnsi="Arial" w:cs="Arial"/>
                <w:sz w:val="20"/>
                <w:szCs w:val="20"/>
              </w:rPr>
              <w:t>director</w:t>
            </w:r>
            <w:proofErr w:type="spellEnd"/>
          </w:p>
        </w:tc>
        <w:tc>
          <w:tcPr>
            <w:tcW w:w="4961" w:type="dxa"/>
          </w:tcPr>
          <w:p w14:paraId="5EC25186" w14:textId="2D9D7A1A" w:rsidR="00E9477E" w:rsidRPr="00032768" w:rsidRDefault="00E9477E" w:rsidP="002C53A3">
            <w:pPr>
              <w:tabs>
                <w:tab w:val="left" w:pos="2568"/>
              </w:tabs>
              <w:jc w:val="both"/>
              <w:rPr>
                <w:rFonts w:ascii="Arial" w:eastAsia="Times New Roman" w:hAnsi="Arial" w:cs="Arial"/>
                <w:sz w:val="20"/>
                <w:szCs w:val="20"/>
                <w:lang w:eastAsia="fr-FR"/>
              </w:rPr>
            </w:pPr>
            <w:r w:rsidRPr="00032768">
              <w:rPr>
                <w:rFonts w:ascii="Arial" w:eastAsia="Times New Roman" w:hAnsi="Arial" w:cs="Arial"/>
                <w:b/>
                <w:bCs/>
                <w:sz w:val="20"/>
                <w:szCs w:val="20"/>
                <w:lang w:eastAsia="fr-FR"/>
              </w:rPr>
              <w:t>P</w:t>
            </w:r>
            <w:r w:rsidR="001868FC" w:rsidRPr="00032768">
              <w:rPr>
                <w:rFonts w:ascii="Arial" w:eastAsia="Times New Roman" w:hAnsi="Arial" w:cs="Arial"/>
                <w:b/>
                <w:bCs/>
                <w:sz w:val="20"/>
                <w:szCs w:val="20"/>
                <w:lang w:eastAsia="fr-FR"/>
              </w:rPr>
              <w:t xml:space="preserve">rofesseur des </w:t>
            </w:r>
            <w:r w:rsidRPr="00032768">
              <w:rPr>
                <w:rFonts w:ascii="Arial" w:eastAsia="Times New Roman" w:hAnsi="Arial" w:cs="Arial"/>
                <w:b/>
                <w:bCs/>
                <w:sz w:val="20"/>
                <w:szCs w:val="20"/>
                <w:lang w:eastAsia="fr-FR"/>
              </w:rPr>
              <w:t>U</w:t>
            </w:r>
            <w:r w:rsidR="001868FC" w:rsidRPr="00032768">
              <w:rPr>
                <w:rFonts w:ascii="Arial" w:eastAsia="Times New Roman" w:hAnsi="Arial" w:cs="Arial"/>
                <w:b/>
                <w:bCs/>
                <w:sz w:val="20"/>
                <w:szCs w:val="20"/>
                <w:lang w:eastAsia="fr-FR"/>
              </w:rPr>
              <w:t>niversités (PU)</w:t>
            </w:r>
            <w:r w:rsidRPr="00032768">
              <w:rPr>
                <w:rFonts w:ascii="Arial" w:eastAsia="Times New Roman" w:hAnsi="Arial" w:cs="Arial"/>
                <w:sz w:val="20"/>
                <w:szCs w:val="20"/>
                <w:lang w:eastAsia="fr-FR"/>
              </w:rPr>
              <w:t xml:space="preserve">: </w:t>
            </w:r>
            <w:proofErr w:type="spellStart"/>
            <w:r w:rsidRPr="0044335B">
              <w:rPr>
                <w:rFonts w:ascii="Arial" w:eastAsia="Times New Roman" w:hAnsi="Arial" w:cs="Arial"/>
                <w:sz w:val="20"/>
                <w:szCs w:val="20"/>
                <w:lang w:eastAsia="fr-FR"/>
              </w:rPr>
              <w:t>University</w:t>
            </w:r>
            <w:proofErr w:type="spellEnd"/>
            <w:r w:rsidRPr="0044335B">
              <w:rPr>
                <w:rFonts w:ascii="Arial" w:eastAsia="Times New Roman" w:hAnsi="Arial" w:cs="Arial"/>
                <w:sz w:val="20"/>
                <w:szCs w:val="20"/>
                <w:lang w:eastAsia="fr-FR"/>
              </w:rPr>
              <w:t xml:space="preserve"> Professor, </w:t>
            </w:r>
            <w:proofErr w:type="spellStart"/>
            <w:r w:rsidRPr="0044335B">
              <w:rPr>
                <w:rFonts w:ascii="Arial" w:eastAsia="Times New Roman" w:hAnsi="Arial" w:cs="Arial"/>
                <w:sz w:val="20"/>
                <w:szCs w:val="20"/>
                <w:lang w:eastAsia="fr-FR"/>
              </w:rPr>
              <w:t>recruited</w:t>
            </w:r>
            <w:proofErr w:type="spellEnd"/>
            <w:r w:rsidRPr="0044335B">
              <w:rPr>
                <w:rFonts w:ascii="Arial" w:eastAsia="Times New Roman" w:hAnsi="Arial" w:cs="Arial"/>
                <w:sz w:val="20"/>
                <w:szCs w:val="20"/>
                <w:lang w:eastAsia="fr-FR"/>
              </w:rPr>
              <w:t xml:space="preserve"> by Université Gustave</w:t>
            </w:r>
            <w:r w:rsidRPr="00032768">
              <w:rPr>
                <w:rFonts w:ascii="Arial" w:eastAsia="Times New Roman" w:hAnsi="Arial" w:cs="Arial"/>
                <w:sz w:val="20"/>
                <w:szCs w:val="20"/>
                <w:lang w:eastAsia="fr-FR"/>
              </w:rPr>
              <w:t xml:space="preserve"> Eiffel</w:t>
            </w:r>
          </w:p>
          <w:p w14:paraId="5FBE6735" w14:textId="77777777" w:rsidR="00E9477E" w:rsidRPr="00032768" w:rsidRDefault="00E9477E" w:rsidP="002C53A3">
            <w:pPr>
              <w:tabs>
                <w:tab w:val="left" w:pos="2568"/>
              </w:tabs>
              <w:jc w:val="both"/>
              <w:rPr>
                <w:rFonts w:ascii="Arial" w:eastAsia="Times New Roman" w:hAnsi="Arial" w:cs="Arial"/>
                <w:sz w:val="20"/>
                <w:szCs w:val="20"/>
                <w:lang w:eastAsia="fr-FR"/>
              </w:rPr>
            </w:pPr>
          </w:p>
          <w:p w14:paraId="268A3AD1" w14:textId="38478258" w:rsidR="00E9477E" w:rsidRPr="00032768" w:rsidRDefault="001868FC" w:rsidP="002C53A3">
            <w:pPr>
              <w:tabs>
                <w:tab w:val="left" w:pos="2568"/>
              </w:tabs>
              <w:jc w:val="both"/>
              <w:rPr>
                <w:rFonts w:ascii="Arial" w:eastAsia="Times New Roman" w:hAnsi="Arial" w:cs="Arial"/>
                <w:sz w:val="20"/>
                <w:szCs w:val="20"/>
                <w:lang w:eastAsia="fr-FR"/>
              </w:rPr>
            </w:pPr>
            <w:r w:rsidRPr="00032768">
              <w:rPr>
                <w:rFonts w:ascii="Arial" w:eastAsia="Times New Roman" w:hAnsi="Arial" w:cs="Arial"/>
                <w:b/>
                <w:bCs/>
                <w:sz w:val="20"/>
                <w:szCs w:val="20"/>
                <w:lang w:eastAsia="fr-FR"/>
              </w:rPr>
              <w:t xml:space="preserve">Directeur </w:t>
            </w:r>
            <w:r w:rsidRPr="0044335B">
              <w:rPr>
                <w:rFonts w:ascii="Arial" w:eastAsia="Times New Roman" w:hAnsi="Arial" w:cs="Arial"/>
                <w:b/>
                <w:bCs/>
                <w:sz w:val="20"/>
                <w:szCs w:val="20"/>
                <w:lang w:eastAsia="fr-FR"/>
              </w:rPr>
              <w:t>de recherche du développement durable (DR DD)</w:t>
            </w:r>
            <w:r w:rsidRPr="0044335B">
              <w:rPr>
                <w:rFonts w:ascii="Arial" w:eastAsia="Times New Roman" w:hAnsi="Arial" w:cs="Arial"/>
                <w:sz w:val="20"/>
                <w:szCs w:val="20"/>
                <w:lang w:eastAsia="fr-FR"/>
              </w:rPr>
              <w:t xml:space="preserve">: </w:t>
            </w:r>
            <w:proofErr w:type="spellStart"/>
            <w:r w:rsidRPr="0044335B">
              <w:rPr>
                <w:rFonts w:ascii="Arial" w:eastAsia="Times New Roman" w:hAnsi="Arial" w:cs="Arial"/>
                <w:sz w:val="20"/>
                <w:szCs w:val="20"/>
                <w:lang w:eastAsia="fr-FR"/>
              </w:rPr>
              <w:t>Sustainable</w:t>
            </w:r>
            <w:proofErr w:type="spellEnd"/>
            <w:r w:rsidRPr="0044335B">
              <w:rPr>
                <w:rFonts w:ascii="Arial" w:eastAsia="Times New Roman" w:hAnsi="Arial" w:cs="Arial"/>
                <w:sz w:val="20"/>
                <w:szCs w:val="20"/>
                <w:lang w:eastAsia="fr-FR"/>
              </w:rPr>
              <w:t xml:space="preserve"> </w:t>
            </w:r>
            <w:proofErr w:type="spellStart"/>
            <w:r w:rsidRPr="0044335B">
              <w:rPr>
                <w:rFonts w:ascii="Arial" w:eastAsia="Times New Roman" w:hAnsi="Arial" w:cs="Arial"/>
                <w:sz w:val="20"/>
                <w:szCs w:val="20"/>
                <w:lang w:eastAsia="fr-FR"/>
              </w:rPr>
              <w:t>Development</w:t>
            </w:r>
            <w:proofErr w:type="spellEnd"/>
            <w:r w:rsidRPr="0044335B">
              <w:rPr>
                <w:rFonts w:ascii="Arial" w:eastAsia="Times New Roman" w:hAnsi="Arial" w:cs="Arial"/>
                <w:sz w:val="20"/>
                <w:szCs w:val="20"/>
                <w:lang w:eastAsia="fr-FR"/>
              </w:rPr>
              <w:t xml:space="preserve"> </w:t>
            </w:r>
            <w:proofErr w:type="spellStart"/>
            <w:r w:rsidRPr="0044335B">
              <w:rPr>
                <w:rFonts w:ascii="Arial" w:hAnsi="Arial" w:cs="Arial"/>
                <w:sz w:val="20"/>
                <w:szCs w:val="20"/>
              </w:rPr>
              <w:t>Research</w:t>
            </w:r>
            <w:proofErr w:type="spellEnd"/>
            <w:r w:rsidRPr="0044335B">
              <w:rPr>
                <w:rFonts w:ascii="Arial" w:hAnsi="Arial" w:cs="Arial"/>
                <w:sz w:val="20"/>
                <w:szCs w:val="20"/>
              </w:rPr>
              <w:t xml:space="preserve"> </w:t>
            </w:r>
            <w:proofErr w:type="spellStart"/>
            <w:r w:rsidRPr="0044335B">
              <w:rPr>
                <w:rFonts w:ascii="Arial" w:eastAsia="Times New Roman" w:hAnsi="Arial" w:cs="Arial"/>
                <w:sz w:val="20"/>
                <w:szCs w:val="20"/>
                <w:lang w:eastAsia="fr-FR"/>
              </w:rPr>
              <w:t>Director</w:t>
            </w:r>
            <w:proofErr w:type="spellEnd"/>
            <w:r w:rsidRPr="0044335B">
              <w:rPr>
                <w:rFonts w:ascii="Arial" w:eastAsia="Times New Roman" w:hAnsi="Arial" w:cs="Arial"/>
                <w:sz w:val="20"/>
                <w:szCs w:val="20"/>
                <w:lang w:eastAsia="fr-FR"/>
              </w:rPr>
              <w:t xml:space="preserve">, </w:t>
            </w:r>
            <w:proofErr w:type="spellStart"/>
            <w:r w:rsidRPr="0044335B">
              <w:rPr>
                <w:rFonts w:ascii="Arial" w:eastAsia="Times New Roman" w:hAnsi="Arial" w:cs="Arial"/>
                <w:sz w:val="20"/>
                <w:szCs w:val="20"/>
                <w:lang w:eastAsia="fr-FR"/>
              </w:rPr>
              <w:t>recruited</w:t>
            </w:r>
            <w:proofErr w:type="spellEnd"/>
            <w:r w:rsidRPr="0044335B">
              <w:rPr>
                <w:rFonts w:ascii="Arial" w:eastAsia="Times New Roman" w:hAnsi="Arial" w:cs="Arial"/>
                <w:sz w:val="20"/>
                <w:szCs w:val="20"/>
                <w:lang w:eastAsia="fr-FR"/>
              </w:rPr>
              <w:t xml:space="preserve"> by the </w:t>
            </w:r>
            <w:hyperlink r:id="rId9" w:history="1">
              <w:hyperlink r:id="rId10" w:history="1">
                <w:r w:rsidRPr="0044335B">
                  <w:rPr>
                    <w:rStyle w:val="Lienhypertexte"/>
                    <w:rFonts w:ascii="Arial" w:hAnsi="Arial" w:cs="Arial"/>
                    <w:sz w:val="20"/>
                    <w:szCs w:val="20"/>
                  </w:rPr>
                  <w:t xml:space="preserve">Ministry of Territorial Planning and Ecological Transition </w:t>
                </w:r>
              </w:hyperlink>
            </w:hyperlink>
            <w:r w:rsidRPr="0044335B">
              <w:rPr>
                <w:rFonts w:ascii="Arial" w:eastAsia="Times New Roman" w:hAnsi="Arial" w:cs="Arial"/>
                <w:sz w:val="20"/>
                <w:szCs w:val="20"/>
                <w:lang w:eastAsia="fr-FR"/>
              </w:rPr>
              <w:t xml:space="preserve">via </w:t>
            </w:r>
            <w:proofErr w:type="spellStart"/>
            <w:r w:rsidRPr="0044335B">
              <w:rPr>
                <w:rFonts w:ascii="Arial" w:eastAsia="Times New Roman" w:hAnsi="Arial" w:cs="Arial"/>
                <w:sz w:val="20"/>
                <w:szCs w:val="20"/>
                <w:lang w:eastAsia="fr-FR"/>
              </w:rPr>
              <w:t>its</w:t>
            </w:r>
            <w:proofErr w:type="spellEnd"/>
            <w:r w:rsidRPr="0044335B">
              <w:rPr>
                <w:rFonts w:ascii="Arial" w:eastAsia="Times New Roman" w:hAnsi="Arial" w:cs="Arial"/>
                <w:sz w:val="20"/>
                <w:szCs w:val="20"/>
                <w:lang w:eastAsia="fr-FR"/>
              </w:rPr>
              <w:t xml:space="preserve"> COMEVAL and </w:t>
            </w:r>
            <w:proofErr w:type="spellStart"/>
            <w:r w:rsidRPr="0044335B">
              <w:rPr>
                <w:rFonts w:ascii="Arial" w:eastAsia="Times New Roman" w:hAnsi="Arial" w:cs="Arial"/>
                <w:sz w:val="20"/>
                <w:szCs w:val="20"/>
                <w:lang w:eastAsia="fr-FR"/>
              </w:rPr>
              <w:t>then</w:t>
            </w:r>
            <w:proofErr w:type="spellEnd"/>
            <w:r w:rsidRPr="0044335B">
              <w:rPr>
                <w:rFonts w:ascii="Arial" w:eastAsia="Times New Roman" w:hAnsi="Arial" w:cs="Arial"/>
                <w:sz w:val="20"/>
                <w:szCs w:val="20"/>
                <w:lang w:eastAsia="fr-FR"/>
              </w:rPr>
              <w:t xml:space="preserve"> </w:t>
            </w:r>
            <w:proofErr w:type="spellStart"/>
            <w:r w:rsidRPr="0044335B">
              <w:rPr>
                <w:rFonts w:ascii="Arial" w:eastAsia="Times New Roman" w:hAnsi="Arial" w:cs="Arial"/>
                <w:sz w:val="20"/>
                <w:szCs w:val="20"/>
                <w:lang w:eastAsia="fr-FR"/>
              </w:rPr>
              <w:t>assigned</w:t>
            </w:r>
            <w:proofErr w:type="spellEnd"/>
            <w:r w:rsidRPr="00032768">
              <w:rPr>
                <w:rFonts w:ascii="Arial" w:eastAsia="Times New Roman" w:hAnsi="Arial" w:cs="Arial"/>
                <w:sz w:val="20"/>
                <w:szCs w:val="20"/>
                <w:lang w:eastAsia="fr-FR"/>
              </w:rPr>
              <w:t xml:space="preserve"> to Université Gustave Eiffel </w:t>
            </w:r>
          </w:p>
          <w:p w14:paraId="1FFF203F" w14:textId="77777777" w:rsidR="00E9477E" w:rsidRPr="00032768" w:rsidRDefault="00E9477E" w:rsidP="002C53A3">
            <w:pPr>
              <w:tabs>
                <w:tab w:val="left" w:pos="2568"/>
              </w:tabs>
              <w:jc w:val="both"/>
              <w:rPr>
                <w:rFonts w:ascii="Arial" w:eastAsia="Times New Roman" w:hAnsi="Arial" w:cs="Arial"/>
                <w:sz w:val="20"/>
                <w:szCs w:val="20"/>
                <w:lang w:eastAsia="fr-FR"/>
              </w:rPr>
            </w:pPr>
          </w:p>
          <w:p w14:paraId="1984CCD5" w14:textId="06D08FDD" w:rsidR="00E9477E" w:rsidRPr="001868FC" w:rsidRDefault="00E9477E" w:rsidP="002C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Arial" w:hAnsi="Arial" w:cs="Arial"/>
                <w:sz w:val="20"/>
                <w:szCs w:val="20"/>
                <w:lang w:val="en-US"/>
              </w:rPr>
            </w:pPr>
            <w:r w:rsidRPr="0044335B">
              <w:rPr>
                <w:rFonts w:ascii="Arial" w:eastAsia="Times New Roman" w:hAnsi="Arial" w:cs="Arial"/>
                <w:b/>
                <w:bCs/>
                <w:sz w:val="20"/>
                <w:szCs w:val="20"/>
                <w:lang w:val="en-US" w:eastAsia="fr-FR"/>
              </w:rPr>
              <w:t>Engineer senior equivalent researcher</w:t>
            </w:r>
            <w:r w:rsidRPr="0044335B">
              <w:rPr>
                <w:rFonts w:ascii="Arial" w:eastAsia="Times New Roman" w:hAnsi="Arial" w:cs="Arial"/>
                <w:sz w:val="20"/>
                <w:szCs w:val="20"/>
                <w:lang w:val="en-US" w:eastAsia="fr-FR"/>
              </w:rPr>
              <w:t>: senior Engineer assimilated researcher</w:t>
            </w:r>
            <w:r w:rsidR="001868FC" w:rsidRPr="0044335B">
              <w:rPr>
                <w:rFonts w:ascii="Arial" w:eastAsia="Times New Roman" w:hAnsi="Arial" w:cs="Arial"/>
                <w:sz w:val="20"/>
                <w:szCs w:val="20"/>
                <w:lang w:val="en-US" w:eastAsia="fr-FR"/>
              </w:rPr>
              <w:t xml:space="preserve"> </w:t>
            </w:r>
            <w:hyperlink r:id="rId11" w:history="1">
              <w:r w:rsidR="001868FC" w:rsidRPr="0044335B">
                <w:rPr>
                  <w:rStyle w:val="Lienhypertexte"/>
                  <w:rFonts w:ascii="Arial" w:hAnsi="Arial" w:cs="Arial"/>
                  <w:sz w:val="20"/>
                  <w:szCs w:val="20"/>
                  <w:lang w:val="en-US"/>
                </w:rPr>
                <w:t xml:space="preserve">CESAAR </w:t>
              </w:r>
            </w:hyperlink>
            <w:r w:rsidR="001868FC" w:rsidRPr="001868FC">
              <w:rPr>
                <w:rFonts w:ascii="Arial" w:hAnsi="Arial" w:cs="Arial"/>
                <w:sz w:val="20"/>
                <w:szCs w:val="20"/>
                <w:lang w:val="en-US"/>
              </w:rPr>
              <w:t xml:space="preserve">to work at </w:t>
            </w:r>
            <w:r w:rsidR="001868FC" w:rsidRPr="001868FC">
              <w:rPr>
                <w:rFonts w:ascii="Arial" w:eastAsia="Times New Roman" w:hAnsi="Arial" w:cs="Arial"/>
                <w:sz w:val="20"/>
                <w:szCs w:val="20"/>
                <w:lang w:val="en-US" w:eastAsia="fr-FR"/>
              </w:rPr>
              <w:t>Université Gustave Eiffel</w:t>
            </w:r>
          </w:p>
        </w:tc>
      </w:tr>
      <w:bookmarkEnd w:id="2"/>
    </w:tbl>
    <w:p w14:paraId="1D1C17AB" w14:textId="77777777" w:rsidR="00A03809" w:rsidRPr="000D2581" w:rsidRDefault="00A03809" w:rsidP="008530BB">
      <w:pPr>
        <w:rPr>
          <w:rFonts w:ascii="Arial" w:hAnsi="Arial" w:cs="Arial"/>
          <w:sz w:val="20"/>
          <w:szCs w:val="20"/>
          <w:lang w:val="en-US"/>
        </w:rPr>
      </w:pPr>
    </w:p>
    <w:p w14:paraId="498DEDE1" w14:textId="43BF4DE5" w:rsidR="008A4AE2" w:rsidRPr="000D2581" w:rsidRDefault="008A4AE2" w:rsidP="00A03809">
      <w:pPr>
        <w:ind w:left="426"/>
        <w:rPr>
          <w:rFonts w:ascii="Arial" w:hAnsi="Arial" w:cs="Arial"/>
          <w:sz w:val="20"/>
          <w:szCs w:val="20"/>
          <w:lang w:val="en-US"/>
        </w:rPr>
      </w:pPr>
      <w:r w:rsidRPr="000D2581">
        <w:rPr>
          <w:rFonts w:ascii="Arial" w:hAnsi="Arial" w:cs="Arial"/>
          <w:sz w:val="20"/>
          <w:szCs w:val="20"/>
          <w:lang w:val="en-US"/>
        </w:rPr>
        <w:t xml:space="preserve">Equivalencies </w:t>
      </w:r>
      <w:r w:rsidR="0042068C" w:rsidRPr="000D2581">
        <w:rPr>
          <w:rFonts w:ascii="Arial" w:hAnsi="Arial" w:cs="Arial"/>
          <w:sz w:val="20"/>
          <w:szCs w:val="20"/>
          <w:lang w:val="en-US"/>
        </w:rPr>
        <w:t xml:space="preserve">in </w:t>
      </w:r>
      <w:r w:rsidRPr="000D2581">
        <w:rPr>
          <w:rFonts w:ascii="Arial" w:hAnsi="Arial" w:cs="Arial"/>
          <w:sz w:val="20"/>
          <w:szCs w:val="20"/>
          <w:lang w:val="en-US"/>
        </w:rPr>
        <w:t xml:space="preserve">categories </w:t>
      </w:r>
      <w:r w:rsidR="0042068C" w:rsidRPr="000D2581">
        <w:rPr>
          <w:rFonts w:ascii="Arial" w:hAnsi="Arial" w:cs="Arial"/>
          <w:sz w:val="20"/>
          <w:szCs w:val="20"/>
          <w:lang w:val="en-US"/>
        </w:rPr>
        <w:t xml:space="preserve">R3 (MCF) and R4 (PU) </w:t>
      </w:r>
      <w:r w:rsidRPr="000D2581">
        <w:rPr>
          <w:rFonts w:ascii="Arial" w:hAnsi="Arial" w:cs="Arial"/>
          <w:sz w:val="20"/>
          <w:szCs w:val="20"/>
          <w:lang w:val="en-US"/>
        </w:rPr>
        <w:t>in France and in various countries around the world are presented on the GALAXIE website:</w:t>
      </w:r>
    </w:p>
    <w:p w14:paraId="07A628E3" w14:textId="131A1953" w:rsidR="008A4AE2" w:rsidRPr="000D2581" w:rsidRDefault="008F77EF" w:rsidP="00A03809">
      <w:pPr>
        <w:pStyle w:val="Paragraphedeliste"/>
        <w:numPr>
          <w:ilvl w:val="0"/>
          <w:numId w:val="1"/>
        </w:numPr>
        <w:rPr>
          <w:rFonts w:ascii="Arial" w:hAnsi="Arial" w:cs="Arial"/>
          <w:lang w:val="en-US"/>
        </w:rPr>
      </w:pPr>
      <w:hyperlink r:id="rId12" w:history="1">
        <w:r w:rsidR="008A4AE2" w:rsidRPr="000D2581">
          <w:rPr>
            <w:rStyle w:val="Lienhypertexte"/>
            <w:rFonts w:ascii="Arial" w:hAnsi="Arial" w:cs="Arial"/>
            <w:lang w:val="en-US"/>
          </w:rPr>
          <w:t>https://www.galaxie.enseignementsup-recherche.gouv.fr/ensup/cand_recrutement.htm</w:t>
        </w:r>
      </w:hyperlink>
    </w:p>
    <w:p w14:paraId="69B4F08D" w14:textId="6C2B0F03" w:rsidR="008A4AE2" w:rsidRPr="000D2581" w:rsidRDefault="008A4AE2" w:rsidP="00A03809">
      <w:pPr>
        <w:pStyle w:val="Paragraphedeliste"/>
        <w:numPr>
          <w:ilvl w:val="0"/>
          <w:numId w:val="1"/>
        </w:numPr>
        <w:rPr>
          <w:rFonts w:ascii="Arial" w:hAnsi="Arial" w:cs="Arial"/>
          <w:lang w:val="en-US"/>
        </w:rPr>
      </w:pPr>
      <w:r w:rsidRPr="000D2581">
        <w:rPr>
          <w:rFonts w:ascii="Arial" w:hAnsi="Arial" w:cs="Arial"/>
          <w:lang w:val="en-US"/>
        </w:rPr>
        <w:t xml:space="preserve">Menu: </w:t>
      </w:r>
      <w:hyperlink r:id="rId13" w:tgtFrame="_blank" w:history="1">
        <w:r w:rsidRPr="000D2581">
          <w:rPr>
            <w:rFonts w:ascii="Arial" w:hAnsi="Arial" w:cs="Arial"/>
            <w:lang w:val="en-US"/>
          </w:rPr>
          <w:t xml:space="preserve">Comparison of the careers of </w:t>
        </w:r>
        <w:r w:rsidR="00301B8A" w:rsidRPr="000D2581">
          <w:rPr>
            <w:rFonts w:ascii="Arial" w:hAnsi="Arial" w:cs="Arial"/>
            <w:lang w:val="en-US"/>
          </w:rPr>
          <w:t xml:space="preserve">teacher-researchers </w:t>
        </w:r>
        <w:r w:rsidRPr="000D2581">
          <w:rPr>
            <w:rFonts w:ascii="Arial" w:hAnsi="Arial" w:cs="Arial"/>
            <w:lang w:val="en-US"/>
          </w:rPr>
          <w:t>in other countries</w:t>
        </w:r>
      </w:hyperlink>
    </w:p>
    <w:p w14:paraId="2EA56686" w14:textId="1C6005D5" w:rsidR="0003682D" w:rsidRDefault="00067FC6" w:rsidP="008530BB">
      <w:pPr>
        <w:rPr>
          <w:rFonts w:ascii="Arial" w:hAnsi="Arial" w:cs="Arial"/>
          <w:lang w:val="en-US"/>
        </w:rPr>
      </w:pPr>
      <w:r>
        <w:rPr>
          <w:rFonts w:ascii="Arial" w:hAnsi="Arial" w:cs="Arial"/>
          <w:lang w:val="en-US"/>
        </w:rPr>
        <w:t xml:space="preserve"> </w:t>
      </w:r>
    </w:p>
    <w:p w14:paraId="2ACC8F53" w14:textId="22FE1479" w:rsidR="00CF6B99" w:rsidRDefault="00CF6B99" w:rsidP="008530BB">
      <w:pPr>
        <w:rPr>
          <w:rFonts w:ascii="Arial" w:hAnsi="Arial" w:cs="Arial"/>
          <w:lang w:val="en-US"/>
        </w:rPr>
      </w:pPr>
    </w:p>
    <w:p w14:paraId="08641B76" w14:textId="3789E83E" w:rsidR="00CF6B99" w:rsidRDefault="00CF6B99" w:rsidP="008530BB">
      <w:pPr>
        <w:rPr>
          <w:rFonts w:ascii="Arial" w:hAnsi="Arial" w:cs="Arial"/>
          <w:lang w:val="en-US"/>
        </w:rPr>
      </w:pPr>
    </w:p>
    <w:p w14:paraId="409F7248" w14:textId="77777777" w:rsidR="00CF6B99" w:rsidRPr="000D2581" w:rsidRDefault="00CF6B99" w:rsidP="008530BB">
      <w:pPr>
        <w:rPr>
          <w:rFonts w:ascii="Arial" w:hAnsi="Arial" w:cs="Arial"/>
          <w:lang w:val="en-US"/>
        </w:rPr>
      </w:pPr>
    </w:p>
    <w:p w14:paraId="0BEF96C5" w14:textId="77777777" w:rsidR="00292CBE" w:rsidRDefault="0003682D" w:rsidP="00292CBE">
      <w:pPr>
        <w:pStyle w:val="Titre1"/>
      </w:pPr>
      <w:bookmarkStart w:id="3" w:name="_Toc206580345"/>
      <w:r w:rsidRPr="00E5083E">
        <w:lastRenderedPageBreak/>
        <w:t xml:space="preserve">The career </w:t>
      </w:r>
      <w:r w:rsidR="00A0391E" w:rsidRPr="00E5083E">
        <w:t>of university staff</w:t>
      </w:r>
      <w:bookmarkStart w:id="4" w:name="_Toc199850868"/>
      <w:bookmarkStart w:id="5" w:name="_Toc199855626"/>
      <w:bookmarkEnd w:id="1"/>
      <w:bookmarkEnd w:id="3"/>
    </w:p>
    <w:p w14:paraId="059368B1" w14:textId="18E4EA23" w:rsidR="00C45657" w:rsidRPr="001B5776" w:rsidRDefault="00BA576C" w:rsidP="00C45657">
      <w:pPr>
        <w:pStyle w:val="Titre2"/>
        <w:numPr>
          <w:ilvl w:val="1"/>
          <w:numId w:val="14"/>
        </w:numPr>
        <w:rPr>
          <w:lang w:val="en-US"/>
        </w:rPr>
      </w:pPr>
      <w:bookmarkStart w:id="6" w:name="_Toc206580346"/>
      <w:r>
        <w:rPr>
          <w:lang w:val="en-US"/>
        </w:rPr>
        <w:t>Teacher</w:t>
      </w:r>
      <w:r w:rsidR="002C53A3">
        <w:rPr>
          <w:lang w:val="en-US"/>
        </w:rPr>
        <w:t>-</w:t>
      </w:r>
      <w:r w:rsidR="002131CE" w:rsidRPr="000D2581">
        <w:rPr>
          <w:lang w:val="en-US"/>
        </w:rPr>
        <w:t>researchers</w:t>
      </w:r>
      <w:r w:rsidR="002131CE" w:rsidRPr="001B5776">
        <w:rPr>
          <w:lang w:val="en-US"/>
        </w:rPr>
        <w:t xml:space="preserve">: </w:t>
      </w:r>
      <w:r w:rsidR="002C53A3" w:rsidRPr="001B5776">
        <w:rPr>
          <w:rFonts w:cs="Arial"/>
          <w:sz w:val="20"/>
          <w:szCs w:val="20"/>
          <w:lang w:val="en-US"/>
        </w:rPr>
        <w:t>Assistant Professor</w:t>
      </w:r>
      <w:r w:rsidR="002C53A3" w:rsidRPr="001B5776">
        <w:rPr>
          <w:lang w:val="en-US"/>
        </w:rPr>
        <w:t xml:space="preserve"> </w:t>
      </w:r>
      <w:r w:rsidR="002131CE" w:rsidRPr="001B5776">
        <w:rPr>
          <w:lang w:val="en-US"/>
        </w:rPr>
        <w:t>(</w:t>
      </w:r>
      <w:r w:rsidR="004E7D71" w:rsidRPr="001B5776">
        <w:rPr>
          <w:lang w:val="en-US"/>
        </w:rPr>
        <w:t>MCF) and U</w:t>
      </w:r>
      <w:r w:rsidR="00C45657" w:rsidRPr="001B5776">
        <w:rPr>
          <w:lang w:val="en-US"/>
        </w:rPr>
        <w:t xml:space="preserve">niversity </w:t>
      </w:r>
      <w:r w:rsidR="004E7D71" w:rsidRPr="001B5776">
        <w:rPr>
          <w:lang w:val="en-US"/>
        </w:rPr>
        <w:t>P</w:t>
      </w:r>
      <w:r w:rsidR="00C45657" w:rsidRPr="001B5776">
        <w:rPr>
          <w:lang w:val="en-US"/>
        </w:rPr>
        <w:t>rofessors (PR)</w:t>
      </w:r>
      <w:bookmarkEnd w:id="4"/>
      <w:bookmarkEnd w:id="5"/>
      <w:bookmarkEnd w:id="6"/>
      <w:r w:rsidR="006311CB" w:rsidRPr="001B5776">
        <w:rPr>
          <w:lang w:val="en-US"/>
        </w:rPr>
        <w:t xml:space="preserve"> </w:t>
      </w:r>
    </w:p>
    <w:p w14:paraId="4FC0FBDC" w14:textId="5C340C3F" w:rsidR="00C45657" w:rsidRPr="000D2581" w:rsidRDefault="00BA576C" w:rsidP="00A03809">
      <w:pPr>
        <w:pStyle w:val="Paragraphedeliste"/>
        <w:ind w:left="426"/>
        <w:rPr>
          <w:rFonts w:ascii="Arial" w:hAnsi="Arial" w:cs="Arial"/>
          <w:lang w:val="en-US"/>
        </w:rPr>
      </w:pPr>
      <w:r w:rsidRPr="001B5776">
        <w:rPr>
          <w:rFonts w:ascii="Arial" w:hAnsi="Arial" w:cs="Arial"/>
          <w:lang w:val="en-US"/>
        </w:rPr>
        <w:t>Teacher</w:t>
      </w:r>
      <w:r w:rsidR="002C53A3" w:rsidRPr="001B5776">
        <w:rPr>
          <w:rFonts w:ascii="Arial" w:hAnsi="Arial" w:cs="Arial"/>
          <w:lang w:val="en-US"/>
        </w:rPr>
        <w:t>-</w:t>
      </w:r>
      <w:r w:rsidR="00301B8A" w:rsidRPr="001B5776">
        <w:rPr>
          <w:rFonts w:ascii="Arial" w:hAnsi="Arial" w:cs="Arial"/>
          <w:lang w:val="en-US"/>
        </w:rPr>
        <w:t xml:space="preserve">researchers </w:t>
      </w:r>
      <w:r w:rsidR="00C45657" w:rsidRPr="001B5776">
        <w:rPr>
          <w:rFonts w:ascii="Arial" w:hAnsi="Arial" w:cs="Arial"/>
          <w:lang w:val="en-US"/>
        </w:rPr>
        <w:t>(</w:t>
      </w:r>
      <w:r w:rsidR="002C53A3" w:rsidRPr="001B5776">
        <w:rPr>
          <w:rFonts w:ascii="Arial" w:eastAsia="Times New Roman" w:hAnsi="Arial" w:cs="Arial"/>
          <w:szCs w:val="20"/>
          <w:lang w:val="en-US" w:eastAsia="fr-FR"/>
        </w:rPr>
        <w:t>Assistant Professor</w:t>
      </w:r>
      <w:r w:rsidR="00C45657" w:rsidRPr="001B5776">
        <w:rPr>
          <w:rFonts w:ascii="Arial" w:hAnsi="Arial" w:cs="Arial"/>
          <w:lang w:val="en-US"/>
        </w:rPr>
        <w:t xml:space="preserve"> and </w:t>
      </w:r>
      <w:r w:rsidR="009E5F1D" w:rsidRPr="001B5776">
        <w:rPr>
          <w:rFonts w:ascii="Arial" w:hAnsi="Arial" w:cs="Arial"/>
          <w:lang w:val="en-US"/>
        </w:rPr>
        <w:t>U</w:t>
      </w:r>
      <w:r w:rsidR="00C45657" w:rsidRPr="001B5776">
        <w:rPr>
          <w:rFonts w:ascii="Arial" w:hAnsi="Arial" w:cs="Arial"/>
          <w:lang w:val="en-US"/>
        </w:rPr>
        <w:t xml:space="preserve">niversity </w:t>
      </w:r>
      <w:r w:rsidR="002131CE" w:rsidRPr="001B5776">
        <w:rPr>
          <w:rFonts w:ascii="Arial" w:hAnsi="Arial" w:cs="Arial"/>
          <w:lang w:val="en-US"/>
        </w:rPr>
        <w:t>professors</w:t>
      </w:r>
      <w:r w:rsidR="00C45657" w:rsidRPr="001B5776">
        <w:rPr>
          <w:rFonts w:ascii="Arial" w:hAnsi="Arial" w:cs="Arial"/>
          <w:lang w:val="en-US"/>
        </w:rPr>
        <w:t>) contribute to the fulfillment of the public service missions of higher education</w:t>
      </w:r>
      <w:r w:rsidR="00C45657" w:rsidRPr="000D2581">
        <w:rPr>
          <w:rFonts w:ascii="Arial" w:hAnsi="Arial" w:cs="Arial"/>
          <w:lang w:val="en-US"/>
        </w:rPr>
        <w:t>. They participate in the development and transmission of knowledge, and provide leadership, advice, and guidance to students. They also contribute to the development of fundamental and applied research and its promotion, as well as to the dissemination of culture and international cooperation.</w:t>
      </w:r>
    </w:p>
    <w:p w14:paraId="46E4C3F2" w14:textId="2E872BC3" w:rsidR="009137B4" w:rsidRPr="000D2581" w:rsidRDefault="009137B4" w:rsidP="00C45657">
      <w:pPr>
        <w:pStyle w:val="Paragraphedeliste"/>
        <w:rPr>
          <w:rFonts w:ascii="Arial" w:hAnsi="Arial" w:cs="Arial"/>
          <w:lang w:val="en-US"/>
        </w:rPr>
      </w:pPr>
    </w:p>
    <w:p w14:paraId="12A6A099" w14:textId="1D6BCF5F" w:rsidR="00154E94" w:rsidRPr="000D2581" w:rsidRDefault="00154E94" w:rsidP="00C45657">
      <w:pPr>
        <w:pStyle w:val="Paragraphedeliste"/>
        <w:rPr>
          <w:rFonts w:ascii="Arial" w:hAnsi="Arial" w:cs="Arial"/>
          <w:lang w:val="en-US"/>
        </w:rPr>
      </w:pPr>
    </w:p>
    <w:p w14:paraId="4BFF356B" w14:textId="77777777" w:rsidR="00154E94" w:rsidRPr="000D2581" w:rsidRDefault="00154E94" w:rsidP="00C45657">
      <w:pPr>
        <w:pStyle w:val="Paragraphedeliste"/>
        <w:rPr>
          <w:rFonts w:ascii="Arial" w:hAnsi="Arial" w:cs="Arial"/>
          <w:lang w:val="en-US"/>
        </w:rPr>
      </w:pPr>
    </w:p>
    <w:p w14:paraId="68B623C5" w14:textId="47629F05" w:rsidR="00154E94" w:rsidRPr="000D2581" w:rsidRDefault="00C45657" w:rsidP="00154E94">
      <w:pPr>
        <w:pStyle w:val="Titre3"/>
        <w:rPr>
          <w:rFonts w:cs="Arial"/>
          <w:lang w:val="en-US"/>
        </w:rPr>
      </w:pPr>
      <w:bookmarkStart w:id="7" w:name="_Toc199850869"/>
      <w:bookmarkStart w:id="8" w:name="_Toc206580347"/>
      <w:r w:rsidRPr="000D2581">
        <w:rPr>
          <w:rFonts w:cs="Arial"/>
          <w:lang w:val="en-US"/>
        </w:rPr>
        <w:t>Regulatory texts</w:t>
      </w:r>
      <w:bookmarkEnd w:id="7"/>
      <w:bookmarkEnd w:id="8"/>
      <w:r w:rsidRPr="000D2581">
        <w:rPr>
          <w:rFonts w:cs="Arial"/>
          <w:lang w:val="en-US"/>
        </w:rPr>
        <w:t xml:space="preserve"> </w:t>
      </w:r>
    </w:p>
    <w:p w14:paraId="2D7B7037" w14:textId="77777777" w:rsidR="00154E94" w:rsidRPr="000D2581" w:rsidRDefault="00154E94" w:rsidP="00154E94">
      <w:pPr>
        <w:spacing w:after="0"/>
        <w:rPr>
          <w:lang w:val="en-US"/>
        </w:rPr>
      </w:pPr>
    </w:p>
    <w:p w14:paraId="24D70872" w14:textId="2C8BD620" w:rsidR="00C45657" w:rsidRPr="000D2581" w:rsidRDefault="00C45657" w:rsidP="00A03809">
      <w:pPr>
        <w:pStyle w:val="Paragraphedeliste"/>
        <w:tabs>
          <w:tab w:val="left" w:pos="426"/>
        </w:tabs>
        <w:ind w:left="426"/>
        <w:rPr>
          <w:rFonts w:ascii="Arial" w:hAnsi="Arial" w:cs="Arial"/>
          <w:lang w:val="en-US"/>
        </w:rPr>
      </w:pPr>
      <w:r w:rsidRPr="000D2581">
        <w:rPr>
          <w:rFonts w:ascii="Arial" w:hAnsi="Arial" w:cs="Arial"/>
          <w:lang w:val="en-US"/>
        </w:rPr>
        <w:t xml:space="preserve">Common statutory provisions applicable to </w:t>
      </w:r>
      <w:r w:rsidR="00301B8A" w:rsidRPr="000D2581">
        <w:rPr>
          <w:rFonts w:ascii="Arial" w:hAnsi="Arial" w:cs="Arial"/>
          <w:lang w:val="en-US"/>
        </w:rPr>
        <w:t xml:space="preserve">teacher-researchers </w:t>
      </w:r>
      <w:r w:rsidRPr="000D2581">
        <w:rPr>
          <w:rFonts w:ascii="Arial" w:hAnsi="Arial" w:cs="Arial"/>
          <w:lang w:val="en-US"/>
        </w:rPr>
        <w:t>and providing for the special status of university</w:t>
      </w:r>
      <w:r w:rsidR="00301B8A" w:rsidRPr="000D2581">
        <w:rPr>
          <w:rFonts w:ascii="Arial" w:hAnsi="Arial" w:cs="Arial"/>
          <w:lang w:val="en-US"/>
        </w:rPr>
        <w:t xml:space="preserve"> professors </w:t>
      </w:r>
      <w:r w:rsidRPr="000D2581">
        <w:rPr>
          <w:rFonts w:ascii="Arial" w:hAnsi="Arial" w:cs="Arial"/>
          <w:lang w:val="en-US"/>
        </w:rPr>
        <w:t>and lecturers</w:t>
      </w:r>
      <w:r w:rsidR="009137B4" w:rsidRPr="000D2581">
        <w:rPr>
          <w:rFonts w:ascii="Arial" w:hAnsi="Arial" w:cs="Arial"/>
          <w:lang w:val="en-US"/>
        </w:rPr>
        <w:t xml:space="preserve">  </w:t>
      </w:r>
      <w:r w:rsidRPr="000D2581">
        <w:rPr>
          <w:rFonts w:ascii="Arial" w:hAnsi="Arial" w:cs="Arial"/>
          <w:lang w:val="en-US"/>
        </w:rPr>
        <w:t xml:space="preserve"> . </w:t>
      </w:r>
      <w:hyperlink r:id="rId14" w:tgtFrame="_blank" w:history="1">
        <w:r w:rsidRPr="000D2581">
          <w:rPr>
            <w:rStyle w:val="Lienhypertexte"/>
            <w:rFonts w:ascii="Arial" w:hAnsi="Arial" w:cs="Arial"/>
            <w:lang w:val="en-US"/>
          </w:rPr>
          <w:t>Decree No. 2019-1108 of October 30, 2019, amending Decree No. 84-431 of June 6, 1984</w:t>
        </w:r>
      </w:hyperlink>
      <w:r w:rsidRPr="000D2581">
        <w:rPr>
          <w:rFonts w:ascii="Arial" w:hAnsi="Arial" w:cs="Arial"/>
          <w:lang w:val="en-US"/>
        </w:rPr>
        <w:t xml:space="preserve"> (J.O.R.F. of October 31, 2019)</w:t>
      </w:r>
    </w:p>
    <w:p w14:paraId="07FA9AA8" w14:textId="01904166" w:rsidR="00C45657" w:rsidRPr="000D2581" w:rsidRDefault="008F77EF" w:rsidP="00A03809">
      <w:pPr>
        <w:pStyle w:val="Paragraphedeliste"/>
        <w:tabs>
          <w:tab w:val="left" w:pos="426"/>
        </w:tabs>
        <w:ind w:left="426"/>
        <w:rPr>
          <w:rFonts w:ascii="Arial" w:hAnsi="Arial" w:cs="Arial"/>
          <w:lang w:val="en-US"/>
        </w:rPr>
      </w:pPr>
      <w:hyperlink r:id="rId15" w:tgtFrame="_blank" w:tooltip="ouverture du site Legifrance" w:history="1">
        <w:r w:rsidR="00C45657" w:rsidRPr="000D2581">
          <w:rPr>
            <w:rStyle w:val="Lienhypertexte"/>
            <w:rFonts w:ascii="Arial" w:hAnsi="Arial" w:cs="Arial"/>
            <w:lang w:val="en-US"/>
          </w:rPr>
          <w:t>Decree No. 84-431 of June 6, 1984, establishing the common statutory provisions applicable to teacher-researchers and granting special status to university professors and lecturers</w:t>
        </w:r>
      </w:hyperlink>
      <w:r w:rsidR="00C45657" w:rsidRPr="000D2581">
        <w:rPr>
          <w:rFonts w:ascii="Arial" w:hAnsi="Arial" w:cs="Arial"/>
          <w:lang w:val="en-US"/>
        </w:rPr>
        <w:t xml:space="preserve"> (consolidated version of March 23, 2017)</w:t>
      </w:r>
    </w:p>
    <w:p w14:paraId="340BD8CD" w14:textId="049627A4" w:rsidR="00C45657" w:rsidRPr="000D2581" w:rsidRDefault="009E1561" w:rsidP="007B5A3F">
      <w:pPr>
        <w:pStyle w:val="Titre3"/>
        <w:rPr>
          <w:rFonts w:cs="Arial"/>
          <w:lang w:val="en-US"/>
        </w:rPr>
      </w:pPr>
      <w:bookmarkStart w:id="9" w:name="_Toc199850870"/>
      <w:bookmarkStart w:id="10" w:name="_Toc206580348"/>
      <w:r w:rsidRPr="000D2581">
        <w:rPr>
          <w:rFonts w:cs="Arial"/>
          <w:lang w:val="en-US"/>
        </w:rPr>
        <w:t xml:space="preserve">The </w:t>
      </w:r>
      <w:r w:rsidR="00D14FFC">
        <w:rPr>
          <w:rFonts w:cs="Arial"/>
          <w:lang w:val="en-US"/>
        </w:rPr>
        <w:t>teacher-</w:t>
      </w:r>
      <w:r w:rsidR="00C45657" w:rsidRPr="000D2581">
        <w:rPr>
          <w:rFonts w:cs="Arial"/>
          <w:lang w:val="en-US"/>
        </w:rPr>
        <w:t>research</w:t>
      </w:r>
      <w:r w:rsidR="00D14FFC">
        <w:rPr>
          <w:rFonts w:cs="Arial"/>
          <w:lang w:val="en-US"/>
        </w:rPr>
        <w:t>er</w:t>
      </w:r>
      <w:r w:rsidRPr="000D2581">
        <w:rPr>
          <w:rFonts w:cs="Arial"/>
          <w:lang w:val="en-US"/>
        </w:rPr>
        <w:t xml:space="preserve"> staff</w:t>
      </w:r>
      <w:bookmarkEnd w:id="9"/>
      <w:bookmarkEnd w:id="10"/>
      <w:r w:rsidR="00C45657" w:rsidRPr="000D2581">
        <w:rPr>
          <w:rFonts w:cs="Arial"/>
          <w:lang w:val="en-US"/>
        </w:rPr>
        <w:t xml:space="preserve"> </w:t>
      </w:r>
    </w:p>
    <w:p w14:paraId="41807C38" w14:textId="77777777" w:rsidR="00154E94" w:rsidRPr="000D2581" w:rsidRDefault="00154E94" w:rsidP="00154E94">
      <w:pPr>
        <w:spacing w:after="0"/>
        <w:rPr>
          <w:lang w:val="en-US"/>
        </w:rPr>
      </w:pPr>
    </w:p>
    <w:p w14:paraId="45890C09" w14:textId="2D6ABCE4" w:rsidR="00C45657" w:rsidRPr="001B5776" w:rsidRDefault="009E5F1D" w:rsidP="00A03809">
      <w:pPr>
        <w:pStyle w:val="Paragraphedeliste"/>
        <w:ind w:left="426"/>
        <w:rPr>
          <w:rFonts w:ascii="Arial" w:hAnsi="Arial" w:cs="Arial"/>
          <w:lang w:val="en-US"/>
        </w:rPr>
      </w:pPr>
      <w:r>
        <w:rPr>
          <w:rFonts w:ascii="Arial" w:hAnsi="Arial" w:cs="Arial"/>
          <w:lang w:val="en-US"/>
        </w:rPr>
        <w:t xml:space="preserve">University Professors </w:t>
      </w:r>
      <w:r w:rsidR="00C45657" w:rsidRPr="000D2581">
        <w:rPr>
          <w:rFonts w:ascii="Arial" w:hAnsi="Arial" w:cs="Arial"/>
          <w:lang w:val="en-US"/>
        </w:rPr>
        <w:t xml:space="preserve">are appointed by </w:t>
      </w:r>
      <w:r w:rsidR="00301B8A" w:rsidRPr="000D2581">
        <w:rPr>
          <w:rFonts w:ascii="Arial" w:hAnsi="Arial" w:cs="Arial"/>
          <w:szCs w:val="20"/>
          <w:lang w:val="en-US"/>
        </w:rPr>
        <w:t xml:space="preserve">the </w:t>
      </w:r>
      <w:r w:rsidR="00301B8A" w:rsidRPr="000D2581">
        <w:rPr>
          <w:rFonts w:ascii="Arial" w:hAnsi="Arial" w:cs="Arial"/>
          <w:lang w:val="en-US"/>
        </w:rPr>
        <w:t xml:space="preserve">President of </w:t>
      </w:r>
      <w:r w:rsidR="00C45657" w:rsidRPr="000D2581">
        <w:rPr>
          <w:rFonts w:ascii="Arial" w:hAnsi="Arial" w:cs="Arial"/>
          <w:lang w:val="en-US"/>
        </w:rPr>
        <w:t xml:space="preserve">the Republic to a position in a public higher education and research institution. They have obtained a Habilitation à </w:t>
      </w:r>
      <w:proofErr w:type="spellStart"/>
      <w:r w:rsidR="00C45657" w:rsidRPr="000D2581">
        <w:rPr>
          <w:rFonts w:ascii="Arial" w:hAnsi="Arial" w:cs="Arial"/>
          <w:lang w:val="en-US"/>
        </w:rPr>
        <w:t>Diriger</w:t>
      </w:r>
      <w:proofErr w:type="spellEnd"/>
      <w:r w:rsidR="00C45657" w:rsidRPr="000D2581">
        <w:rPr>
          <w:rFonts w:ascii="Arial" w:hAnsi="Arial" w:cs="Arial"/>
          <w:lang w:val="en-US"/>
        </w:rPr>
        <w:t xml:space="preserve"> des </w:t>
      </w:r>
      <w:proofErr w:type="spellStart"/>
      <w:r w:rsidR="00C45657" w:rsidRPr="000D2581">
        <w:rPr>
          <w:rFonts w:ascii="Arial" w:hAnsi="Arial" w:cs="Arial"/>
          <w:lang w:val="en-US"/>
        </w:rPr>
        <w:t>Recherches</w:t>
      </w:r>
      <w:proofErr w:type="spellEnd"/>
      <w:r w:rsidR="00C45657" w:rsidRPr="000D2581">
        <w:rPr>
          <w:rFonts w:ascii="Arial" w:hAnsi="Arial" w:cs="Arial"/>
          <w:lang w:val="en-US"/>
        </w:rPr>
        <w:t xml:space="preserve"> (HDR) </w:t>
      </w:r>
      <w:r w:rsidR="00C45657" w:rsidRPr="001B5776">
        <w:rPr>
          <w:rFonts w:ascii="Arial" w:hAnsi="Arial" w:cs="Arial"/>
          <w:lang w:val="en-US"/>
        </w:rPr>
        <w:t>in addition to a doctoral thesis, have been registered on a national qualification list, and have been selected by a selection committee composed of peers.</w:t>
      </w:r>
    </w:p>
    <w:p w14:paraId="60F0AA5F" w14:textId="545C2B7A" w:rsidR="000D5179" w:rsidRPr="001B5776" w:rsidRDefault="00D14FFC" w:rsidP="00A03809">
      <w:pPr>
        <w:pStyle w:val="Paragraphedeliste"/>
        <w:ind w:left="426"/>
        <w:rPr>
          <w:rFonts w:ascii="Arial" w:hAnsi="Arial" w:cs="Arial"/>
          <w:lang w:val="en-US"/>
        </w:rPr>
      </w:pPr>
      <w:r w:rsidRPr="001B5776">
        <w:rPr>
          <w:rFonts w:ascii="Arial" w:eastAsia="Times New Roman" w:hAnsi="Arial" w:cs="Arial"/>
          <w:szCs w:val="20"/>
          <w:lang w:val="en-US" w:eastAsia="fr-FR"/>
        </w:rPr>
        <w:t>Assistant Professor</w:t>
      </w:r>
      <w:r w:rsidRPr="001B5776">
        <w:rPr>
          <w:rFonts w:ascii="Arial" w:hAnsi="Arial" w:cs="Arial"/>
          <w:lang w:val="en-US"/>
        </w:rPr>
        <w:t xml:space="preserve"> </w:t>
      </w:r>
      <w:r w:rsidR="00C45657" w:rsidRPr="001B5776">
        <w:rPr>
          <w:rFonts w:ascii="Arial" w:hAnsi="Arial" w:cs="Arial"/>
          <w:lang w:val="en-US"/>
        </w:rPr>
        <w:t>(MCF) are appointed by the Minister of Higher Education, Research, and Innovation to a public higher education and research institution. They have completed a doctoral thesis, are registered on a national qualification list, and have been selected by a selection committee.</w:t>
      </w:r>
    </w:p>
    <w:p w14:paraId="359F8DC3" w14:textId="2D9A923E" w:rsidR="00C45657" w:rsidRPr="001B5776" w:rsidRDefault="00C45657" w:rsidP="00A03809">
      <w:pPr>
        <w:pStyle w:val="Paragraphedeliste"/>
        <w:numPr>
          <w:ilvl w:val="0"/>
          <w:numId w:val="1"/>
        </w:numPr>
        <w:rPr>
          <w:rFonts w:ascii="Arial" w:hAnsi="Arial" w:cs="Arial"/>
          <w:lang w:val="en-US"/>
        </w:rPr>
      </w:pPr>
      <w:r w:rsidRPr="001B5776">
        <w:rPr>
          <w:rFonts w:ascii="Arial" w:hAnsi="Arial" w:cs="Arial"/>
          <w:lang w:val="en-US"/>
        </w:rPr>
        <w:t xml:space="preserve">Required level </w:t>
      </w:r>
      <w:r w:rsidR="000D5179" w:rsidRPr="001B5776">
        <w:rPr>
          <w:rFonts w:ascii="Arial" w:hAnsi="Arial" w:cs="Arial"/>
          <w:lang w:val="en-US"/>
        </w:rPr>
        <w:t>for MCFs</w:t>
      </w:r>
      <w:r w:rsidRPr="001B5776">
        <w:rPr>
          <w:rFonts w:ascii="Arial" w:hAnsi="Arial" w:cs="Arial"/>
          <w:lang w:val="en-US"/>
        </w:rPr>
        <w:t>: PhD.</w:t>
      </w:r>
    </w:p>
    <w:p w14:paraId="7CBA6A29" w14:textId="5C4AB99A" w:rsidR="00A03809" w:rsidRPr="001B5776" w:rsidRDefault="000D5179" w:rsidP="00A03809">
      <w:pPr>
        <w:pStyle w:val="Paragraphedeliste"/>
        <w:numPr>
          <w:ilvl w:val="0"/>
          <w:numId w:val="1"/>
        </w:numPr>
        <w:rPr>
          <w:rFonts w:ascii="Arial" w:hAnsi="Arial" w:cs="Arial"/>
        </w:rPr>
      </w:pPr>
      <w:proofErr w:type="spellStart"/>
      <w:r w:rsidRPr="001B5776">
        <w:rPr>
          <w:rFonts w:ascii="Arial" w:hAnsi="Arial" w:cs="Arial"/>
        </w:rPr>
        <w:t>Required</w:t>
      </w:r>
      <w:proofErr w:type="spellEnd"/>
      <w:r w:rsidRPr="001B5776">
        <w:rPr>
          <w:rFonts w:ascii="Arial" w:hAnsi="Arial" w:cs="Arial"/>
        </w:rPr>
        <w:t xml:space="preserve"> </w:t>
      </w:r>
      <w:proofErr w:type="spellStart"/>
      <w:r w:rsidRPr="001B5776">
        <w:rPr>
          <w:rFonts w:ascii="Arial" w:hAnsi="Arial" w:cs="Arial"/>
        </w:rPr>
        <w:t>level</w:t>
      </w:r>
      <w:proofErr w:type="spellEnd"/>
      <w:r w:rsidRPr="001B5776">
        <w:rPr>
          <w:rFonts w:ascii="Arial" w:hAnsi="Arial" w:cs="Arial"/>
        </w:rPr>
        <w:t xml:space="preserve"> for </w:t>
      </w:r>
      <w:proofErr w:type="spellStart"/>
      <w:r w:rsidRPr="001B5776">
        <w:rPr>
          <w:rFonts w:ascii="Arial" w:hAnsi="Arial" w:cs="Arial"/>
        </w:rPr>
        <w:t>PRs</w:t>
      </w:r>
      <w:proofErr w:type="spellEnd"/>
      <w:r w:rsidRPr="001B5776">
        <w:rPr>
          <w:rFonts w:ascii="Arial" w:hAnsi="Arial" w:cs="Arial"/>
        </w:rPr>
        <w:t>: Habilitation à diriger des recherches (HDR)</w:t>
      </w:r>
    </w:p>
    <w:p w14:paraId="39BF3CA3" w14:textId="77777777" w:rsidR="00A03809" w:rsidRPr="001B5776" w:rsidRDefault="00A03809" w:rsidP="00A03809">
      <w:pPr>
        <w:pStyle w:val="Paragraphedeliste"/>
        <w:ind w:left="426"/>
        <w:rPr>
          <w:rFonts w:ascii="Arial" w:hAnsi="Arial" w:cs="Arial"/>
        </w:rPr>
      </w:pPr>
    </w:p>
    <w:p w14:paraId="02F2246F" w14:textId="33F30DCB" w:rsidR="004138E6" w:rsidRPr="001B5776" w:rsidRDefault="004138E6" w:rsidP="00A03809">
      <w:pPr>
        <w:pStyle w:val="Paragraphedeliste"/>
        <w:ind w:left="426"/>
        <w:rPr>
          <w:rFonts w:ascii="Arial" w:hAnsi="Arial" w:cs="Arial"/>
          <w:b/>
          <w:bCs/>
          <w:lang w:val="en-US"/>
        </w:rPr>
      </w:pPr>
      <w:r w:rsidRPr="001B5776">
        <w:rPr>
          <w:rFonts w:ascii="Arial" w:hAnsi="Arial" w:cs="Arial"/>
          <w:b/>
          <w:bCs/>
          <w:lang w:val="en-US"/>
        </w:rPr>
        <w:t xml:space="preserve">The </w:t>
      </w:r>
      <w:r w:rsidRPr="001B5776">
        <w:rPr>
          <w:rFonts w:ascii="Arial" w:hAnsi="Arial" w:cs="Arial"/>
          <w:b/>
          <w:lang w:val="en-US"/>
        </w:rPr>
        <w:t>University Professors'</w:t>
      </w:r>
      <w:r w:rsidRPr="001B5776">
        <w:rPr>
          <w:rFonts w:ascii="Arial" w:hAnsi="Arial" w:cs="Arial"/>
          <w:b/>
          <w:bCs/>
          <w:lang w:val="en-US"/>
        </w:rPr>
        <w:t xml:space="preserve"> Corps </w:t>
      </w:r>
      <w:r w:rsidR="000D5179" w:rsidRPr="001B5776">
        <w:rPr>
          <w:rFonts w:ascii="Arial" w:hAnsi="Arial" w:cs="Arial"/>
          <w:b/>
          <w:bCs/>
          <w:lang w:val="en-US"/>
        </w:rPr>
        <w:t xml:space="preserve">is </w:t>
      </w:r>
      <w:r w:rsidRPr="001B5776">
        <w:rPr>
          <w:rFonts w:ascii="Arial" w:hAnsi="Arial" w:cs="Arial"/>
          <w:lang w:val="en-US"/>
        </w:rPr>
        <w:t xml:space="preserve">composed of three levels of </w:t>
      </w:r>
      <w:r w:rsidR="00120146" w:rsidRPr="001B5776">
        <w:rPr>
          <w:rFonts w:ascii="Arial" w:hAnsi="Arial" w:cs="Arial"/>
          <w:lang w:val="en-US"/>
        </w:rPr>
        <w:t>grades</w:t>
      </w:r>
      <w:r w:rsidRPr="001B5776">
        <w:rPr>
          <w:rFonts w:ascii="Arial" w:hAnsi="Arial" w:cs="Arial"/>
          <w:lang w:val="en-US"/>
        </w:rPr>
        <w:t>:</w:t>
      </w:r>
    </w:p>
    <w:p w14:paraId="1E6C792A" w14:textId="5C9CE749" w:rsidR="004138E6" w:rsidRPr="001B5776" w:rsidRDefault="004138E6" w:rsidP="00A03809">
      <w:pPr>
        <w:pStyle w:val="Paragraphedeliste"/>
        <w:numPr>
          <w:ilvl w:val="0"/>
          <w:numId w:val="1"/>
        </w:numPr>
        <w:rPr>
          <w:rFonts w:ascii="Arial" w:hAnsi="Arial" w:cs="Arial"/>
        </w:rPr>
      </w:pPr>
      <w:r w:rsidRPr="001B5776">
        <w:rPr>
          <w:rFonts w:ascii="Arial" w:hAnsi="Arial" w:cs="Arial"/>
        </w:rPr>
        <w:t>Second-class</w:t>
      </w:r>
      <w:r w:rsidR="00120146" w:rsidRPr="001B5776">
        <w:rPr>
          <w:rFonts w:ascii="Arial" w:hAnsi="Arial" w:cs="Arial"/>
          <w:b/>
          <w:bCs/>
        </w:rPr>
        <w:t xml:space="preserve"> </w:t>
      </w:r>
      <w:proofErr w:type="spellStart"/>
      <w:r w:rsidR="00120146" w:rsidRPr="001B5776">
        <w:rPr>
          <w:rFonts w:ascii="Arial" w:hAnsi="Arial" w:cs="Arial"/>
          <w:b/>
          <w:bCs/>
        </w:rPr>
        <w:t>U</w:t>
      </w:r>
      <w:r w:rsidRPr="001B5776">
        <w:rPr>
          <w:rFonts w:ascii="Arial" w:hAnsi="Arial" w:cs="Arial"/>
          <w:b/>
          <w:bCs/>
        </w:rPr>
        <w:t>niversity</w:t>
      </w:r>
      <w:proofErr w:type="spellEnd"/>
      <w:r w:rsidRPr="001B5776">
        <w:rPr>
          <w:rFonts w:ascii="Arial" w:hAnsi="Arial" w:cs="Arial"/>
          <w:b/>
          <w:bCs/>
        </w:rPr>
        <w:t xml:space="preserve"> </w:t>
      </w:r>
      <w:proofErr w:type="spellStart"/>
      <w:r w:rsidR="00120146" w:rsidRPr="001B5776">
        <w:rPr>
          <w:rFonts w:ascii="Arial" w:hAnsi="Arial" w:cs="Arial"/>
          <w:b/>
          <w:bCs/>
        </w:rPr>
        <w:t>P</w:t>
      </w:r>
      <w:r w:rsidRPr="001B5776">
        <w:rPr>
          <w:rFonts w:ascii="Arial" w:hAnsi="Arial" w:cs="Arial"/>
          <w:b/>
          <w:bCs/>
        </w:rPr>
        <w:t>rofessors</w:t>
      </w:r>
      <w:proofErr w:type="spellEnd"/>
      <w:r w:rsidRPr="001B5776">
        <w:rPr>
          <w:rFonts w:ascii="Arial" w:hAnsi="Arial" w:cs="Arial"/>
          <w:b/>
          <w:bCs/>
        </w:rPr>
        <w:t xml:space="preserve"> </w:t>
      </w:r>
      <w:r w:rsidRPr="001B5776">
        <w:rPr>
          <w:rFonts w:ascii="Arial" w:hAnsi="Arial" w:cs="Arial"/>
        </w:rPr>
        <w:t>-</w:t>
      </w:r>
    </w:p>
    <w:p w14:paraId="4270F4A3" w14:textId="190DE0E6" w:rsidR="004138E6" w:rsidRPr="001B5776" w:rsidRDefault="004138E6" w:rsidP="00A03809">
      <w:pPr>
        <w:pStyle w:val="Paragraphedeliste"/>
        <w:numPr>
          <w:ilvl w:val="0"/>
          <w:numId w:val="1"/>
        </w:numPr>
        <w:rPr>
          <w:rFonts w:ascii="Arial" w:hAnsi="Arial" w:cs="Arial"/>
        </w:rPr>
      </w:pPr>
      <w:r w:rsidRPr="001B5776">
        <w:rPr>
          <w:rFonts w:ascii="Arial" w:hAnsi="Arial" w:cs="Arial"/>
        </w:rPr>
        <w:t>First-class</w:t>
      </w:r>
      <w:r w:rsidR="00120146" w:rsidRPr="001B5776">
        <w:rPr>
          <w:rFonts w:ascii="Arial" w:hAnsi="Arial" w:cs="Arial"/>
          <w:b/>
          <w:bCs/>
        </w:rPr>
        <w:t xml:space="preserve"> </w:t>
      </w:r>
      <w:proofErr w:type="spellStart"/>
      <w:r w:rsidR="00120146" w:rsidRPr="001B5776">
        <w:rPr>
          <w:rFonts w:ascii="Arial" w:hAnsi="Arial" w:cs="Arial"/>
          <w:b/>
          <w:bCs/>
        </w:rPr>
        <w:t>University</w:t>
      </w:r>
      <w:proofErr w:type="spellEnd"/>
      <w:r w:rsidR="00120146" w:rsidRPr="001B5776">
        <w:rPr>
          <w:rFonts w:ascii="Arial" w:hAnsi="Arial" w:cs="Arial"/>
          <w:b/>
          <w:bCs/>
        </w:rPr>
        <w:t xml:space="preserve"> </w:t>
      </w:r>
      <w:proofErr w:type="spellStart"/>
      <w:r w:rsidR="00120146" w:rsidRPr="001B5776">
        <w:rPr>
          <w:rFonts w:ascii="Arial" w:hAnsi="Arial" w:cs="Arial"/>
          <w:b/>
          <w:bCs/>
        </w:rPr>
        <w:t>P</w:t>
      </w:r>
      <w:r w:rsidRPr="001B5776">
        <w:rPr>
          <w:rFonts w:ascii="Arial" w:hAnsi="Arial" w:cs="Arial"/>
          <w:b/>
          <w:bCs/>
        </w:rPr>
        <w:t>rofessors</w:t>
      </w:r>
      <w:proofErr w:type="spellEnd"/>
      <w:r w:rsidRPr="001B5776">
        <w:rPr>
          <w:rFonts w:ascii="Arial" w:hAnsi="Arial" w:cs="Arial"/>
          <w:b/>
          <w:bCs/>
        </w:rPr>
        <w:t xml:space="preserve"> </w:t>
      </w:r>
      <w:r w:rsidRPr="001B5776">
        <w:rPr>
          <w:rFonts w:ascii="Arial" w:hAnsi="Arial" w:cs="Arial"/>
        </w:rPr>
        <w:t xml:space="preserve">- </w:t>
      </w:r>
    </w:p>
    <w:p w14:paraId="0265DA6D" w14:textId="147EE516" w:rsidR="004138E6" w:rsidRPr="001B5776" w:rsidRDefault="004138E6" w:rsidP="00A03809">
      <w:pPr>
        <w:pStyle w:val="Paragraphedeliste"/>
        <w:numPr>
          <w:ilvl w:val="0"/>
          <w:numId w:val="1"/>
        </w:numPr>
        <w:rPr>
          <w:rFonts w:ascii="Arial" w:hAnsi="Arial" w:cs="Arial"/>
          <w:lang w:val="en-US"/>
        </w:rPr>
      </w:pPr>
      <w:r w:rsidRPr="001B5776">
        <w:rPr>
          <w:rFonts w:ascii="Arial" w:hAnsi="Arial" w:cs="Arial"/>
          <w:b/>
          <w:bCs/>
          <w:lang w:val="en-US"/>
        </w:rPr>
        <w:t xml:space="preserve">University Professors </w:t>
      </w:r>
      <w:r w:rsidRPr="001B5776">
        <w:rPr>
          <w:rFonts w:ascii="Arial" w:hAnsi="Arial" w:cs="Arial"/>
          <w:lang w:val="en-US"/>
        </w:rPr>
        <w:t xml:space="preserve">of Exceptional Class - </w:t>
      </w:r>
    </w:p>
    <w:p w14:paraId="18792679" w14:textId="77777777" w:rsidR="004138E6" w:rsidRPr="001B5776" w:rsidRDefault="004138E6" w:rsidP="00A03809">
      <w:pPr>
        <w:pStyle w:val="Paragraphedeliste"/>
        <w:ind w:left="426"/>
        <w:rPr>
          <w:rFonts w:ascii="Arial" w:hAnsi="Arial" w:cs="Arial"/>
          <w:lang w:val="en-US"/>
        </w:rPr>
      </w:pPr>
    </w:p>
    <w:p w14:paraId="7AC59D23" w14:textId="6ACFFC12" w:rsidR="004138E6" w:rsidRPr="001B5776" w:rsidRDefault="004138E6" w:rsidP="00A03809">
      <w:pPr>
        <w:pStyle w:val="Paragraphedeliste"/>
        <w:ind w:left="426"/>
        <w:rPr>
          <w:rFonts w:ascii="Arial" w:hAnsi="Arial" w:cs="Arial"/>
          <w:lang w:val="en-US"/>
        </w:rPr>
      </w:pPr>
      <w:r w:rsidRPr="001B5776">
        <w:rPr>
          <w:rFonts w:ascii="Arial" w:hAnsi="Arial" w:cs="Arial"/>
          <w:b/>
          <w:bCs/>
          <w:lang w:val="en-US"/>
        </w:rPr>
        <w:t xml:space="preserve">The </w:t>
      </w:r>
      <w:r w:rsidR="00120146" w:rsidRPr="001B5776">
        <w:rPr>
          <w:rFonts w:ascii="Arial" w:eastAsia="Times New Roman" w:hAnsi="Arial" w:cs="Arial"/>
          <w:b/>
          <w:szCs w:val="20"/>
          <w:lang w:val="en-US" w:eastAsia="fr-FR"/>
        </w:rPr>
        <w:t>Assistant Professor</w:t>
      </w:r>
      <w:r w:rsidRPr="001B5776">
        <w:rPr>
          <w:rFonts w:ascii="Arial" w:hAnsi="Arial" w:cs="Arial"/>
          <w:b/>
          <w:lang w:val="en-US"/>
        </w:rPr>
        <w:t xml:space="preserve"> </w:t>
      </w:r>
      <w:r w:rsidR="00120146" w:rsidRPr="001B5776">
        <w:rPr>
          <w:rFonts w:ascii="Arial" w:hAnsi="Arial" w:cs="Arial"/>
          <w:b/>
          <w:lang w:val="en-US"/>
        </w:rPr>
        <w:t xml:space="preserve">Corps </w:t>
      </w:r>
      <w:r w:rsidR="000D5179" w:rsidRPr="001B5776">
        <w:rPr>
          <w:rFonts w:ascii="Arial" w:hAnsi="Arial" w:cs="Arial"/>
          <w:lang w:val="en-US"/>
        </w:rPr>
        <w:t xml:space="preserve">is </w:t>
      </w:r>
      <w:r w:rsidRPr="001B5776">
        <w:rPr>
          <w:rFonts w:ascii="Arial" w:hAnsi="Arial" w:cs="Arial"/>
          <w:lang w:val="en-US"/>
        </w:rPr>
        <w:t xml:space="preserve">composed of </w:t>
      </w:r>
      <w:r w:rsidR="000D5179" w:rsidRPr="001B5776">
        <w:rPr>
          <w:rFonts w:ascii="Arial" w:hAnsi="Arial" w:cs="Arial"/>
          <w:lang w:val="en-US"/>
        </w:rPr>
        <w:t xml:space="preserve">two </w:t>
      </w:r>
      <w:r w:rsidRPr="001B5776">
        <w:rPr>
          <w:rFonts w:ascii="Arial" w:hAnsi="Arial" w:cs="Arial"/>
          <w:lang w:val="en-US"/>
        </w:rPr>
        <w:t>grades:</w:t>
      </w:r>
    </w:p>
    <w:p w14:paraId="0A2A4CDE" w14:textId="6BC4CC6E" w:rsidR="004138E6" w:rsidRPr="001B5776" w:rsidRDefault="00120146" w:rsidP="00A03809">
      <w:pPr>
        <w:pStyle w:val="Paragraphedeliste"/>
        <w:numPr>
          <w:ilvl w:val="0"/>
          <w:numId w:val="1"/>
        </w:numPr>
        <w:rPr>
          <w:rFonts w:ascii="Arial" w:hAnsi="Arial" w:cs="Arial"/>
          <w:b/>
          <w:bCs/>
          <w:lang w:val="en-US"/>
        </w:rPr>
      </w:pPr>
      <w:r w:rsidRPr="001B5776">
        <w:rPr>
          <w:rFonts w:ascii="Arial" w:eastAsia="Times New Roman" w:hAnsi="Arial" w:cs="Arial"/>
          <w:szCs w:val="20"/>
          <w:lang w:val="en-US" w:eastAsia="fr-FR"/>
        </w:rPr>
        <w:t>Assistant Professor</w:t>
      </w:r>
      <w:r w:rsidR="004138E6" w:rsidRPr="001B5776">
        <w:rPr>
          <w:rFonts w:ascii="Arial" w:hAnsi="Arial" w:cs="Arial"/>
          <w:b/>
          <w:bCs/>
          <w:lang w:val="en-US"/>
        </w:rPr>
        <w:t xml:space="preserve"> in the normal class - </w:t>
      </w:r>
    </w:p>
    <w:p w14:paraId="13D38B96" w14:textId="0071D852" w:rsidR="004138E6" w:rsidRPr="00120146" w:rsidRDefault="00120146" w:rsidP="00A03809">
      <w:pPr>
        <w:pStyle w:val="Paragraphedeliste"/>
        <w:numPr>
          <w:ilvl w:val="0"/>
          <w:numId w:val="1"/>
        </w:numPr>
        <w:rPr>
          <w:rFonts w:ascii="Arial" w:hAnsi="Arial" w:cs="Arial"/>
          <w:b/>
          <w:bCs/>
          <w:lang w:val="en-US"/>
        </w:rPr>
      </w:pPr>
      <w:r w:rsidRPr="001B5776">
        <w:rPr>
          <w:rFonts w:ascii="Arial" w:eastAsia="Times New Roman" w:hAnsi="Arial" w:cs="Arial"/>
          <w:b/>
          <w:szCs w:val="20"/>
          <w:lang w:val="en-US" w:eastAsia="fr-FR"/>
        </w:rPr>
        <w:t>Assistant Professor</w:t>
      </w:r>
      <w:r w:rsidRPr="00120146">
        <w:rPr>
          <w:rFonts w:ascii="Arial" w:hAnsi="Arial" w:cs="Arial"/>
          <w:b/>
          <w:bCs/>
          <w:lang w:val="en-US"/>
        </w:rPr>
        <w:t xml:space="preserve"> </w:t>
      </w:r>
      <w:r w:rsidRPr="000D2581">
        <w:rPr>
          <w:rFonts w:ascii="Arial" w:hAnsi="Arial" w:cs="Arial"/>
          <w:lang w:val="en-US"/>
        </w:rPr>
        <w:t>of Exceptional Class -</w:t>
      </w:r>
    </w:p>
    <w:p w14:paraId="5CDF3872" w14:textId="199CE1FE" w:rsidR="004138E6" w:rsidRPr="000D2581" w:rsidRDefault="000D5179" w:rsidP="00154E94">
      <w:pPr>
        <w:ind w:left="426"/>
        <w:rPr>
          <w:rFonts w:ascii="Arial" w:hAnsi="Arial" w:cs="Arial"/>
          <w:sz w:val="20"/>
          <w:szCs w:val="20"/>
          <w:lang w:val="en-US" w:eastAsia="fr-FR"/>
        </w:rPr>
      </w:pPr>
      <w:r w:rsidRPr="000D2581">
        <w:rPr>
          <w:rFonts w:ascii="Arial" w:hAnsi="Arial" w:cs="Arial"/>
          <w:sz w:val="20"/>
          <w:szCs w:val="20"/>
          <w:lang w:val="en-US" w:eastAsia="fr-FR"/>
        </w:rPr>
        <w:t>Statutory</w:t>
      </w:r>
      <w:r w:rsidR="00B252A6" w:rsidRPr="000D2581">
        <w:rPr>
          <w:rFonts w:ascii="Arial" w:hAnsi="Arial" w:cs="Arial"/>
          <w:sz w:val="20"/>
          <w:szCs w:val="20"/>
          <w:lang w:val="en-US" w:eastAsia="fr-FR"/>
        </w:rPr>
        <w:t xml:space="preserve"> remuneration </w:t>
      </w:r>
      <w:r w:rsidRPr="000D2581">
        <w:rPr>
          <w:rFonts w:ascii="Arial" w:hAnsi="Arial" w:cs="Arial"/>
          <w:sz w:val="20"/>
          <w:szCs w:val="20"/>
          <w:lang w:val="en-US" w:eastAsia="fr-FR"/>
        </w:rPr>
        <w:t xml:space="preserve">according to </w:t>
      </w:r>
      <w:r w:rsidR="00B252A6" w:rsidRPr="000D2581">
        <w:rPr>
          <w:rFonts w:ascii="Arial" w:hAnsi="Arial" w:cs="Arial"/>
          <w:sz w:val="20"/>
          <w:szCs w:val="20"/>
          <w:lang w:val="en-US" w:eastAsia="fr-FR"/>
        </w:rPr>
        <w:t>the pay scales presented in Appendix 1.</w:t>
      </w:r>
    </w:p>
    <w:p w14:paraId="5C89C582" w14:textId="0BF9D52B" w:rsidR="00594D88" w:rsidRPr="000D2581" w:rsidRDefault="009B2D9E" w:rsidP="00913A62">
      <w:pPr>
        <w:pStyle w:val="Titre3"/>
        <w:rPr>
          <w:rFonts w:cs="Arial"/>
          <w:lang w:val="en-US"/>
        </w:rPr>
      </w:pPr>
      <w:bookmarkStart w:id="11" w:name="_Toc206580349"/>
      <w:r w:rsidRPr="000D2581">
        <w:rPr>
          <w:rFonts w:cs="Arial"/>
          <w:lang w:val="en-US"/>
        </w:rPr>
        <w:t>Staff assignment</w:t>
      </w:r>
      <w:bookmarkEnd w:id="11"/>
    </w:p>
    <w:p w14:paraId="0A738307" w14:textId="77777777" w:rsidR="00154E94" w:rsidRPr="000D2581" w:rsidRDefault="00154E94" w:rsidP="00154E94">
      <w:pPr>
        <w:spacing w:after="0"/>
        <w:rPr>
          <w:lang w:val="en-US"/>
        </w:rPr>
      </w:pPr>
    </w:p>
    <w:p w14:paraId="2910A12F" w14:textId="01C6992C" w:rsidR="006A2A97" w:rsidRPr="000D2581" w:rsidRDefault="006A2A97" w:rsidP="00A03809">
      <w:pPr>
        <w:pStyle w:val="Paragraphedeliste"/>
        <w:ind w:left="426"/>
        <w:rPr>
          <w:rFonts w:ascii="Arial" w:hAnsi="Arial" w:cs="Arial"/>
          <w:lang w:val="en-US"/>
        </w:rPr>
      </w:pPr>
      <w:r w:rsidRPr="000D2581">
        <w:rPr>
          <w:rFonts w:ascii="Arial" w:hAnsi="Arial" w:cs="Arial"/>
          <w:lang w:val="en-US"/>
        </w:rPr>
        <w:t xml:space="preserve">Competitive examinations are open in universities </w:t>
      </w:r>
      <w:r w:rsidR="000D5179" w:rsidRPr="000D2581">
        <w:rPr>
          <w:rFonts w:ascii="Arial" w:hAnsi="Arial" w:cs="Arial"/>
          <w:lang w:val="en-US"/>
        </w:rPr>
        <w:t xml:space="preserve">or </w:t>
      </w:r>
      <w:r w:rsidRPr="000D2581">
        <w:rPr>
          <w:rFonts w:ascii="Arial" w:hAnsi="Arial" w:cs="Arial"/>
          <w:lang w:val="en-US"/>
        </w:rPr>
        <w:t>schools, depending on the position(s) to be filled.</w:t>
      </w:r>
    </w:p>
    <w:p w14:paraId="45A42BE9" w14:textId="43FE8FCB" w:rsidR="000D5179" w:rsidRPr="000D2581" w:rsidRDefault="000D5179" w:rsidP="00A03809">
      <w:pPr>
        <w:pStyle w:val="Paragraphedeliste"/>
        <w:ind w:left="426"/>
        <w:rPr>
          <w:rFonts w:ascii="Arial" w:hAnsi="Arial" w:cs="Arial"/>
          <w:lang w:val="en-US"/>
        </w:rPr>
      </w:pPr>
      <w:r w:rsidRPr="000D2581">
        <w:rPr>
          <w:rFonts w:ascii="Arial" w:hAnsi="Arial" w:cs="Arial"/>
          <w:lang w:val="en-US"/>
        </w:rPr>
        <w:t xml:space="preserve">At </w:t>
      </w:r>
      <w:r w:rsidR="000D2581">
        <w:rPr>
          <w:rFonts w:ascii="Arial" w:hAnsi="Arial" w:cs="Arial"/>
          <w:lang w:val="en-US"/>
        </w:rPr>
        <w:t>Université Gustave Eiffel</w:t>
      </w:r>
      <w:r w:rsidRPr="000D2581">
        <w:rPr>
          <w:rFonts w:ascii="Arial" w:hAnsi="Arial" w:cs="Arial"/>
          <w:lang w:val="en-US"/>
        </w:rPr>
        <w:t xml:space="preserve">, </w:t>
      </w:r>
      <w:r w:rsidR="00301B8A" w:rsidRPr="000D2581">
        <w:rPr>
          <w:rFonts w:ascii="Arial" w:hAnsi="Arial" w:cs="Arial"/>
          <w:lang w:val="en-US"/>
        </w:rPr>
        <w:t xml:space="preserve">teacher-researchers </w:t>
      </w:r>
      <w:r w:rsidRPr="000D2581">
        <w:rPr>
          <w:rFonts w:ascii="Arial" w:hAnsi="Arial" w:cs="Arial"/>
          <w:lang w:val="en-US"/>
        </w:rPr>
        <w:t xml:space="preserve">are </w:t>
      </w:r>
      <w:r w:rsidR="00FC50F6" w:rsidRPr="000D2581">
        <w:rPr>
          <w:rFonts w:ascii="Arial" w:hAnsi="Arial" w:cs="Arial"/>
          <w:szCs w:val="20"/>
          <w:lang w:val="en-US"/>
        </w:rPr>
        <w:t xml:space="preserve">assigned </w:t>
      </w:r>
      <w:r w:rsidRPr="000D2581">
        <w:rPr>
          <w:rFonts w:ascii="Arial" w:hAnsi="Arial" w:cs="Arial"/>
          <w:lang w:val="en-US"/>
        </w:rPr>
        <w:t>to research departments.</w:t>
      </w:r>
    </w:p>
    <w:p w14:paraId="5D66DA39" w14:textId="5CEF7670" w:rsidR="00594D88" w:rsidRPr="000D2581" w:rsidRDefault="00594D88" w:rsidP="00C45657">
      <w:pPr>
        <w:pStyle w:val="Paragraphedeliste"/>
        <w:rPr>
          <w:rFonts w:ascii="Arial" w:hAnsi="Arial" w:cs="Arial"/>
          <w:lang w:val="en-US"/>
        </w:rPr>
      </w:pPr>
    </w:p>
    <w:p w14:paraId="18D5193E" w14:textId="7CA37637" w:rsidR="00721292" w:rsidRPr="000D2581" w:rsidRDefault="00C45657" w:rsidP="00154E94">
      <w:pPr>
        <w:pStyle w:val="Titre3"/>
        <w:rPr>
          <w:rFonts w:cs="Arial"/>
          <w:lang w:val="en-US"/>
        </w:rPr>
      </w:pPr>
      <w:bookmarkStart w:id="12" w:name="_Toc199850871"/>
      <w:bookmarkStart w:id="13" w:name="_Toc206580350"/>
      <w:r w:rsidRPr="000D2581">
        <w:rPr>
          <w:rFonts w:cs="Arial"/>
          <w:lang w:val="en-US"/>
        </w:rPr>
        <w:t>Career monitoring for teacher-researchers</w:t>
      </w:r>
      <w:bookmarkEnd w:id="12"/>
      <w:bookmarkEnd w:id="13"/>
      <w:r w:rsidR="00721292" w:rsidRPr="000D2581">
        <w:rPr>
          <w:rFonts w:cs="Arial"/>
          <w:lang w:val="en-US"/>
        </w:rPr>
        <w:t xml:space="preserve"> </w:t>
      </w:r>
    </w:p>
    <w:p w14:paraId="1514E03A" w14:textId="77777777" w:rsidR="00154E94" w:rsidRPr="000D2581" w:rsidRDefault="00154E94" w:rsidP="00154E94">
      <w:pPr>
        <w:pStyle w:val="Sous-titre"/>
        <w:rPr>
          <w:lang w:val="en-US"/>
        </w:rPr>
      </w:pPr>
    </w:p>
    <w:p w14:paraId="30CF7DF4" w14:textId="6ED5A481" w:rsidR="009B2D9E" w:rsidRPr="000D2581" w:rsidRDefault="009B2D9E" w:rsidP="00154E94">
      <w:pPr>
        <w:pStyle w:val="Sous-titre"/>
        <w:rPr>
          <w:lang w:val="en-US"/>
        </w:rPr>
      </w:pPr>
      <w:r w:rsidRPr="000D2581">
        <w:rPr>
          <w:lang w:val="en-US"/>
        </w:rPr>
        <w:t xml:space="preserve">The CNU </w:t>
      </w:r>
      <w:r w:rsidR="00DE081C" w:rsidRPr="000D2581">
        <w:rPr>
          <w:lang w:val="en-US"/>
        </w:rPr>
        <w:t>(National Council of Universities)</w:t>
      </w:r>
    </w:p>
    <w:p w14:paraId="5F968935" w14:textId="5ECCE1D0" w:rsidR="009B2D9E" w:rsidRPr="000D2581" w:rsidRDefault="009B2D9E" w:rsidP="00A03809">
      <w:pPr>
        <w:ind w:left="426"/>
        <w:jc w:val="both"/>
        <w:rPr>
          <w:rFonts w:ascii="Arial" w:hAnsi="Arial" w:cs="Arial"/>
          <w:sz w:val="20"/>
          <w:szCs w:val="20"/>
          <w:lang w:val="en-US"/>
        </w:rPr>
      </w:pPr>
      <w:r w:rsidRPr="000D2581">
        <w:rPr>
          <w:rFonts w:ascii="Arial" w:hAnsi="Arial" w:cs="Arial"/>
          <w:sz w:val="20"/>
          <w:szCs w:val="20"/>
          <w:lang w:val="en-US"/>
        </w:rPr>
        <w:lastRenderedPageBreak/>
        <w:t xml:space="preserve">The National Council of Universities is a national body governed by </w:t>
      </w:r>
      <w:hyperlink r:id="rId16" w:tooltip="http://www.legifrance.gouv.fr/affichTexte.do?cidTexte=JORFTEXT000000344860&amp;fastPos=1&amp;fastReqId=312572348&amp;categorieLien=cid&amp;oldAction=rechTexte" w:history="1">
        <w:r w:rsidRPr="000D2581">
          <w:rPr>
            <w:rFonts w:ascii="Arial" w:hAnsi="Arial" w:cs="Arial"/>
            <w:sz w:val="20"/>
            <w:szCs w:val="20"/>
            <w:lang w:val="en-US"/>
          </w:rPr>
          <w:t>Decree No. 92-70 of January 16, 1992</w:t>
        </w:r>
      </w:hyperlink>
      <w:r w:rsidRPr="000D2581">
        <w:rPr>
          <w:rFonts w:ascii="Arial" w:hAnsi="Arial" w:cs="Arial"/>
          <w:sz w:val="20"/>
          <w:szCs w:val="20"/>
          <w:lang w:val="en-US"/>
        </w:rPr>
        <w:t>. It decides on individual measures relating to the qualification, recruitment, and career of university</w:t>
      </w:r>
      <w:r w:rsidR="00301B8A" w:rsidRPr="000D2581">
        <w:rPr>
          <w:rFonts w:ascii="Arial" w:hAnsi="Arial" w:cs="Arial"/>
          <w:sz w:val="20"/>
          <w:szCs w:val="20"/>
          <w:lang w:val="en-US"/>
        </w:rPr>
        <w:t xml:space="preserve"> professors </w:t>
      </w:r>
      <w:r w:rsidRPr="000D2581">
        <w:rPr>
          <w:rFonts w:ascii="Arial" w:hAnsi="Arial" w:cs="Arial"/>
          <w:sz w:val="20"/>
          <w:szCs w:val="20"/>
          <w:lang w:val="en-US"/>
        </w:rPr>
        <w:t xml:space="preserve">and lecturers governed by </w:t>
      </w:r>
      <w:hyperlink r:id="rId17" w:tooltip="http://www.legifrance.gouv.fr/affichTexte.do?cidTexte=JORFTEXT000000520453&amp;fastPos=1&amp;fastReqId=1002008760&amp;categorieLien=cid&amp;oldAction=rechTexte" w:history="1">
        <w:r w:rsidRPr="000D2581">
          <w:rPr>
            <w:rFonts w:ascii="Arial" w:hAnsi="Arial" w:cs="Arial"/>
            <w:sz w:val="20"/>
            <w:szCs w:val="20"/>
            <w:lang w:val="en-US"/>
          </w:rPr>
          <w:t>Decree No. 84-431 of June 6, 1984,</w:t>
        </w:r>
      </w:hyperlink>
      <w:r w:rsidRPr="000D2581">
        <w:rPr>
          <w:rFonts w:ascii="Arial" w:hAnsi="Arial" w:cs="Arial"/>
          <w:sz w:val="20"/>
          <w:szCs w:val="20"/>
          <w:lang w:val="en-US"/>
        </w:rPr>
        <w:t xml:space="preserve"> establishing the applicable common statutory provisions: </w:t>
      </w:r>
      <w:hyperlink r:id="rId18" w:anchor="/" w:history="1">
        <w:r w:rsidRPr="000D2581">
          <w:rPr>
            <w:rStyle w:val="Lienhypertexte"/>
            <w:rFonts w:ascii="Arial" w:hAnsi="Arial" w:cs="Arial"/>
            <w:i/>
            <w:color w:val="auto"/>
            <w:sz w:val="20"/>
            <w:szCs w:val="20"/>
            <w:lang w:val="en-US" w:eastAsia="en-GB"/>
          </w:rPr>
          <w:t>https://conseil-national-des-universites.fr/cnu/#/</w:t>
        </w:r>
      </w:hyperlink>
    </w:p>
    <w:p w14:paraId="18D264D4" w14:textId="75C7AB46" w:rsidR="009E1561" w:rsidRPr="000D2581" w:rsidRDefault="009E1561" w:rsidP="00A03809">
      <w:pPr>
        <w:pStyle w:val="Paragraphedeliste"/>
        <w:ind w:left="426"/>
        <w:rPr>
          <w:rFonts w:ascii="Arial" w:hAnsi="Arial" w:cs="Arial"/>
          <w:szCs w:val="20"/>
          <w:lang w:val="en-US"/>
        </w:rPr>
      </w:pPr>
      <w:r w:rsidRPr="000D2581">
        <w:rPr>
          <w:rFonts w:ascii="Arial" w:hAnsi="Arial" w:cs="Arial"/>
          <w:szCs w:val="20"/>
          <w:lang w:val="en-US"/>
        </w:rPr>
        <w:t xml:space="preserve">Pursuant to Articles 7-1 and 18-1 of the aforementioned Decree No. 84-431 of June 6, 1984, each </w:t>
      </w:r>
      <w:r w:rsidR="00301B8A" w:rsidRPr="000D2581">
        <w:rPr>
          <w:rFonts w:ascii="Arial" w:hAnsi="Arial" w:cs="Arial"/>
          <w:szCs w:val="20"/>
          <w:lang w:val="en-US"/>
        </w:rPr>
        <w:t xml:space="preserve">teacher-researcher </w:t>
      </w:r>
      <w:r w:rsidRPr="000D2581">
        <w:rPr>
          <w:rFonts w:ascii="Arial" w:hAnsi="Arial" w:cs="Arial"/>
          <w:szCs w:val="20"/>
          <w:lang w:val="en-US"/>
        </w:rPr>
        <w:t xml:space="preserve">must prepare, at least every five years and each time </w:t>
      </w:r>
      <w:r w:rsidR="00301B8A" w:rsidRPr="000D2581">
        <w:rPr>
          <w:rFonts w:ascii="Arial" w:hAnsi="Arial" w:cs="Arial"/>
          <w:szCs w:val="20"/>
          <w:lang w:val="en-US"/>
        </w:rPr>
        <w:t xml:space="preserve">they </w:t>
      </w:r>
      <w:r w:rsidRPr="000D2581">
        <w:rPr>
          <w:rFonts w:ascii="Arial" w:hAnsi="Arial" w:cs="Arial"/>
          <w:szCs w:val="20"/>
          <w:lang w:val="en-US"/>
        </w:rPr>
        <w:t xml:space="preserve">are a candidate </w:t>
      </w:r>
      <w:r w:rsidR="00301B8A" w:rsidRPr="000D2581">
        <w:rPr>
          <w:rFonts w:ascii="Arial" w:hAnsi="Arial" w:cs="Arial"/>
          <w:szCs w:val="20"/>
          <w:lang w:val="en-US"/>
        </w:rPr>
        <w:t xml:space="preserve">for </w:t>
      </w:r>
      <w:r w:rsidRPr="000D2581">
        <w:rPr>
          <w:rFonts w:ascii="Arial" w:hAnsi="Arial" w:cs="Arial"/>
          <w:szCs w:val="20"/>
          <w:lang w:val="en-US"/>
        </w:rPr>
        <w:t>promotion, a career monitoring report; which must be submitted via the ALYA application.</w:t>
      </w:r>
    </w:p>
    <w:p w14:paraId="5A72E059" w14:textId="067D5356" w:rsidR="009E1561" w:rsidRPr="000D2581" w:rsidRDefault="009E1561" w:rsidP="00A03809">
      <w:pPr>
        <w:pStyle w:val="Paragraphedeliste"/>
        <w:ind w:left="426"/>
        <w:rPr>
          <w:rFonts w:ascii="Arial" w:hAnsi="Arial" w:cs="Arial"/>
          <w:lang w:val="en-US"/>
        </w:rPr>
      </w:pPr>
      <w:r w:rsidRPr="000D2581">
        <w:rPr>
          <w:rFonts w:ascii="Arial" w:hAnsi="Arial" w:cs="Arial"/>
          <w:szCs w:val="20"/>
          <w:lang w:val="en-US"/>
        </w:rPr>
        <w:t xml:space="preserve">Career monitoring is thus carried out </w:t>
      </w:r>
      <w:r w:rsidRPr="000D2581">
        <w:rPr>
          <w:rFonts w:ascii="Arial" w:hAnsi="Arial" w:cs="Arial"/>
          <w:lang w:val="en-US"/>
        </w:rPr>
        <w:t xml:space="preserve">five years after the first appointment to a </w:t>
      </w:r>
      <w:r w:rsidR="00301B8A" w:rsidRPr="000D2581">
        <w:rPr>
          <w:rFonts w:ascii="Arial" w:hAnsi="Arial" w:cs="Arial"/>
          <w:lang w:val="en-US"/>
        </w:rPr>
        <w:t>teaching and research</w:t>
      </w:r>
      <w:r w:rsidRPr="000D2581">
        <w:rPr>
          <w:rFonts w:ascii="Arial" w:hAnsi="Arial" w:cs="Arial"/>
          <w:lang w:val="en-US"/>
        </w:rPr>
        <w:t xml:space="preserve"> position or after a change of position, and then every five years.</w:t>
      </w:r>
    </w:p>
    <w:p w14:paraId="04158D2E" w14:textId="5E301B0A" w:rsidR="009E1561" w:rsidRPr="000D2581" w:rsidRDefault="009E1561" w:rsidP="00A03809">
      <w:pPr>
        <w:pStyle w:val="Paragraphedeliste"/>
        <w:ind w:left="426"/>
        <w:rPr>
          <w:rFonts w:ascii="Arial" w:hAnsi="Arial" w:cs="Arial"/>
          <w:lang w:val="en-US"/>
        </w:rPr>
      </w:pPr>
      <w:r w:rsidRPr="000D2581">
        <w:rPr>
          <w:rFonts w:ascii="Arial" w:hAnsi="Arial" w:cs="Arial"/>
          <w:lang w:val="en-US"/>
        </w:rPr>
        <w:t xml:space="preserve">However, </w:t>
      </w:r>
      <w:r w:rsidR="00301B8A" w:rsidRPr="000D2581">
        <w:rPr>
          <w:rFonts w:ascii="Arial" w:hAnsi="Arial" w:cs="Arial"/>
          <w:szCs w:val="20"/>
          <w:lang w:val="en-US"/>
        </w:rPr>
        <w:t xml:space="preserve">all </w:t>
      </w:r>
      <w:r w:rsidR="00301B8A" w:rsidRPr="000D2581">
        <w:rPr>
          <w:rFonts w:ascii="Arial" w:hAnsi="Arial" w:cs="Arial"/>
          <w:lang w:val="en-US"/>
        </w:rPr>
        <w:t xml:space="preserve">teaching and research staff </w:t>
      </w:r>
      <w:r w:rsidRPr="000D2581">
        <w:rPr>
          <w:rFonts w:ascii="Arial" w:hAnsi="Arial" w:cs="Arial"/>
          <w:lang w:val="en-US"/>
        </w:rPr>
        <w:t xml:space="preserve">may, </w:t>
      </w:r>
      <w:r w:rsidR="00301B8A" w:rsidRPr="000D2581">
        <w:rPr>
          <w:rFonts w:ascii="Arial" w:hAnsi="Arial" w:cs="Arial"/>
          <w:szCs w:val="20"/>
          <w:lang w:val="en-US"/>
        </w:rPr>
        <w:t xml:space="preserve">if they </w:t>
      </w:r>
      <w:r w:rsidRPr="000D2581">
        <w:rPr>
          <w:rFonts w:ascii="Arial" w:hAnsi="Arial" w:cs="Arial"/>
          <w:lang w:val="en-US"/>
        </w:rPr>
        <w:t>wish, submit a career monitoring file at any time.</w:t>
      </w:r>
    </w:p>
    <w:p w14:paraId="10476BF7" w14:textId="08029657" w:rsidR="00096772" w:rsidRPr="000D2581" w:rsidRDefault="009E1561" w:rsidP="00301B8A">
      <w:pPr>
        <w:pStyle w:val="Paragraphedeliste"/>
        <w:ind w:left="426"/>
        <w:rPr>
          <w:rFonts w:ascii="Arial" w:hAnsi="Arial" w:cs="Arial"/>
          <w:lang w:val="en-US"/>
        </w:rPr>
      </w:pPr>
      <w:r w:rsidRPr="000D2581">
        <w:rPr>
          <w:rFonts w:ascii="Arial" w:hAnsi="Arial" w:cs="Arial"/>
          <w:lang w:val="en-US"/>
        </w:rPr>
        <w:t>In accordance with Article 18-1 of Decree No. 84-431 of June 6, 1984, career monitoring of teaching and research staff is carried out by the National Council of Universities (CNU). It is based on an activity report prepared by the teaching and research staff member. Institutions take this career monitoring into account in their professional support.</w:t>
      </w:r>
    </w:p>
    <w:p w14:paraId="378E28FF" w14:textId="1C75CDFA" w:rsidR="00154E94" w:rsidRPr="000D2581" w:rsidRDefault="00FF4491" w:rsidP="00154E94">
      <w:pPr>
        <w:pStyle w:val="Sous-titre"/>
        <w:rPr>
          <w:lang w:val="en-US"/>
        </w:rPr>
      </w:pPr>
      <w:bookmarkStart w:id="14" w:name="_Toc199850877"/>
      <w:bookmarkStart w:id="15" w:name="_Toc199855628"/>
      <w:r w:rsidRPr="000D2581">
        <w:rPr>
          <w:lang w:val="en-US"/>
        </w:rPr>
        <w:t xml:space="preserve">The </w:t>
      </w:r>
      <w:r w:rsidR="00124ED5" w:rsidRPr="000D2581">
        <w:rPr>
          <w:lang w:val="en-US"/>
        </w:rPr>
        <w:t xml:space="preserve">CCEC </w:t>
      </w:r>
      <w:r w:rsidR="00A079CD" w:rsidRPr="000D2581">
        <w:rPr>
          <w:lang w:val="en-US"/>
        </w:rPr>
        <w:t>(</w:t>
      </w:r>
      <w:r w:rsidR="000D5179" w:rsidRPr="000D2581">
        <w:rPr>
          <w:lang w:val="en-US"/>
        </w:rPr>
        <w:t>career</w:t>
      </w:r>
      <w:r w:rsidRPr="000D2581">
        <w:rPr>
          <w:lang w:val="en-US"/>
        </w:rPr>
        <w:t xml:space="preserve"> committee </w:t>
      </w:r>
      <w:r w:rsidR="00A079CD" w:rsidRPr="000D2581">
        <w:rPr>
          <w:lang w:val="en-US"/>
        </w:rPr>
        <w:t xml:space="preserve">for </w:t>
      </w:r>
      <w:r w:rsidR="00301B8A" w:rsidRPr="000D2581">
        <w:rPr>
          <w:lang w:val="en-US"/>
        </w:rPr>
        <w:t>teacher-researchers)</w:t>
      </w:r>
      <w:bookmarkEnd w:id="14"/>
      <w:bookmarkEnd w:id="15"/>
    </w:p>
    <w:p w14:paraId="1F132C24" w14:textId="7B921ABF" w:rsidR="00FF4491" w:rsidRPr="000D2581" w:rsidRDefault="00FF4491" w:rsidP="00913A62">
      <w:pPr>
        <w:spacing w:after="0"/>
        <w:rPr>
          <w:b/>
          <w:bCs/>
          <w:lang w:val="en-US"/>
        </w:rPr>
      </w:pPr>
      <w:bookmarkStart w:id="16" w:name="_Toc199850878"/>
      <w:r w:rsidRPr="000D2581">
        <w:rPr>
          <w:b/>
          <w:bCs/>
          <w:lang w:val="en-US"/>
        </w:rPr>
        <w:t>Responsibilities</w:t>
      </w:r>
      <w:bookmarkEnd w:id="16"/>
    </w:p>
    <w:p w14:paraId="0E468F13" w14:textId="2341022A" w:rsidR="000D5179"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The </w:t>
      </w:r>
      <w:proofErr w:type="gramStart"/>
      <w:r w:rsidRPr="000D2581">
        <w:rPr>
          <w:rFonts w:ascii="Arial" w:hAnsi="Arial" w:cs="Arial"/>
          <w:lang w:val="en-US" w:eastAsia="fr-FR"/>
        </w:rPr>
        <w:t>university's</w:t>
      </w:r>
      <w:proofErr w:type="gramEnd"/>
      <w:r w:rsidRPr="000D2581">
        <w:rPr>
          <w:rFonts w:ascii="Arial" w:hAnsi="Arial" w:cs="Arial"/>
          <w:lang w:val="en-US" w:eastAsia="fr-FR"/>
        </w:rPr>
        <w:t xml:space="preserve"> </w:t>
      </w:r>
      <w:r w:rsidR="00301B8A" w:rsidRPr="000D2581">
        <w:rPr>
          <w:rFonts w:ascii="Arial" w:hAnsi="Arial" w:cs="Arial"/>
          <w:lang w:val="en-US" w:eastAsia="fr-FR"/>
        </w:rPr>
        <w:t xml:space="preserve">teaching and research staff </w:t>
      </w:r>
      <w:r w:rsidR="000D5179" w:rsidRPr="000D2581">
        <w:rPr>
          <w:rFonts w:ascii="Arial" w:hAnsi="Arial" w:cs="Arial"/>
          <w:lang w:val="en-US" w:eastAsia="fr-FR"/>
        </w:rPr>
        <w:t>careers</w:t>
      </w:r>
      <w:r w:rsidRPr="000D2581">
        <w:rPr>
          <w:rFonts w:ascii="Arial" w:hAnsi="Arial" w:cs="Arial"/>
          <w:lang w:val="en-US" w:eastAsia="fr-FR"/>
        </w:rPr>
        <w:t xml:space="preserve"> committee exercises the powers set out in Article L. 712-6-1(IV) of the Education Code, with the exception of matters relating to the recruitment or renewal of temporary teaching and research staff, which fall within the remit of the academic council sitting in restricted session.</w:t>
      </w:r>
    </w:p>
    <w:p w14:paraId="178DB318" w14:textId="711929FF"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It is the competent body, referred to in Article L. 952-6 of the Education Code, for examining individual questions relating to the recruitment, assignment, and career of university</w:t>
      </w:r>
      <w:r w:rsidR="00301B8A" w:rsidRPr="000D2581">
        <w:rPr>
          <w:rFonts w:ascii="Arial" w:hAnsi="Arial" w:cs="Arial"/>
          <w:lang w:val="en-US" w:eastAsia="fr-FR"/>
        </w:rPr>
        <w:t xml:space="preserve"> teaching and research staff</w:t>
      </w:r>
      <w:r w:rsidRPr="000D2581">
        <w:rPr>
          <w:rFonts w:ascii="Arial" w:hAnsi="Arial" w:cs="Arial"/>
          <w:lang w:val="en-US" w:eastAsia="fr-FR"/>
        </w:rPr>
        <w:t>.</w:t>
      </w:r>
    </w:p>
    <w:p w14:paraId="212A366E" w14:textId="0ABE3C4B"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It deliberates on </w:t>
      </w:r>
      <w:r w:rsidR="00CA796F" w:rsidRPr="000D2581">
        <w:rPr>
          <w:rFonts w:ascii="Arial" w:hAnsi="Arial" w:cs="Arial"/>
          <w:lang w:val="en-US" w:eastAsia="fr-FR"/>
        </w:rPr>
        <w:t xml:space="preserve">the integration of civil servants </w:t>
      </w:r>
      <w:r w:rsidRPr="000D2581">
        <w:rPr>
          <w:rFonts w:ascii="Arial" w:hAnsi="Arial" w:cs="Arial"/>
          <w:lang w:val="en-US" w:eastAsia="fr-FR"/>
        </w:rPr>
        <w:t xml:space="preserve">from other bodies into the </w:t>
      </w:r>
      <w:r w:rsidR="00301B8A" w:rsidRPr="000D2581">
        <w:rPr>
          <w:rFonts w:ascii="Arial" w:hAnsi="Arial" w:cs="Arial"/>
          <w:lang w:val="en-US" w:eastAsia="fr-FR"/>
        </w:rPr>
        <w:t>teaching and research</w:t>
      </w:r>
      <w:r w:rsidRPr="000D2581">
        <w:rPr>
          <w:rFonts w:ascii="Arial" w:hAnsi="Arial" w:cs="Arial"/>
          <w:lang w:val="en-US" w:eastAsia="fr-FR"/>
        </w:rPr>
        <w:t xml:space="preserve"> staff</w:t>
      </w:r>
      <w:r w:rsidR="00301B8A" w:rsidRPr="000D2581">
        <w:rPr>
          <w:rFonts w:ascii="Arial" w:hAnsi="Arial" w:cs="Arial"/>
          <w:lang w:val="en-US" w:eastAsia="fr-FR"/>
        </w:rPr>
        <w:t>.</w:t>
      </w:r>
    </w:p>
    <w:p w14:paraId="29724684" w14:textId="3C4C5A35" w:rsidR="000D5179"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It is the competent body, referred to in Article 3 of Decree No. 2009-851 of July 8, 2009, relating to the doctoral and research supervision bonus awarded to certain higher education and research staff, for issuing an opinion on the individual allocation of the doctoral and research supervision bonus</w:t>
      </w:r>
      <w:r w:rsidR="000D5179" w:rsidRPr="000D2581">
        <w:rPr>
          <w:rFonts w:ascii="Arial" w:hAnsi="Arial" w:cs="Arial"/>
          <w:lang w:val="en-US" w:eastAsia="fr-FR"/>
        </w:rPr>
        <w:t>.</w:t>
      </w:r>
    </w:p>
    <w:p w14:paraId="6A12373F" w14:textId="54B0D17D"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It is not competent for </w:t>
      </w:r>
      <w:r w:rsidR="00301B8A" w:rsidRPr="000D2581">
        <w:rPr>
          <w:rFonts w:ascii="Arial" w:hAnsi="Arial" w:cs="Arial"/>
          <w:lang w:val="en-US" w:eastAsia="fr-FR"/>
        </w:rPr>
        <w:t xml:space="preserve">teacher-researchers </w:t>
      </w:r>
      <w:r w:rsidRPr="000D2581">
        <w:rPr>
          <w:rFonts w:ascii="Arial" w:hAnsi="Arial" w:cs="Arial"/>
          <w:lang w:val="en-US" w:eastAsia="fr-FR"/>
        </w:rPr>
        <w:t>from component institutions and member schools.</w:t>
      </w:r>
    </w:p>
    <w:p w14:paraId="3D9133CD" w14:textId="48972924"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The career committee adopts its internal rules of procedure.</w:t>
      </w:r>
    </w:p>
    <w:p w14:paraId="067D0755" w14:textId="77777777" w:rsidR="00FF4491" w:rsidRPr="000D2581" w:rsidRDefault="00FF4491" w:rsidP="00913A62">
      <w:pPr>
        <w:spacing w:after="0"/>
        <w:rPr>
          <w:b/>
          <w:bCs/>
          <w:lang w:val="en-US" w:eastAsia="fr-FR"/>
        </w:rPr>
      </w:pPr>
      <w:bookmarkStart w:id="17" w:name="_Toc199850879"/>
      <w:r w:rsidRPr="000D2581">
        <w:rPr>
          <w:b/>
          <w:bCs/>
          <w:lang w:val="en-US" w:eastAsia="fr-FR"/>
        </w:rPr>
        <w:t>Composition</w:t>
      </w:r>
      <w:bookmarkEnd w:id="17"/>
    </w:p>
    <w:p w14:paraId="0E6D7EE8" w14:textId="6B3202EE"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The career committee for </w:t>
      </w:r>
      <w:r w:rsidR="00301B8A" w:rsidRPr="000D2581">
        <w:rPr>
          <w:rFonts w:ascii="Arial" w:hAnsi="Arial" w:cs="Arial"/>
          <w:lang w:val="en-US" w:eastAsia="fr-FR"/>
        </w:rPr>
        <w:t xml:space="preserve">teacher-researchers </w:t>
      </w:r>
      <w:r w:rsidRPr="000D2581">
        <w:rPr>
          <w:rFonts w:ascii="Arial" w:hAnsi="Arial" w:cs="Arial"/>
          <w:lang w:val="en-US" w:eastAsia="fr-FR"/>
        </w:rPr>
        <w:t>comprises 20 members:</w:t>
      </w:r>
    </w:p>
    <w:p w14:paraId="01BB7B16" w14:textId="6B9FE2BB" w:rsidR="000D5179" w:rsidRPr="000D2581" w:rsidRDefault="00FF4491" w:rsidP="00DD0E0B">
      <w:pPr>
        <w:pStyle w:val="Paragraphedeliste"/>
        <w:numPr>
          <w:ilvl w:val="0"/>
          <w:numId w:val="2"/>
        </w:numPr>
        <w:rPr>
          <w:rFonts w:ascii="Arial" w:hAnsi="Arial" w:cs="Arial"/>
          <w:lang w:val="en-US" w:eastAsia="fr-FR"/>
        </w:rPr>
      </w:pPr>
      <w:r w:rsidRPr="000D2581">
        <w:rPr>
          <w:rFonts w:ascii="Arial" w:hAnsi="Arial" w:cs="Arial"/>
          <w:lang w:val="en-US" w:eastAsia="fr-FR"/>
        </w:rPr>
        <w:t xml:space="preserve">Ten </w:t>
      </w:r>
      <w:r w:rsidR="00301B8A" w:rsidRPr="000D2581">
        <w:rPr>
          <w:rFonts w:ascii="Arial" w:hAnsi="Arial" w:cs="Arial"/>
          <w:szCs w:val="20"/>
          <w:lang w:val="en-US"/>
        </w:rPr>
        <w:t xml:space="preserve">elected representatives </w:t>
      </w:r>
      <w:r w:rsidR="00A43DC0">
        <w:rPr>
          <w:rFonts w:ascii="Arial" w:hAnsi="Arial" w:cs="Arial"/>
          <w:lang w:val="en-US" w:eastAsia="fr-FR"/>
        </w:rPr>
        <w:t>of U</w:t>
      </w:r>
      <w:r w:rsidRPr="000D2581">
        <w:rPr>
          <w:rFonts w:ascii="Arial" w:hAnsi="Arial" w:cs="Arial"/>
          <w:lang w:val="en-US" w:eastAsia="fr-FR"/>
        </w:rPr>
        <w:t>niversity</w:t>
      </w:r>
      <w:r w:rsidR="00A43DC0">
        <w:rPr>
          <w:rFonts w:ascii="Arial" w:hAnsi="Arial" w:cs="Arial"/>
          <w:lang w:val="en-US" w:eastAsia="fr-FR"/>
        </w:rPr>
        <w:t xml:space="preserve"> P</w:t>
      </w:r>
      <w:r w:rsidR="00301B8A" w:rsidRPr="000D2581">
        <w:rPr>
          <w:rFonts w:ascii="Arial" w:hAnsi="Arial" w:cs="Arial"/>
          <w:lang w:val="en-US" w:eastAsia="fr-FR"/>
        </w:rPr>
        <w:t xml:space="preserve">rofessors </w:t>
      </w:r>
      <w:r w:rsidRPr="000D2581">
        <w:rPr>
          <w:rFonts w:ascii="Arial" w:hAnsi="Arial" w:cs="Arial"/>
          <w:lang w:val="en-US" w:eastAsia="fr-FR"/>
        </w:rPr>
        <w:t>and equivalent staff;</w:t>
      </w:r>
    </w:p>
    <w:p w14:paraId="78F94595" w14:textId="5B2DEAD3" w:rsidR="00FF4491" w:rsidRPr="000D2581" w:rsidRDefault="00FF4491" w:rsidP="00DD0E0B">
      <w:pPr>
        <w:pStyle w:val="Paragraphedeliste"/>
        <w:numPr>
          <w:ilvl w:val="0"/>
          <w:numId w:val="2"/>
        </w:numPr>
        <w:rPr>
          <w:rFonts w:ascii="Arial" w:hAnsi="Arial" w:cs="Arial"/>
          <w:lang w:val="en-US" w:eastAsia="fr-FR"/>
        </w:rPr>
      </w:pPr>
      <w:r w:rsidRPr="000D2581">
        <w:rPr>
          <w:rFonts w:ascii="Arial" w:hAnsi="Arial" w:cs="Arial"/>
          <w:lang w:val="en-US" w:eastAsia="fr-FR"/>
        </w:rPr>
        <w:t xml:space="preserve">Ten </w:t>
      </w:r>
      <w:r w:rsidR="00301B8A" w:rsidRPr="000D2581">
        <w:rPr>
          <w:rFonts w:ascii="Arial" w:hAnsi="Arial" w:cs="Arial"/>
          <w:szCs w:val="20"/>
          <w:lang w:val="en-US"/>
        </w:rPr>
        <w:t xml:space="preserve">elected representatives </w:t>
      </w:r>
      <w:r w:rsidRPr="000D2581">
        <w:rPr>
          <w:rFonts w:ascii="Arial" w:hAnsi="Arial" w:cs="Arial"/>
          <w:lang w:val="en-US" w:eastAsia="fr-FR"/>
        </w:rPr>
        <w:t xml:space="preserve">of other </w:t>
      </w:r>
      <w:r w:rsidR="00A43DC0">
        <w:rPr>
          <w:rFonts w:ascii="Arial" w:hAnsi="Arial" w:cs="Arial"/>
          <w:lang w:val="en-US" w:eastAsia="fr-FR"/>
        </w:rPr>
        <w:t>teacher-</w:t>
      </w:r>
      <w:r w:rsidR="00301B8A" w:rsidRPr="000D2581">
        <w:rPr>
          <w:rFonts w:ascii="Arial" w:hAnsi="Arial" w:cs="Arial"/>
          <w:lang w:val="en-US" w:eastAsia="fr-FR"/>
        </w:rPr>
        <w:t>research</w:t>
      </w:r>
      <w:r w:rsidR="00A43DC0">
        <w:rPr>
          <w:rFonts w:ascii="Arial" w:hAnsi="Arial" w:cs="Arial"/>
          <w:lang w:val="en-US" w:eastAsia="fr-FR"/>
        </w:rPr>
        <w:t>ers</w:t>
      </w:r>
      <w:r w:rsidR="00301B8A" w:rsidRPr="000D2581">
        <w:rPr>
          <w:rFonts w:ascii="Arial" w:hAnsi="Arial" w:cs="Arial"/>
          <w:lang w:val="en-US" w:eastAsia="fr-FR"/>
        </w:rPr>
        <w:t xml:space="preserve"> staff; teachers and </w:t>
      </w:r>
      <w:r w:rsidRPr="000D2581">
        <w:rPr>
          <w:rFonts w:ascii="Arial" w:hAnsi="Arial" w:cs="Arial"/>
          <w:lang w:val="en-US" w:eastAsia="fr-FR"/>
        </w:rPr>
        <w:t>equivalent staff.</w:t>
      </w:r>
    </w:p>
    <w:p w14:paraId="058F02C7" w14:textId="35504B5E" w:rsidR="00FF4491" w:rsidRPr="000D2581" w:rsidRDefault="00FF4491" w:rsidP="00FF4491">
      <w:pPr>
        <w:pStyle w:val="Paragraphedeliste"/>
        <w:numPr>
          <w:ilvl w:val="0"/>
          <w:numId w:val="1"/>
        </w:numPr>
        <w:rPr>
          <w:rFonts w:ascii="Arial" w:hAnsi="Arial" w:cs="Arial"/>
          <w:lang w:val="en-US" w:eastAsia="fr-FR"/>
        </w:rPr>
      </w:pPr>
      <w:r w:rsidRPr="000D2581">
        <w:rPr>
          <w:rFonts w:ascii="Arial" w:hAnsi="Arial" w:cs="Arial"/>
          <w:lang w:val="en-US" w:eastAsia="fr-FR"/>
        </w:rPr>
        <w:t xml:space="preserve">The terms of office of </w:t>
      </w:r>
      <w:r w:rsidR="00301B8A" w:rsidRPr="000D2581">
        <w:rPr>
          <w:rFonts w:ascii="Arial" w:hAnsi="Arial" w:cs="Arial"/>
          <w:szCs w:val="20"/>
          <w:lang w:val="en-US"/>
        </w:rPr>
        <w:t xml:space="preserve">elected members </w:t>
      </w:r>
      <w:r w:rsidRPr="000D2581">
        <w:rPr>
          <w:rFonts w:ascii="Arial" w:hAnsi="Arial" w:cs="Arial"/>
          <w:lang w:val="en-US" w:eastAsia="fr-FR"/>
        </w:rPr>
        <w:t>are for five years and are renewable.</w:t>
      </w:r>
      <w:r w:rsidRPr="000D2581">
        <w:rPr>
          <w:rFonts w:ascii="Arial" w:hAnsi="Arial" w:cs="Arial"/>
          <w:lang w:val="en-US" w:eastAsia="fr-FR"/>
        </w:rPr>
        <w:br/>
      </w:r>
      <w:r w:rsidR="00301B8A" w:rsidRPr="000D2581">
        <w:rPr>
          <w:rFonts w:ascii="Arial" w:hAnsi="Arial" w:cs="Arial"/>
          <w:szCs w:val="20"/>
          <w:lang w:val="en-US"/>
        </w:rPr>
        <w:t xml:space="preserve">A member </w:t>
      </w:r>
      <w:r w:rsidRPr="000D2581">
        <w:rPr>
          <w:rFonts w:ascii="Arial" w:hAnsi="Arial" w:cs="Arial"/>
          <w:lang w:val="en-US" w:eastAsia="fr-FR"/>
        </w:rPr>
        <w:t xml:space="preserve">of the Academic Council or the Board of Directors may also be elected </w:t>
      </w:r>
      <w:r w:rsidR="00301B8A" w:rsidRPr="000D2581">
        <w:rPr>
          <w:rFonts w:ascii="Arial" w:hAnsi="Arial" w:cs="Arial"/>
          <w:szCs w:val="20"/>
          <w:lang w:val="en-US"/>
        </w:rPr>
        <w:t xml:space="preserve">to </w:t>
      </w:r>
      <w:r w:rsidRPr="000D2581">
        <w:rPr>
          <w:rFonts w:ascii="Arial" w:hAnsi="Arial" w:cs="Arial"/>
          <w:lang w:val="en-US" w:eastAsia="fr-FR"/>
        </w:rPr>
        <w:t xml:space="preserve">the </w:t>
      </w:r>
      <w:r w:rsidR="00301B8A" w:rsidRPr="000D2581">
        <w:rPr>
          <w:rFonts w:ascii="Arial" w:hAnsi="Arial" w:cs="Arial"/>
          <w:lang w:val="en-US" w:eastAsia="fr-FR"/>
        </w:rPr>
        <w:t>Teaching and Research Staff</w:t>
      </w:r>
      <w:r w:rsidRPr="000D2581">
        <w:rPr>
          <w:rFonts w:ascii="Arial" w:hAnsi="Arial" w:cs="Arial"/>
          <w:lang w:val="en-US" w:eastAsia="fr-FR"/>
        </w:rPr>
        <w:t xml:space="preserve"> Career Committee</w:t>
      </w:r>
      <w:r w:rsidR="00301B8A" w:rsidRPr="000D2581">
        <w:rPr>
          <w:rFonts w:ascii="Arial" w:hAnsi="Arial" w:cs="Arial"/>
          <w:lang w:val="en-US" w:eastAsia="fr-FR"/>
        </w:rPr>
        <w:t>.</w:t>
      </w:r>
    </w:p>
    <w:p w14:paraId="5A6A36ED" w14:textId="77777777" w:rsidR="00FF4491" w:rsidRPr="000D2581" w:rsidRDefault="00FF4491" w:rsidP="00913A62">
      <w:pPr>
        <w:spacing w:after="0"/>
        <w:rPr>
          <w:b/>
          <w:bCs/>
          <w:lang w:val="en-US" w:eastAsia="fr-FR"/>
        </w:rPr>
      </w:pPr>
      <w:bookmarkStart w:id="18" w:name="_Toc199850880"/>
      <w:r w:rsidRPr="000D2581">
        <w:rPr>
          <w:b/>
          <w:bCs/>
          <w:lang w:val="en-US" w:eastAsia="fr-FR"/>
        </w:rPr>
        <w:t>Chair</w:t>
      </w:r>
      <w:bookmarkEnd w:id="18"/>
    </w:p>
    <w:p w14:paraId="53AC7827" w14:textId="19809B01"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The committee is chaired by </w:t>
      </w:r>
      <w:r w:rsidR="00265CA8" w:rsidRPr="000D2581">
        <w:rPr>
          <w:rFonts w:ascii="Arial" w:hAnsi="Arial" w:cs="Arial"/>
          <w:lang w:val="en-US" w:eastAsia="fr-FR"/>
        </w:rPr>
        <w:t>the chairperson</w:t>
      </w:r>
      <w:r w:rsidRPr="000D2581">
        <w:rPr>
          <w:rFonts w:ascii="Arial" w:hAnsi="Arial" w:cs="Arial"/>
          <w:lang w:val="en-US" w:eastAsia="fr-FR"/>
        </w:rPr>
        <w:t xml:space="preserve">. </w:t>
      </w:r>
      <w:r w:rsidR="00301B8A" w:rsidRPr="000D2581">
        <w:rPr>
          <w:rFonts w:ascii="Arial" w:hAnsi="Arial" w:cs="Arial"/>
          <w:lang w:val="en-US" w:eastAsia="fr-FR"/>
        </w:rPr>
        <w:t xml:space="preserve">He or she </w:t>
      </w:r>
      <w:r w:rsidRPr="000D2581">
        <w:rPr>
          <w:rFonts w:ascii="Arial" w:hAnsi="Arial" w:cs="Arial"/>
          <w:lang w:val="en-US" w:eastAsia="fr-FR"/>
        </w:rPr>
        <w:t>does not take part in votes.</w:t>
      </w:r>
      <w:r w:rsidRPr="000D2581">
        <w:rPr>
          <w:rFonts w:ascii="Arial" w:hAnsi="Arial" w:cs="Arial"/>
          <w:lang w:val="en-US" w:eastAsia="fr-FR"/>
        </w:rPr>
        <w:br/>
        <w:t xml:space="preserve">In the event of his or her absence or inability to attend, or </w:t>
      </w:r>
      <w:r w:rsidR="00301B8A" w:rsidRPr="000D2581">
        <w:rPr>
          <w:rFonts w:ascii="Arial" w:hAnsi="Arial" w:cs="Arial"/>
          <w:szCs w:val="20"/>
          <w:lang w:val="en-US"/>
        </w:rPr>
        <w:t xml:space="preserve">if he or she </w:t>
      </w:r>
      <w:r w:rsidRPr="000D2581">
        <w:rPr>
          <w:rFonts w:ascii="Arial" w:hAnsi="Arial" w:cs="Arial"/>
          <w:lang w:val="en-US" w:eastAsia="fr-FR"/>
        </w:rPr>
        <w:t xml:space="preserve">does not meet the conditions set out in the second paragraph of Article L. 952-6 of the Education Code for the examination of individual questions relating to the recruitment, assignment, and career of </w:t>
      </w:r>
      <w:r w:rsidR="00301B8A" w:rsidRPr="000D2581">
        <w:rPr>
          <w:rFonts w:ascii="Arial" w:hAnsi="Arial" w:cs="Arial"/>
          <w:lang w:val="en-US" w:eastAsia="fr-FR"/>
        </w:rPr>
        <w:t xml:space="preserve">teacher-researchers, </w:t>
      </w:r>
      <w:r w:rsidR="00301B8A" w:rsidRPr="000D2581">
        <w:rPr>
          <w:rFonts w:ascii="Arial" w:hAnsi="Arial" w:cs="Arial"/>
          <w:szCs w:val="20"/>
          <w:lang w:val="en-US"/>
        </w:rPr>
        <w:t xml:space="preserve">he or she </w:t>
      </w:r>
      <w:r w:rsidRPr="000D2581">
        <w:rPr>
          <w:rFonts w:ascii="Arial" w:hAnsi="Arial" w:cs="Arial"/>
          <w:lang w:val="en-US" w:eastAsia="fr-FR"/>
        </w:rPr>
        <w:t xml:space="preserve">shall be replaced by </w:t>
      </w:r>
      <w:r w:rsidR="00301B8A" w:rsidRPr="000D2581">
        <w:rPr>
          <w:rFonts w:ascii="Arial" w:hAnsi="Arial" w:cs="Arial"/>
          <w:lang w:val="en-US" w:eastAsia="fr-FR"/>
        </w:rPr>
        <w:t xml:space="preserve">the </w:t>
      </w:r>
      <w:r w:rsidRPr="000D2581">
        <w:rPr>
          <w:rFonts w:ascii="Arial" w:hAnsi="Arial" w:cs="Arial"/>
          <w:lang w:val="en-US" w:eastAsia="fr-FR"/>
        </w:rPr>
        <w:t xml:space="preserve">vice-chair </w:t>
      </w:r>
      <w:r w:rsidR="00301B8A" w:rsidRPr="000D2581">
        <w:rPr>
          <w:rFonts w:ascii="Arial" w:hAnsi="Arial" w:cs="Arial"/>
          <w:szCs w:val="20"/>
          <w:lang w:val="en-US"/>
        </w:rPr>
        <w:t xml:space="preserve">of </w:t>
      </w:r>
      <w:r w:rsidRPr="000D2581">
        <w:rPr>
          <w:rFonts w:ascii="Arial" w:hAnsi="Arial" w:cs="Arial"/>
          <w:lang w:val="en-US" w:eastAsia="fr-FR"/>
        </w:rPr>
        <w:t>the committee.</w:t>
      </w:r>
    </w:p>
    <w:p w14:paraId="153271B0" w14:textId="3861FE99" w:rsidR="00FF4491" w:rsidRPr="000D2581" w:rsidRDefault="00301B8A" w:rsidP="00A03809">
      <w:pPr>
        <w:pStyle w:val="Paragraphedeliste"/>
        <w:ind w:left="426"/>
        <w:rPr>
          <w:rFonts w:ascii="Arial" w:hAnsi="Arial" w:cs="Arial"/>
          <w:lang w:val="en-US" w:eastAsia="fr-FR"/>
        </w:rPr>
      </w:pPr>
      <w:r w:rsidRPr="000D2581">
        <w:rPr>
          <w:rFonts w:ascii="Arial" w:hAnsi="Arial" w:cs="Arial"/>
          <w:lang w:val="en-US" w:eastAsia="fr-FR"/>
        </w:rPr>
        <w:t xml:space="preserve">The </w:t>
      </w:r>
      <w:r w:rsidRPr="000D2581">
        <w:rPr>
          <w:rFonts w:ascii="Arial" w:hAnsi="Arial" w:cs="Arial"/>
          <w:szCs w:val="20"/>
          <w:lang w:val="en-US"/>
        </w:rPr>
        <w:t xml:space="preserve">vice-chair </w:t>
      </w:r>
      <w:r w:rsidR="00FF4491" w:rsidRPr="000D2581">
        <w:rPr>
          <w:rFonts w:ascii="Arial" w:hAnsi="Arial" w:cs="Arial"/>
          <w:lang w:val="en-US" w:eastAsia="fr-FR"/>
        </w:rPr>
        <w:t>shall be a university</w:t>
      </w:r>
      <w:r w:rsidRPr="000D2581">
        <w:rPr>
          <w:rFonts w:ascii="Arial" w:hAnsi="Arial" w:cs="Arial"/>
          <w:lang w:val="en-US" w:eastAsia="fr-FR"/>
        </w:rPr>
        <w:t xml:space="preserve"> professor </w:t>
      </w:r>
      <w:r w:rsidR="00FF4491" w:rsidRPr="000D2581">
        <w:rPr>
          <w:rFonts w:ascii="Arial" w:hAnsi="Arial" w:cs="Arial"/>
          <w:lang w:val="en-US" w:eastAsia="fr-FR"/>
        </w:rPr>
        <w:t xml:space="preserve">elected at the first meeting of the committee from among its members by all the </w:t>
      </w:r>
      <w:r w:rsidRPr="000D2581">
        <w:rPr>
          <w:rFonts w:ascii="Arial" w:hAnsi="Arial" w:cs="Arial"/>
          <w:lang w:val="en-US" w:eastAsia="fr-FR"/>
        </w:rPr>
        <w:t xml:space="preserve">teacher-researchers </w:t>
      </w:r>
      <w:r w:rsidR="00FF4491" w:rsidRPr="000D2581">
        <w:rPr>
          <w:rFonts w:ascii="Arial" w:hAnsi="Arial" w:cs="Arial"/>
          <w:lang w:val="en-US" w:eastAsia="fr-FR"/>
        </w:rPr>
        <w:t>who are members of the committee.</w:t>
      </w:r>
    </w:p>
    <w:p w14:paraId="2AF6C205" w14:textId="459A8738" w:rsidR="00FF4491" w:rsidRPr="000D2581" w:rsidRDefault="00301B8A" w:rsidP="00A03809">
      <w:pPr>
        <w:pStyle w:val="Paragraphedeliste"/>
        <w:ind w:left="426"/>
        <w:rPr>
          <w:rFonts w:ascii="Arial" w:hAnsi="Arial" w:cs="Arial"/>
          <w:lang w:val="en-US" w:eastAsia="fr-FR"/>
        </w:rPr>
      </w:pPr>
      <w:r w:rsidRPr="000D2581">
        <w:rPr>
          <w:rFonts w:ascii="Arial" w:hAnsi="Arial" w:cs="Arial"/>
          <w:lang w:val="en-US" w:eastAsia="fr-FR"/>
        </w:rPr>
        <w:t xml:space="preserve">He or she </w:t>
      </w:r>
      <w:r w:rsidR="00FF4491" w:rsidRPr="000D2581">
        <w:rPr>
          <w:rFonts w:ascii="Arial" w:hAnsi="Arial" w:cs="Arial"/>
          <w:lang w:val="en-US" w:eastAsia="fr-FR"/>
        </w:rPr>
        <w:t xml:space="preserve">shall </w:t>
      </w:r>
      <w:r w:rsidRPr="000D2581">
        <w:rPr>
          <w:rFonts w:ascii="Arial" w:hAnsi="Arial" w:cs="Arial"/>
          <w:szCs w:val="20"/>
          <w:lang w:val="en-US"/>
        </w:rPr>
        <w:t xml:space="preserve">be elected </w:t>
      </w:r>
      <w:r w:rsidR="00FF4491" w:rsidRPr="000D2581">
        <w:rPr>
          <w:rFonts w:ascii="Arial" w:hAnsi="Arial" w:cs="Arial"/>
          <w:lang w:val="en-US" w:eastAsia="fr-FR"/>
        </w:rPr>
        <w:t>by a two-round majority vote. This election shall</w:t>
      </w:r>
      <w:r w:rsidRPr="000D2581">
        <w:rPr>
          <w:rFonts w:ascii="Arial" w:hAnsi="Arial" w:cs="Arial"/>
          <w:lang w:val="en-US" w:eastAsia="fr-FR"/>
        </w:rPr>
        <w:t xml:space="preserve"> </w:t>
      </w:r>
      <w:r w:rsidR="00FF4491" w:rsidRPr="000D2581">
        <w:rPr>
          <w:rFonts w:ascii="Arial" w:hAnsi="Arial" w:cs="Arial"/>
          <w:lang w:val="en-US" w:eastAsia="fr-FR"/>
        </w:rPr>
        <w:t>only</w:t>
      </w:r>
      <w:r w:rsidRPr="000D2581">
        <w:rPr>
          <w:rFonts w:ascii="Arial" w:hAnsi="Arial" w:cs="Arial"/>
          <w:lang w:val="en-US" w:eastAsia="fr-FR"/>
        </w:rPr>
        <w:t xml:space="preserve"> </w:t>
      </w:r>
      <w:r w:rsidRPr="000D2581">
        <w:rPr>
          <w:rFonts w:ascii="Arial" w:hAnsi="Arial" w:cs="Arial"/>
          <w:szCs w:val="20"/>
          <w:lang w:val="en-US"/>
        </w:rPr>
        <w:t xml:space="preserve">take place </w:t>
      </w:r>
      <w:r w:rsidR="00FF4491" w:rsidRPr="000D2581">
        <w:rPr>
          <w:rFonts w:ascii="Arial" w:hAnsi="Arial" w:cs="Arial"/>
          <w:lang w:val="en-US" w:eastAsia="fr-FR"/>
        </w:rPr>
        <w:t>if at least half of the members of the committee are present. The election shall be won by an absolute majority of the votes cast in the first round and by a relative majority in the second round. In the event of a tie, the oldest candidate shall be appointed.</w:t>
      </w:r>
    </w:p>
    <w:p w14:paraId="27B91348" w14:textId="72A57D52"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If </w:t>
      </w:r>
      <w:r w:rsidR="00301B8A" w:rsidRPr="000D2581">
        <w:rPr>
          <w:rFonts w:ascii="Arial" w:hAnsi="Arial" w:cs="Arial"/>
          <w:lang w:val="en-US" w:eastAsia="fr-FR"/>
        </w:rPr>
        <w:t xml:space="preserve">the </w:t>
      </w:r>
      <w:r w:rsidR="00301B8A" w:rsidRPr="000D2581">
        <w:rPr>
          <w:rFonts w:ascii="Arial" w:hAnsi="Arial" w:cs="Arial"/>
          <w:szCs w:val="20"/>
          <w:lang w:val="en-US"/>
        </w:rPr>
        <w:t xml:space="preserve">vice-chairperson </w:t>
      </w:r>
      <w:r w:rsidRPr="000D2581">
        <w:rPr>
          <w:rFonts w:ascii="Arial" w:hAnsi="Arial" w:cs="Arial"/>
          <w:lang w:val="en-US" w:eastAsia="fr-FR"/>
        </w:rPr>
        <w:t xml:space="preserve">leaves office before the end of their term, a </w:t>
      </w:r>
      <w:r w:rsidR="00301B8A" w:rsidRPr="000D2581">
        <w:rPr>
          <w:rFonts w:ascii="Arial" w:hAnsi="Arial" w:cs="Arial"/>
          <w:szCs w:val="20"/>
          <w:lang w:val="en-US"/>
        </w:rPr>
        <w:t xml:space="preserve">new </w:t>
      </w:r>
      <w:r w:rsidRPr="000D2581">
        <w:rPr>
          <w:rFonts w:ascii="Arial" w:hAnsi="Arial" w:cs="Arial"/>
          <w:lang w:val="en-US" w:eastAsia="fr-FR"/>
        </w:rPr>
        <w:t xml:space="preserve">vice-chairperson </w:t>
      </w:r>
      <w:r w:rsidR="00301B8A" w:rsidRPr="000D2581">
        <w:rPr>
          <w:rFonts w:ascii="Arial" w:hAnsi="Arial" w:cs="Arial"/>
          <w:szCs w:val="20"/>
          <w:lang w:val="en-US"/>
        </w:rPr>
        <w:t xml:space="preserve">shall </w:t>
      </w:r>
      <w:r w:rsidRPr="000D2581">
        <w:rPr>
          <w:rFonts w:ascii="Arial" w:hAnsi="Arial" w:cs="Arial"/>
          <w:lang w:val="en-US" w:eastAsia="fr-FR"/>
        </w:rPr>
        <w:t xml:space="preserve">be elected </w:t>
      </w:r>
      <w:r w:rsidR="00301B8A" w:rsidRPr="000D2581">
        <w:rPr>
          <w:rFonts w:ascii="Arial" w:hAnsi="Arial" w:cs="Arial"/>
          <w:szCs w:val="20"/>
          <w:lang w:val="en-US"/>
        </w:rPr>
        <w:t xml:space="preserve">under </w:t>
      </w:r>
      <w:r w:rsidRPr="000D2581">
        <w:rPr>
          <w:rFonts w:ascii="Arial" w:hAnsi="Arial" w:cs="Arial"/>
          <w:lang w:val="en-US" w:eastAsia="fr-FR"/>
        </w:rPr>
        <w:t>the same conditions for the remainder of the term.</w:t>
      </w:r>
    </w:p>
    <w:p w14:paraId="37CA0980" w14:textId="237C8CAC"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When </w:t>
      </w:r>
      <w:r w:rsidR="00301B8A" w:rsidRPr="000D2581">
        <w:rPr>
          <w:rFonts w:ascii="Arial" w:hAnsi="Arial" w:cs="Arial"/>
          <w:lang w:val="en-US" w:eastAsia="fr-FR"/>
        </w:rPr>
        <w:t xml:space="preserve">the </w:t>
      </w:r>
      <w:r w:rsidR="00301B8A" w:rsidRPr="000D2581">
        <w:rPr>
          <w:rFonts w:ascii="Arial" w:hAnsi="Arial" w:cs="Arial"/>
          <w:szCs w:val="20"/>
          <w:lang w:val="en-US"/>
        </w:rPr>
        <w:t xml:space="preserve">Vice-President </w:t>
      </w:r>
      <w:r w:rsidRPr="000D2581">
        <w:rPr>
          <w:rFonts w:ascii="Arial" w:hAnsi="Arial" w:cs="Arial"/>
          <w:lang w:val="en-US" w:eastAsia="fr-FR"/>
        </w:rPr>
        <w:t xml:space="preserve">chairs the committee, </w:t>
      </w:r>
      <w:r w:rsidR="00301B8A" w:rsidRPr="000D2581">
        <w:rPr>
          <w:rFonts w:ascii="Arial" w:hAnsi="Arial" w:cs="Arial"/>
          <w:lang w:val="en-US" w:eastAsia="fr-FR"/>
        </w:rPr>
        <w:t xml:space="preserve">he or she </w:t>
      </w:r>
      <w:r w:rsidRPr="000D2581">
        <w:rPr>
          <w:rFonts w:ascii="Arial" w:hAnsi="Arial" w:cs="Arial"/>
          <w:lang w:val="en-US" w:eastAsia="fr-FR"/>
        </w:rPr>
        <w:t>shall take part in the votes.</w:t>
      </w:r>
    </w:p>
    <w:p w14:paraId="5CDB4073" w14:textId="77777777" w:rsidR="00FF4491" w:rsidRPr="000D2581" w:rsidRDefault="00FF4491" w:rsidP="00913A62">
      <w:pPr>
        <w:spacing w:after="0"/>
        <w:rPr>
          <w:b/>
          <w:bCs/>
          <w:lang w:val="en-US" w:eastAsia="fr-FR"/>
        </w:rPr>
      </w:pPr>
      <w:bookmarkStart w:id="19" w:name="_Toc199850881"/>
      <w:r w:rsidRPr="000D2581">
        <w:rPr>
          <w:b/>
          <w:bCs/>
          <w:lang w:val="en-US" w:eastAsia="fr-FR"/>
        </w:rPr>
        <w:t>Electoral provisions</w:t>
      </w:r>
      <w:bookmarkEnd w:id="19"/>
    </w:p>
    <w:p w14:paraId="66BF5DE1" w14:textId="6FA6C8E1"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The common electoral provisions set out in Article 11 of these statutes and the provisions of Articles D. 719-20 and D. 719-21 of the Education Code apply to the election and renewal of </w:t>
      </w:r>
      <w:r w:rsidR="00301B8A" w:rsidRPr="000D2581">
        <w:rPr>
          <w:rFonts w:ascii="Arial" w:hAnsi="Arial" w:cs="Arial"/>
          <w:szCs w:val="20"/>
          <w:lang w:val="en-US"/>
        </w:rPr>
        <w:t xml:space="preserve">elected </w:t>
      </w:r>
      <w:r w:rsidR="00301B8A" w:rsidRPr="000D2581">
        <w:rPr>
          <w:rFonts w:ascii="Arial" w:hAnsi="Arial" w:cs="Arial"/>
          <w:szCs w:val="20"/>
          <w:lang w:val="en-US"/>
        </w:rPr>
        <w:lastRenderedPageBreak/>
        <w:t xml:space="preserve">representatives </w:t>
      </w:r>
      <w:r w:rsidRPr="000D2581">
        <w:rPr>
          <w:rFonts w:ascii="Arial" w:hAnsi="Arial" w:cs="Arial"/>
          <w:lang w:val="en-US" w:eastAsia="fr-FR"/>
        </w:rPr>
        <w:t xml:space="preserve">on the </w:t>
      </w:r>
      <w:r w:rsidR="00301B8A" w:rsidRPr="000D2581">
        <w:rPr>
          <w:rFonts w:ascii="Arial" w:hAnsi="Arial" w:cs="Arial"/>
          <w:lang w:val="en-US" w:eastAsia="fr-FR"/>
        </w:rPr>
        <w:t>teaching and research staff</w:t>
      </w:r>
      <w:r w:rsidRPr="000D2581">
        <w:rPr>
          <w:rFonts w:ascii="Arial" w:hAnsi="Arial" w:cs="Arial"/>
          <w:lang w:val="en-US" w:eastAsia="fr-FR"/>
        </w:rPr>
        <w:t xml:space="preserve"> career committee</w:t>
      </w:r>
      <w:r w:rsidR="00301B8A" w:rsidRPr="000D2581">
        <w:rPr>
          <w:rFonts w:ascii="Arial" w:hAnsi="Arial" w:cs="Arial"/>
          <w:lang w:val="en-US" w:eastAsia="fr-FR"/>
        </w:rPr>
        <w:t>.</w:t>
      </w:r>
      <w:r w:rsidRPr="000D2581">
        <w:rPr>
          <w:rFonts w:ascii="Arial" w:hAnsi="Arial" w:cs="Arial"/>
          <w:lang w:val="en-US" w:eastAsia="fr-FR"/>
        </w:rPr>
        <w:br/>
        <w:t xml:space="preserve">The electorate consists of all </w:t>
      </w:r>
      <w:r w:rsidR="00301B8A" w:rsidRPr="000D2581">
        <w:rPr>
          <w:rFonts w:ascii="Arial" w:hAnsi="Arial" w:cs="Arial"/>
          <w:lang w:val="en-US" w:eastAsia="fr-FR"/>
        </w:rPr>
        <w:t xml:space="preserve">teaching </w:t>
      </w:r>
      <w:r w:rsidRPr="000D2581">
        <w:rPr>
          <w:rFonts w:ascii="Arial" w:hAnsi="Arial" w:cs="Arial"/>
          <w:lang w:val="en-US" w:eastAsia="fr-FR"/>
        </w:rPr>
        <w:t>and</w:t>
      </w:r>
      <w:r w:rsidR="00301B8A" w:rsidRPr="000D2581">
        <w:rPr>
          <w:rFonts w:ascii="Arial" w:hAnsi="Arial" w:cs="Arial"/>
          <w:lang w:val="en-US" w:eastAsia="fr-FR"/>
        </w:rPr>
        <w:t xml:space="preserve"> </w:t>
      </w:r>
      <w:r w:rsidRPr="000D2581">
        <w:rPr>
          <w:rFonts w:ascii="Arial" w:hAnsi="Arial" w:cs="Arial"/>
          <w:lang w:val="en-US" w:eastAsia="fr-FR"/>
        </w:rPr>
        <w:t>research</w:t>
      </w:r>
      <w:r w:rsidR="00301B8A" w:rsidRPr="000D2581">
        <w:rPr>
          <w:rFonts w:ascii="Arial" w:hAnsi="Arial" w:cs="Arial"/>
          <w:lang w:val="en-US" w:eastAsia="fr-FR"/>
        </w:rPr>
        <w:t xml:space="preserve"> </w:t>
      </w:r>
      <w:r w:rsidRPr="000D2581">
        <w:rPr>
          <w:rFonts w:ascii="Arial" w:hAnsi="Arial" w:cs="Arial"/>
          <w:lang w:val="en-US" w:eastAsia="fr-FR"/>
        </w:rPr>
        <w:t>staff and assimilated staff working at the university. Staff from component institutions and member schools are not eligible to vote.</w:t>
      </w:r>
    </w:p>
    <w:p w14:paraId="0B4DDAD0" w14:textId="64DDF631" w:rsidR="00A03809" w:rsidRPr="000D2581" w:rsidRDefault="00FF4491" w:rsidP="00154E94">
      <w:pPr>
        <w:pStyle w:val="Paragraphedeliste"/>
        <w:ind w:left="426"/>
        <w:rPr>
          <w:rFonts w:ascii="Arial" w:hAnsi="Arial" w:cs="Arial"/>
          <w:lang w:val="en-US" w:eastAsia="fr-FR"/>
        </w:rPr>
      </w:pPr>
      <w:r w:rsidRPr="000D2581">
        <w:rPr>
          <w:rFonts w:ascii="Arial" w:hAnsi="Arial" w:cs="Arial"/>
          <w:lang w:val="en-US" w:eastAsia="fr-FR"/>
        </w:rPr>
        <w:t xml:space="preserve">The composition of the two colleges of </w:t>
      </w:r>
      <w:r w:rsidR="00301B8A" w:rsidRPr="000D2581">
        <w:rPr>
          <w:rFonts w:ascii="Arial" w:hAnsi="Arial" w:cs="Arial"/>
          <w:lang w:val="en-US" w:eastAsia="fr-FR"/>
        </w:rPr>
        <w:t>teacher-researcher</w:t>
      </w:r>
      <w:r w:rsidRPr="000D2581">
        <w:rPr>
          <w:rFonts w:ascii="Arial" w:hAnsi="Arial" w:cs="Arial"/>
          <w:lang w:val="en-US" w:eastAsia="fr-FR"/>
        </w:rPr>
        <w:t xml:space="preserve"> representatives and the rules for assimilation are those provided for in </w:t>
      </w:r>
      <w:proofErr w:type="gramStart"/>
      <w:r w:rsidRPr="000D2581">
        <w:rPr>
          <w:rFonts w:ascii="Arial" w:hAnsi="Arial" w:cs="Arial"/>
          <w:lang w:val="en-US" w:eastAsia="fr-FR"/>
        </w:rPr>
        <w:t>I</w:t>
      </w:r>
      <w:proofErr w:type="gramEnd"/>
      <w:r w:rsidRPr="000D2581">
        <w:rPr>
          <w:rFonts w:ascii="Arial" w:hAnsi="Arial" w:cs="Arial"/>
          <w:lang w:val="en-US" w:eastAsia="fr-FR"/>
        </w:rPr>
        <w:t xml:space="preserve"> of Article D. 719-4 of the Education Code: 1° of Article 23.2 corresponds to college A and 2° corresponds to college B.</w:t>
      </w:r>
    </w:p>
    <w:p w14:paraId="75B75BFC" w14:textId="0BC4F6D5" w:rsidR="00FF4491" w:rsidRPr="000D2581" w:rsidRDefault="00FF4491" w:rsidP="00913A62">
      <w:pPr>
        <w:spacing w:after="0"/>
        <w:jc w:val="both"/>
        <w:rPr>
          <w:rFonts w:ascii="Arial" w:hAnsi="Arial" w:cs="Arial"/>
          <w:b/>
          <w:bCs/>
          <w:sz w:val="20"/>
          <w:szCs w:val="20"/>
          <w:lang w:val="en-US" w:eastAsia="fr-FR"/>
        </w:rPr>
      </w:pPr>
      <w:bookmarkStart w:id="20" w:name="_Toc199850882"/>
      <w:r w:rsidRPr="000D2581">
        <w:rPr>
          <w:rFonts w:ascii="Arial" w:hAnsi="Arial" w:cs="Arial"/>
          <w:b/>
          <w:bCs/>
          <w:sz w:val="20"/>
          <w:szCs w:val="20"/>
          <w:lang w:val="en-US" w:eastAsia="fr-FR"/>
        </w:rPr>
        <w:t xml:space="preserve">Examination of individual issues relating to </w:t>
      </w:r>
      <w:r w:rsidR="00301B8A" w:rsidRPr="000D2581">
        <w:rPr>
          <w:rFonts w:ascii="Arial" w:hAnsi="Arial" w:cs="Arial"/>
          <w:b/>
          <w:bCs/>
          <w:sz w:val="20"/>
          <w:szCs w:val="20"/>
          <w:lang w:val="en-US" w:eastAsia="fr-FR"/>
        </w:rPr>
        <w:t xml:space="preserve">teacher-researchers </w:t>
      </w:r>
      <w:r w:rsidRPr="000D2581">
        <w:rPr>
          <w:rFonts w:ascii="Arial" w:hAnsi="Arial" w:cs="Arial"/>
          <w:b/>
          <w:bCs/>
          <w:sz w:val="20"/>
          <w:szCs w:val="20"/>
          <w:lang w:val="en-US" w:eastAsia="fr-FR"/>
        </w:rPr>
        <w:t>other than university</w:t>
      </w:r>
      <w:r w:rsidR="00301B8A" w:rsidRPr="000D2581">
        <w:rPr>
          <w:rFonts w:ascii="Arial" w:hAnsi="Arial" w:cs="Arial"/>
          <w:b/>
          <w:bCs/>
          <w:sz w:val="20"/>
          <w:szCs w:val="20"/>
          <w:lang w:val="en-US" w:eastAsia="fr-FR"/>
        </w:rPr>
        <w:t xml:space="preserve"> professors</w:t>
      </w:r>
      <w:bookmarkEnd w:id="20"/>
    </w:p>
    <w:p w14:paraId="6568D335" w14:textId="403600DE"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Pursuant to the provisions of IV of Article L. 712-6-1 of the Education Code, when the career committee examines individual issues relating to </w:t>
      </w:r>
      <w:r w:rsidR="00301B8A" w:rsidRPr="000D2581">
        <w:rPr>
          <w:rFonts w:ascii="Arial" w:hAnsi="Arial" w:cs="Arial"/>
          <w:lang w:val="en-US" w:eastAsia="fr-FR"/>
        </w:rPr>
        <w:t xml:space="preserve">teacher-researchers </w:t>
      </w:r>
      <w:r w:rsidR="005805C8">
        <w:rPr>
          <w:rFonts w:ascii="Arial" w:hAnsi="Arial" w:cs="Arial"/>
          <w:lang w:val="en-US" w:eastAsia="fr-FR"/>
        </w:rPr>
        <w:t>other than U</w:t>
      </w:r>
      <w:r w:rsidRPr="000D2581">
        <w:rPr>
          <w:rFonts w:ascii="Arial" w:hAnsi="Arial" w:cs="Arial"/>
          <w:lang w:val="en-US" w:eastAsia="fr-FR"/>
        </w:rPr>
        <w:t>niversity</w:t>
      </w:r>
      <w:r w:rsidR="005805C8">
        <w:rPr>
          <w:rFonts w:ascii="Arial" w:hAnsi="Arial" w:cs="Arial"/>
          <w:lang w:val="en-US" w:eastAsia="fr-FR"/>
        </w:rPr>
        <w:t xml:space="preserve"> P</w:t>
      </w:r>
      <w:r w:rsidR="00301B8A" w:rsidRPr="000D2581">
        <w:rPr>
          <w:rFonts w:ascii="Arial" w:hAnsi="Arial" w:cs="Arial"/>
          <w:lang w:val="en-US" w:eastAsia="fr-FR"/>
        </w:rPr>
        <w:t>rofessors</w:t>
      </w:r>
      <w:r w:rsidRPr="000D2581">
        <w:rPr>
          <w:rFonts w:ascii="Arial" w:hAnsi="Arial" w:cs="Arial"/>
          <w:lang w:val="en-US" w:eastAsia="fr-FR"/>
        </w:rPr>
        <w:t>, it shall be composed of an equal number of men and women and an equal number of representatives of university</w:t>
      </w:r>
      <w:r w:rsidR="00301B8A" w:rsidRPr="000D2581">
        <w:rPr>
          <w:rFonts w:ascii="Arial" w:hAnsi="Arial" w:cs="Arial"/>
          <w:lang w:val="en-US" w:eastAsia="fr-FR"/>
        </w:rPr>
        <w:t xml:space="preserve"> professors </w:t>
      </w:r>
      <w:r w:rsidRPr="000D2581">
        <w:rPr>
          <w:rFonts w:ascii="Arial" w:hAnsi="Arial" w:cs="Arial"/>
          <w:lang w:val="en-US" w:eastAsia="fr-FR"/>
        </w:rPr>
        <w:t xml:space="preserve">and other </w:t>
      </w:r>
      <w:r w:rsidR="00301B8A" w:rsidRPr="000D2581">
        <w:rPr>
          <w:rFonts w:ascii="Arial" w:hAnsi="Arial" w:cs="Arial"/>
          <w:lang w:val="en-US" w:eastAsia="fr-FR"/>
        </w:rPr>
        <w:t>teacher-researchers.</w:t>
      </w:r>
    </w:p>
    <w:p w14:paraId="09288834" w14:textId="07E7864B"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If the composition of the career committee resulting from the election results does not allow these provisions to be complied with, </w:t>
      </w:r>
      <w:r w:rsidR="00301B8A" w:rsidRPr="000D2581">
        <w:rPr>
          <w:rFonts w:ascii="Arial" w:hAnsi="Arial" w:cs="Arial"/>
          <w:szCs w:val="20"/>
          <w:lang w:val="en-US"/>
        </w:rPr>
        <w:t xml:space="preserve">the </w:t>
      </w:r>
      <w:r w:rsidR="00301B8A" w:rsidRPr="000D2581">
        <w:rPr>
          <w:rFonts w:ascii="Arial" w:hAnsi="Arial" w:cs="Arial"/>
          <w:lang w:val="en-US" w:eastAsia="fr-FR"/>
        </w:rPr>
        <w:t xml:space="preserve">chair </w:t>
      </w:r>
      <w:r w:rsidRPr="000D2581">
        <w:rPr>
          <w:rFonts w:ascii="Arial" w:hAnsi="Arial" w:cs="Arial"/>
          <w:lang w:val="en-US" w:eastAsia="fr-FR"/>
        </w:rPr>
        <w:t xml:space="preserve">shall choose from among the </w:t>
      </w:r>
      <w:r w:rsidR="00301B8A" w:rsidRPr="000D2581">
        <w:rPr>
          <w:rFonts w:ascii="Arial" w:hAnsi="Arial" w:cs="Arial"/>
          <w:szCs w:val="20"/>
          <w:lang w:val="en-US"/>
        </w:rPr>
        <w:t>elected</w:t>
      </w:r>
      <w:r w:rsidRPr="000D2581">
        <w:rPr>
          <w:rFonts w:ascii="Arial" w:hAnsi="Arial" w:cs="Arial"/>
          <w:lang w:val="en-US" w:eastAsia="fr-FR"/>
        </w:rPr>
        <w:t xml:space="preserve"> members </w:t>
      </w:r>
      <w:r w:rsidR="00301B8A" w:rsidRPr="000D2581">
        <w:rPr>
          <w:rFonts w:ascii="Arial" w:hAnsi="Arial" w:cs="Arial"/>
          <w:szCs w:val="20"/>
          <w:lang w:val="en-US"/>
        </w:rPr>
        <w:t xml:space="preserve">those </w:t>
      </w:r>
      <w:r w:rsidR="00301B8A" w:rsidRPr="000D2581">
        <w:rPr>
          <w:rFonts w:ascii="Arial" w:hAnsi="Arial" w:cs="Arial"/>
          <w:lang w:val="en-US" w:eastAsia="fr-FR"/>
        </w:rPr>
        <w:t xml:space="preserve">who are to </w:t>
      </w:r>
      <w:r w:rsidRPr="000D2581">
        <w:rPr>
          <w:rFonts w:ascii="Arial" w:hAnsi="Arial" w:cs="Arial"/>
          <w:lang w:val="en-US" w:eastAsia="fr-FR"/>
        </w:rPr>
        <w:t xml:space="preserve">form the competent body to examine individual issues relating to </w:t>
      </w:r>
      <w:r w:rsidR="00301B8A" w:rsidRPr="000D2581">
        <w:rPr>
          <w:rFonts w:ascii="Arial" w:hAnsi="Arial" w:cs="Arial"/>
          <w:lang w:val="en-US" w:eastAsia="fr-FR"/>
        </w:rPr>
        <w:t xml:space="preserve">teacher-researchers </w:t>
      </w:r>
      <w:r w:rsidRPr="000D2581">
        <w:rPr>
          <w:rFonts w:ascii="Arial" w:hAnsi="Arial" w:cs="Arial"/>
          <w:lang w:val="en-US" w:eastAsia="fr-FR"/>
        </w:rPr>
        <w:t>other than university</w:t>
      </w:r>
      <w:r w:rsidR="00301B8A" w:rsidRPr="000D2581">
        <w:rPr>
          <w:rFonts w:ascii="Arial" w:hAnsi="Arial" w:cs="Arial"/>
          <w:lang w:val="en-US" w:eastAsia="fr-FR"/>
        </w:rPr>
        <w:t xml:space="preserve"> professors</w:t>
      </w:r>
      <w:r w:rsidRPr="000D2581">
        <w:rPr>
          <w:rFonts w:ascii="Arial" w:hAnsi="Arial" w:cs="Arial"/>
          <w:lang w:val="en-US" w:eastAsia="fr-FR"/>
        </w:rPr>
        <w:t>.</w:t>
      </w:r>
    </w:p>
    <w:p w14:paraId="293C07BA" w14:textId="77777777" w:rsidR="00913A62" w:rsidRPr="000D2581" w:rsidRDefault="00913A62" w:rsidP="00A03809">
      <w:pPr>
        <w:pStyle w:val="Paragraphedeliste"/>
        <w:ind w:left="426"/>
        <w:rPr>
          <w:rFonts w:ascii="Arial" w:hAnsi="Arial" w:cs="Arial"/>
          <w:lang w:val="en-US" w:eastAsia="fr-FR"/>
        </w:rPr>
      </w:pPr>
    </w:p>
    <w:p w14:paraId="293AE304" w14:textId="1DAC8B52" w:rsidR="00FF4491" w:rsidRPr="000D2581" w:rsidRDefault="00301B8A" w:rsidP="00A03809">
      <w:pPr>
        <w:pStyle w:val="Paragraphedeliste"/>
        <w:ind w:left="426"/>
        <w:rPr>
          <w:rFonts w:ascii="Arial" w:hAnsi="Arial" w:cs="Arial"/>
          <w:lang w:val="en-US" w:eastAsia="fr-FR"/>
        </w:rPr>
      </w:pPr>
      <w:r w:rsidRPr="000D2581">
        <w:rPr>
          <w:rFonts w:ascii="Arial" w:hAnsi="Arial" w:cs="Arial"/>
          <w:lang w:val="en-US" w:eastAsia="fr-FR"/>
        </w:rPr>
        <w:t>The chair's</w:t>
      </w:r>
      <w:r w:rsidR="00FF4491" w:rsidRPr="000D2581">
        <w:rPr>
          <w:rFonts w:ascii="Arial" w:hAnsi="Arial" w:cs="Arial"/>
          <w:lang w:val="en-US" w:eastAsia="fr-FR"/>
        </w:rPr>
        <w:t xml:space="preserve"> proposal shall include as many people as possible chosen from among the </w:t>
      </w:r>
      <w:r w:rsidRPr="000D2581">
        <w:rPr>
          <w:rFonts w:ascii="Arial" w:hAnsi="Arial" w:cs="Arial"/>
          <w:szCs w:val="20"/>
          <w:lang w:val="en-US"/>
        </w:rPr>
        <w:t>elected</w:t>
      </w:r>
      <w:r w:rsidR="00FF4491" w:rsidRPr="000D2581">
        <w:rPr>
          <w:rFonts w:ascii="Arial" w:hAnsi="Arial" w:cs="Arial"/>
          <w:lang w:val="en-US" w:eastAsia="fr-FR"/>
        </w:rPr>
        <w:t xml:space="preserve"> members of the career committee who meet the conditions for sitting on the committee in order to ensure compliance with the provisions of the first paragraph. It shall be sent to the members of the career committee.</w:t>
      </w:r>
    </w:p>
    <w:p w14:paraId="1F2EA56F" w14:textId="5F0B8416"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The members of the committee may make an alternative proposal, in accordance with the previous paragraph. This proposal shall be made within fifteen days of the members of the committee receiving the proposal </w:t>
      </w:r>
      <w:r w:rsidR="00301B8A" w:rsidRPr="000D2581">
        <w:rPr>
          <w:rFonts w:ascii="Arial" w:hAnsi="Arial" w:cs="Arial"/>
          <w:szCs w:val="20"/>
          <w:lang w:val="en-US"/>
        </w:rPr>
        <w:t xml:space="preserve">from the </w:t>
      </w:r>
      <w:r w:rsidR="00301B8A" w:rsidRPr="000D2581">
        <w:rPr>
          <w:rFonts w:ascii="Arial" w:hAnsi="Arial" w:cs="Arial"/>
          <w:lang w:val="en-US" w:eastAsia="fr-FR"/>
        </w:rPr>
        <w:t>chair.</w:t>
      </w:r>
    </w:p>
    <w:p w14:paraId="196F4A48" w14:textId="77777777" w:rsidR="00913A62" w:rsidRPr="000D2581" w:rsidRDefault="00913A62" w:rsidP="00A03809">
      <w:pPr>
        <w:pStyle w:val="Paragraphedeliste"/>
        <w:ind w:left="426"/>
        <w:rPr>
          <w:rFonts w:ascii="Arial" w:hAnsi="Arial" w:cs="Arial"/>
          <w:lang w:val="en-US" w:eastAsia="fr-FR"/>
        </w:rPr>
      </w:pPr>
    </w:p>
    <w:p w14:paraId="3F46FF25" w14:textId="1A34996F"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If no other proposal is submitted </w:t>
      </w:r>
      <w:r w:rsidR="00301B8A" w:rsidRPr="000D2581">
        <w:rPr>
          <w:rFonts w:ascii="Arial" w:hAnsi="Arial" w:cs="Arial"/>
          <w:szCs w:val="20"/>
          <w:lang w:val="en-US"/>
        </w:rPr>
        <w:t xml:space="preserve">to the </w:t>
      </w:r>
      <w:r w:rsidR="00301B8A" w:rsidRPr="000D2581">
        <w:rPr>
          <w:rFonts w:ascii="Arial" w:hAnsi="Arial" w:cs="Arial"/>
          <w:lang w:val="en-US" w:eastAsia="fr-FR"/>
        </w:rPr>
        <w:t xml:space="preserve">chair </w:t>
      </w:r>
      <w:r w:rsidRPr="000D2581">
        <w:rPr>
          <w:rFonts w:ascii="Arial" w:hAnsi="Arial" w:cs="Arial"/>
          <w:lang w:val="en-US" w:eastAsia="fr-FR"/>
        </w:rPr>
        <w:t xml:space="preserve">within this fifteen-day period, the </w:t>
      </w:r>
      <w:r w:rsidR="00301B8A" w:rsidRPr="000D2581">
        <w:rPr>
          <w:rFonts w:ascii="Arial" w:hAnsi="Arial" w:cs="Arial"/>
          <w:lang w:val="en-US" w:eastAsia="fr-FR"/>
        </w:rPr>
        <w:t>chair's</w:t>
      </w:r>
      <w:r w:rsidRPr="000D2581">
        <w:rPr>
          <w:rFonts w:ascii="Arial" w:hAnsi="Arial" w:cs="Arial"/>
          <w:lang w:val="en-US" w:eastAsia="fr-FR"/>
        </w:rPr>
        <w:t xml:space="preserve"> proposal </w:t>
      </w:r>
      <w:r w:rsidR="00301B8A" w:rsidRPr="000D2581">
        <w:rPr>
          <w:rFonts w:ascii="Arial" w:hAnsi="Arial" w:cs="Arial"/>
          <w:lang w:val="en-US" w:eastAsia="fr-FR"/>
        </w:rPr>
        <w:t xml:space="preserve">shall be </w:t>
      </w:r>
      <w:r w:rsidRPr="000D2581">
        <w:rPr>
          <w:rFonts w:ascii="Arial" w:hAnsi="Arial" w:cs="Arial"/>
          <w:lang w:val="en-US" w:eastAsia="fr-FR"/>
        </w:rPr>
        <w:t>adopted.</w:t>
      </w:r>
    </w:p>
    <w:p w14:paraId="6C09A014" w14:textId="77777777" w:rsidR="00913A62" w:rsidRPr="000D2581" w:rsidRDefault="00913A62" w:rsidP="00A03809">
      <w:pPr>
        <w:pStyle w:val="Paragraphedeliste"/>
        <w:ind w:left="426"/>
        <w:rPr>
          <w:rFonts w:ascii="Arial" w:hAnsi="Arial" w:cs="Arial"/>
          <w:lang w:val="en-US" w:eastAsia="fr-FR"/>
        </w:rPr>
      </w:pPr>
    </w:p>
    <w:p w14:paraId="4040A3ED" w14:textId="193420AE" w:rsidR="00FF4491"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If one or more other proposals are submitted, they are put to a vote by the members of the career committee</w:t>
      </w:r>
      <w:r w:rsidR="00301B8A" w:rsidRPr="000D2581">
        <w:rPr>
          <w:rFonts w:ascii="Arial" w:hAnsi="Arial" w:cs="Arial"/>
          <w:lang w:val="en-US" w:eastAsia="fr-FR"/>
        </w:rPr>
        <w:t>,</w:t>
      </w:r>
      <w:r w:rsidRPr="000D2581">
        <w:rPr>
          <w:rFonts w:ascii="Arial" w:hAnsi="Arial" w:cs="Arial"/>
          <w:lang w:val="en-US" w:eastAsia="fr-FR"/>
        </w:rPr>
        <w:t xml:space="preserve"> together with the </w:t>
      </w:r>
      <w:r w:rsidR="00301B8A" w:rsidRPr="000D2581">
        <w:rPr>
          <w:rFonts w:ascii="Arial" w:hAnsi="Arial" w:cs="Arial"/>
          <w:lang w:val="en-US" w:eastAsia="fr-FR"/>
        </w:rPr>
        <w:t>chairperson's</w:t>
      </w:r>
      <w:r w:rsidRPr="000D2581">
        <w:rPr>
          <w:rFonts w:ascii="Arial" w:hAnsi="Arial" w:cs="Arial"/>
          <w:lang w:val="en-US" w:eastAsia="fr-FR"/>
        </w:rPr>
        <w:t xml:space="preserve"> proposal.</w:t>
      </w:r>
    </w:p>
    <w:p w14:paraId="48F0A7FF" w14:textId="77777777" w:rsidR="00913A62" w:rsidRPr="000D2581" w:rsidRDefault="00913A62" w:rsidP="00A03809">
      <w:pPr>
        <w:pStyle w:val="Paragraphedeliste"/>
        <w:ind w:left="426"/>
        <w:rPr>
          <w:rFonts w:ascii="Arial" w:hAnsi="Arial" w:cs="Arial"/>
          <w:lang w:val="en-US" w:eastAsia="fr-FR"/>
        </w:rPr>
      </w:pPr>
    </w:p>
    <w:p w14:paraId="2FD7F1E1" w14:textId="52C3B387" w:rsidR="00303BD9" w:rsidRPr="000D2581" w:rsidRDefault="00FF4491" w:rsidP="00A03809">
      <w:pPr>
        <w:pStyle w:val="Paragraphedeliste"/>
        <w:ind w:left="426"/>
        <w:rPr>
          <w:rFonts w:ascii="Arial" w:hAnsi="Arial" w:cs="Arial"/>
          <w:lang w:val="en-US" w:eastAsia="fr-FR"/>
        </w:rPr>
      </w:pPr>
      <w:r w:rsidRPr="000D2581">
        <w:rPr>
          <w:rFonts w:ascii="Arial" w:hAnsi="Arial" w:cs="Arial"/>
          <w:lang w:val="en-US" w:eastAsia="fr-FR"/>
        </w:rPr>
        <w:t xml:space="preserve">The proposal selected is the one that obtains an absolute majority of the votes cast. If an absolute majority is not obtained in the first round, a second round is held. In the second round, the proposal selected is the one that obtains a majority of the votes cast. In the event of a tie between the proposals that come out on top in the second round, </w:t>
      </w:r>
      <w:r w:rsidR="00301B8A" w:rsidRPr="000D2581">
        <w:rPr>
          <w:rFonts w:ascii="Arial" w:hAnsi="Arial" w:cs="Arial"/>
          <w:szCs w:val="20"/>
          <w:lang w:val="en-US"/>
        </w:rPr>
        <w:t xml:space="preserve">the </w:t>
      </w:r>
      <w:r w:rsidR="00301B8A" w:rsidRPr="000D2581">
        <w:rPr>
          <w:rFonts w:ascii="Arial" w:hAnsi="Arial" w:cs="Arial"/>
          <w:lang w:val="en-US" w:eastAsia="fr-FR"/>
        </w:rPr>
        <w:t xml:space="preserve">chairperson </w:t>
      </w:r>
      <w:r w:rsidRPr="000D2581">
        <w:rPr>
          <w:rFonts w:ascii="Arial" w:hAnsi="Arial" w:cs="Arial"/>
          <w:lang w:val="en-US" w:eastAsia="fr-FR"/>
        </w:rPr>
        <w:t>chooses the list selected from among them.</w:t>
      </w:r>
    </w:p>
    <w:p w14:paraId="2B80823A" w14:textId="7C10C654" w:rsidR="004317C5" w:rsidRPr="000D2581" w:rsidRDefault="004317C5" w:rsidP="004317C5">
      <w:pPr>
        <w:pStyle w:val="Paragraphedeliste"/>
        <w:rPr>
          <w:rFonts w:ascii="Arial" w:hAnsi="Arial" w:cs="Arial"/>
          <w:lang w:val="en-US" w:eastAsia="fr-FR"/>
        </w:rPr>
      </w:pPr>
    </w:p>
    <w:p w14:paraId="1B35FD01" w14:textId="2235F378" w:rsidR="00B252A6" w:rsidRPr="000D2581" w:rsidRDefault="00B252A6" w:rsidP="00721292">
      <w:pPr>
        <w:pStyle w:val="Titre3"/>
        <w:rPr>
          <w:lang w:val="en-US"/>
        </w:rPr>
      </w:pPr>
      <w:bookmarkStart w:id="21" w:name="_Toc206580351"/>
      <w:r w:rsidRPr="000D2581">
        <w:rPr>
          <w:lang w:val="en-US"/>
        </w:rPr>
        <w:t>S</w:t>
      </w:r>
      <w:r w:rsidR="00EE77AA">
        <w:rPr>
          <w:lang w:val="en-US"/>
        </w:rPr>
        <w:t>pecial positions during the</w:t>
      </w:r>
      <w:r w:rsidRPr="000D2581">
        <w:rPr>
          <w:lang w:val="en-US"/>
        </w:rPr>
        <w:t xml:space="preserve"> career</w:t>
      </w:r>
      <w:bookmarkEnd w:id="21"/>
    </w:p>
    <w:p w14:paraId="737112C6" w14:textId="77777777" w:rsidR="00721292" w:rsidRPr="000D2581" w:rsidRDefault="00721292" w:rsidP="00721292">
      <w:pPr>
        <w:rPr>
          <w:lang w:val="en-US"/>
        </w:rPr>
      </w:pPr>
    </w:p>
    <w:p w14:paraId="0137D247" w14:textId="77777777" w:rsidR="00B252A6" w:rsidRPr="000D2581" w:rsidRDefault="00B252A6" w:rsidP="00154E94">
      <w:pPr>
        <w:pStyle w:val="Sous-titre"/>
        <w:rPr>
          <w:lang w:val="en-US"/>
        </w:rPr>
      </w:pPr>
      <w:bookmarkStart w:id="22" w:name="_Toc199850872"/>
      <w:r w:rsidRPr="000D2581">
        <w:rPr>
          <w:lang w:val="en-US"/>
        </w:rPr>
        <w:t>Leave for educational projects</w:t>
      </w:r>
      <w:bookmarkEnd w:id="22"/>
      <w:r w:rsidRPr="000D2581">
        <w:rPr>
          <w:lang w:val="en-US"/>
        </w:rPr>
        <w:t xml:space="preserve"> </w:t>
      </w:r>
    </w:p>
    <w:p w14:paraId="558AA923" w14:textId="77777777" w:rsidR="00B252A6" w:rsidRPr="000D2581" w:rsidRDefault="00B252A6" w:rsidP="00A03809">
      <w:pPr>
        <w:pStyle w:val="Paragraphedeliste"/>
        <w:ind w:left="284"/>
        <w:rPr>
          <w:rFonts w:ascii="Arial" w:hAnsi="Arial" w:cs="Arial"/>
          <w:lang w:val="en-US" w:eastAsia="fr-FR"/>
        </w:rPr>
      </w:pPr>
      <w:r w:rsidRPr="000D2581">
        <w:rPr>
          <w:rFonts w:ascii="Arial" w:hAnsi="Arial" w:cs="Arial"/>
          <w:lang w:val="en-US" w:eastAsia="fr-FR"/>
        </w:rPr>
        <w:t>Leave for educational projects is a training program designed to recognize the educational commitment of higher education and research staff.</w:t>
      </w:r>
    </w:p>
    <w:p w14:paraId="43877829" w14:textId="56BA50BD" w:rsidR="00B252A6" w:rsidRPr="000D2581" w:rsidRDefault="00B252A6" w:rsidP="00A03809">
      <w:pPr>
        <w:pStyle w:val="Paragraphedeliste"/>
        <w:ind w:left="284"/>
        <w:rPr>
          <w:rFonts w:ascii="Arial" w:hAnsi="Arial" w:cs="Arial"/>
          <w:lang w:val="en-US" w:eastAsia="fr-FR"/>
        </w:rPr>
      </w:pPr>
      <w:r w:rsidRPr="000D2581">
        <w:rPr>
          <w:rFonts w:ascii="Arial" w:hAnsi="Arial" w:cs="Arial"/>
          <w:lang w:val="en-US" w:eastAsia="fr-FR"/>
        </w:rPr>
        <w:t xml:space="preserve">It is intended for </w:t>
      </w:r>
      <w:r w:rsidR="00301B8A" w:rsidRPr="000D2581">
        <w:rPr>
          <w:rFonts w:ascii="Arial" w:hAnsi="Arial" w:cs="Arial"/>
          <w:lang w:val="en-US" w:eastAsia="fr-FR"/>
        </w:rPr>
        <w:t xml:space="preserve">teacher-researchers </w:t>
      </w:r>
      <w:r w:rsidR="006773B5">
        <w:rPr>
          <w:rFonts w:ascii="Arial" w:hAnsi="Arial" w:cs="Arial"/>
          <w:lang w:val="en-US" w:eastAsia="fr-FR"/>
        </w:rPr>
        <w:t>(U</w:t>
      </w:r>
      <w:r w:rsidRPr="000D2581">
        <w:rPr>
          <w:rFonts w:ascii="Arial" w:hAnsi="Arial" w:cs="Arial"/>
          <w:lang w:val="en-US" w:eastAsia="fr-FR"/>
        </w:rPr>
        <w:t>niversity</w:t>
      </w:r>
      <w:r w:rsidR="006773B5">
        <w:rPr>
          <w:rFonts w:ascii="Arial" w:hAnsi="Arial" w:cs="Arial"/>
          <w:lang w:val="en-US" w:eastAsia="fr-FR"/>
        </w:rPr>
        <w:t xml:space="preserve"> P</w:t>
      </w:r>
      <w:r w:rsidR="00301B8A" w:rsidRPr="000D2581">
        <w:rPr>
          <w:rFonts w:ascii="Arial" w:hAnsi="Arial" w:cs="Arial"/>
          <w:lang w:val="en-US" w:eastAsia="fr-FR"/>
        </w:rPr>
        <w:t xml:space="preserve">rofessors </w:t>
      </w:r>
      <w:r w:rsidRPr="000D2581">
        <w:rPr>
          <w:rFonts w:ascii="Arial" w:hAnsi="Arial" w:cs="Arial"/>
          <w:lang w:val="en-US" w:eastAsia="fr-FR"/>
        </w:rPr>
        <w:t xml:space="preserve">and </w:t>
      </w:r>
      <w:r w:rsidR="006773B5">
        <w:rPr>
          <w:rFonts w:ascii="Arial" w:hAnsi="Arial" w:cs="Arial"/>
          <w:lang w:val="en-US" w:eastAsia="fr-FR"/>
        </w:rPr>
        <w:t>Assistant Professors</w:t>
      </w:r>
      <w:r w:rsidRPr="000D2581">
        <w:rPr>
          <w:rFonts w:ascii="Arial" w:hAnsi="Arial" w:cs="Arial"/>
          <w:lang w:val="en-US" w:eastAsia="fr-FR"/>
        </w:rPr>
        <w:t>) as well as secondary school</w:t>
      </w:r>
      <w:r w:rsidR="00301B8A" w:rsidRPr="000D2581">
        <w:rPr>
          <w:rFonts w:ascii="Arial" w:hAnsi="Arial" w:cs="Arial"/>
          <w:lang w:val="en-US" w:eastAsia="fr-FR"/>
        </w:rPr>
        <w:t xml:space="preserve"> teachers </w:t>
      </w:r>
      <w:r w:rsidRPr="000D2581">
        <w:rPr>
          <w:rFonts w:ascii="Arial" w:hAnsi="Arial" w:cs="Arial"/>
          <w:lang w:val="en-US" w:eastAsia="fr-FR"/>
        </w:rPr>
        <w:t>(PRAG, PRCE, PLP, PREPS).</w:t>
      </w:r>
    </w:p>
    <w:p w14:paraId="3F199709" w14:textId="77777777" w:rsidR="00B252A6" w:rsidRPr="000D2581" w:rsidRDefault="00B252A6" w:rsidP="00154E94">
      <w:pPr>
        <w:pStyle w:val="Sous-titre"/>
        <w:rPr>
          <w:lang w:val="en-US"/>
        </w:rPr>
      </w:pPr>
      <w:bookmarkStart w:id="23" w:name="_Toc199850873"/>
      <w:bookmarkEnd w:id="23"/>
      <w:r w:rsidRPr="000D2581">
        <w:rPr>
          <w:lang w:val="en-US"/>
        </w:rPr>
        <w:t xml:space="preserve"> </w:t>
      </w:r>
    </w:p>
    <w:p w14:paraId="53C3FB73" w14:textId="3AE6ED65" w:rsidR="00B252A6" w:rsidRPr="000D2581" w:rsidRDefault="00B252A6" w:rsidP="00154E94">
      <w:pPr>
        <w:pStyle w:val="Paragraphedeliste"/>
        <w:spacing w:after="0"/>
        <w:ind w:left="426"/>
        <w:rPr>
          <w:rFonts w:ascii="Arial" w:hAnsi="Arial" w:cs="Arial"/>
          <w:lang w:val="en-US" w:eastAsia="fr-FR"/>
        </w:rPr>
      </w:pPr>
      <w:r w:rsidRPr="000D2581">
        <w:rPr>
          <w:rFonts w:ascii="Arial" w:hAnsi="Arial" w:cs="Arial"/>
          <w:lang w:val="en-US" w:eastAsia="fr-FR"/>
        </w:rPr>
        <w:t xml:space="preserve">The delegation is a specific type of reception for </w:t>
      </w:r>
      <w:r w:rsidR="00301B8A" w:rsidRPr="000D2581">
        <w:rPr>
          <w:rFonts w:ascii="Arial" w:hAnsi="Arial" w:cs="Arial"/>
          <w:lang w:val="en-US" w:eastAsia="fr-FR"/>
        </w:rPr>
        <w:t xml:space="preserve">teacher-researchers, </w:t>
      </w:r>
      <w:r w:rsidR="00D6667C">
        <w:rPr>
          <w:rFonts w:ascii="Arial" w:hAnsi="Arial" w:cs="Arial"/>
          <w:lang w:val="en-US" w:eastAsia="fr-FR"/>
        </w:rPr>
        <w:t>Assistant Professors, and U</w:t>
      </w:r>
      <w:r w:rsidRPr="000D2581">
        <w:rPr>
          <w:rFonts w:ascii="Arial" w:hAnsi="Arial" w:cs="Arial"/>
          <w:lang w:val="en-US" w:eastAsia="fr-FR"/>
        </w:rPr>
        <w:t>niversity</w:t>
      </w:r>
      <w:r w:rsidR="00D6667C">
        <w:rPr>
          <w:rFonts w:ascii="Arial" w:hAnsi="Arial" w:cs="Arial"/>
          <w:lang w:val="en-US" w:eastAsia="fr-FR"/>
        </w:rPr>
        <w:t xml:space="preserve"> P</w:t>
      </w:r>
      <w:r w:rsidR="00301B8A" w:rsidRPr="000D2581">
        <w:rPr>
          <w:rFonts w:ascii="Arial" w:hAnsi="Arial" w:cs="Arial"/>
          <w:lang w:val="en-US" w:eastAsia="fr-FR"/>
        </w:rPr>
        <w:t>rofessors</w:t>
      </w:r>
      <w:r w:rsidRPr="000D2581">
        <w:rPr>
          <w:rFonts w:ascii="Arial" w:hAnsi="Arial" w:cs="Arial"/>
          <w:lang w:val="en-US" w:eastAsia="fr-FR"/>
        </w:rPr>
        <w:t>.</w:t>
      </w:r>
    </w:p>
    <w:p w14:paraId="20925A0C" w14:textId="6CA22DFC" w:rsidR="00B252A6" w:rsidRPr="000D2581" w:rsidRDefault="00B252A6" w:rsidP="00A03809">
      <w:pPr>
        <w:pStyle w:val="Paragraphedeliste"/>
        <w:ind w:left="426"/>
        <w:rPr>
          <w:rFonts w:ascii="Arial" w:hAnsi="Arial" w:cs="Arial"/>
          <w:lang w:val="en-US" w:eastAsia="fr-FR"/>
        </w:rPr>
      </w:pPr>
      <w:r w:rsidRPr="000D2581">
        <w:rPr>
          <w:rFonts w:ascii="Arial" w:hAnsi="Arial" w:cs="Arial"/>
          <w:lang w:val="en-US" w:eastAsia="fr-FR"/>
        </w:rPr>
        <w:t xml:space="preserve">During their delegation, </w:t>
      </w:r>
      <w:r w:rsidR="00301B8A" w:rsidRPr="000D2581">
        <w:rPr>
          <w:rFonts w:ascii="Arial" w:hAnsi="Arial" w:cs="Arial"/>
          <w:lang w:val="en-US" w:eastAsia="fr-FR"/>
        </w:rPr>
        <w:t xml:space="preserve">teacher-researchers </w:t>
      </w:r>
      <w:r w:rsidRPr="000D2581">
        <w:rPr>
          <w:rFonts w:ascii="Arial" w:hAnsi="Arial" w:cs="Arial"/>
          <w:lang w:val="en-US" w:eastAsia="fr-FR"/>
        </w:rPr>
        <w:t xml:space="preserve">continue to receive their remuneration and enjoy all the rights attached to their position, but </w:t>
      </w:r>
      <w:r w:rsidR="00301B8A" w:rsidRPr="000D2581">
        <w:rPr>
          <w:rFonts w:ascii="Arial" w:hAnsi="Arial" w:cs="Arial"/>
          <w:szCs w:val="20"/>
          <w:lang w:val="en-US"/>
        </w:rPr>
        <w:t xml:space="preserve">they </w:t>
      </w:r>
      <w:r w:rsidRPr="000D2581">
        <w:rPr>
          <w:rFonts w:ascii="Arial" w:hAnsi="Arial" w:cs="Arial"/>
          <w:lang w:val="en-US" w:eastAsia="fr-FR"/>
        </w:rPr>
        <w:t xml:space="preserve">are </w:t>
      </w:r>
      <w:r w:rsidR="00301B8A" w:rsidRPr="000D2581">
        <w:rPr>
          <w:rFonts w:ascii="Arial" w:hAnsi="Arial" w:cs="Arial"/>
          <w:lang w:val="en-US" w:eastAsia="fr-FR"/>
        </w:rPr>
        <w:t xml:space="preserve">relieved of </w:t>
      </w:r>
      <w:r w:rsidRPr="000D2581">
        <w:rPr>
          <w:rFonts w:ascii="Arial" w:hAnsi="Arial" w:cs="Arial"/>
          <w:lang w:val="en-US" w:eastAsia="fr-FR"/>
        </w:rPr>
        <w:t xml:space="preserve">their teaching duties. The delegation is subject to an agreement between the host organization and the </w:t>
      </w:r>
      <w:r w:rsidR="00301B8A" w:rsidRPr="000D2581">
        <w:rPr>
          <w:rFonts w:ascii="Arial" w:hAnsi="Arial" w:cs="Arial"/>
          <w:lang w:val="en-US" w:eastAsia="fr-FR"/>
        </w:rPr>
        <w:t>teacher-researcher's</w:t>
      </w:r>
      <w:r w:rsidRPr="000D2581">
        <w:rPr>
          <w:rFonts w:ascii="Arial" w:hAnsi="Arial" w:cs="Arial"/>
          <w:lang w:val="en-US" w:eastAsia="fr-FR"/>
        </w:rPr>
        <w:t xml:space="preserve"> home institution</w:t>
      </w:r>
      <w:r w:rsidR="00301B8A" w:rsidRPr="000D2581">
        <w:rPr>
          <w:rFonts w:ascii="Arial" w:hAnsi="Arial" w:cs="Arial"/>
          <w:lang w:val="en-US" w:eastAsia="fr-FR"/>
        </w:rPr>
        <w:t xml:space="preserve">, </w:t>
      </w:r>
      <w:r w:rsidRPr="000D2581">
        <w:rPr>
          <w:rFonts w:ascii="Arial" w:hAnsi="Arial" w:cs="Arial"/>
          <w:lang w:val="en-US" w:eastAsia="fr-FR"/>
        </w:rPr>
        <w:t>based on financial compensation paid by the research organization to ensure that the teacher-researcher is replaced in their teaching duties.</w:t>
      </w:r>
    </w:p>
    <w:p w14:paraId="29954E16" w14:textId="77777777" w:rsidR="00B252A6" w:rsidRPr="000D2581" w:rsidRDefault="00B252A6" w:rsidP="00154E94">
      <w:pPr>
        <w:pStyle w:val="Sous-titre"/>
        <w:rPr>
          <w:lang w:val="en-US"/>
        </w:rPr>
      </w:pPr>
      <w:bookmarkStart w:id="24" w:name="_Toc199850874"/>
      <w:r w:rsidRPr="000D2581">
        <w:rPr>
          <w:lang w:val="en-US"/>
        </w:rPr>
        <w:t>Leave for Research or Thematic Conversion (CRCT)</w:t>
      </w:r>
      <w:bookmarkEnd w:id="24"/>
      <w:r w:rsidRPr="000D2581">
        <w:rPr>
          <w:lang w:val="en-US"/>
        </w:rPr>
        <w:t xml:space="preserve"> </w:t>
      </w:r>
    </w:p>
    <w:p w14:paraId="5FE15FA8" w14:textId="5D966694" w:rsidR="00B252A6" w:rsidRPr="000D2581" w:rsidRDefault="00B252A6" w:rsidP="00A03809">
      <w:pPr>
        <w:pStyle w:val="Paragraphedeliste"/>
        <w:ind w:left="426"/>
        <w:rPr>
          <w:rFonts w:ascii="Arial" w:hAnsi="Arial" w:cs="Arial"/>
          <w:lang w:val="en-US" w:eastAsia="fr-FR"/>
        </w:rPr>
      </w:pPr>
      <w:r w:rsidRPr="000D2581">
        <w:rPr>
          <w:rFonts w:ascii="Arial" w:hAnsi="Arial" w:cs="Arial"/>
          <w:lang w:val="en-US" w:eastAsia="fr-FR"/>
        </w:rPr>
        <w:lastRenderedPageBreak/>
        <w:t xml:space="preserve">Leave for Research or Thematic Conversions (C.R.C.T.) is a scheme that allows </w:t>
      </w:r>
      <w:r w:rsidR="00301B8A" w:rsidRPr="000D2581">
        <w:rPr>
          <w:rFonts w:ascii="Arial" w:hAnsi="Arial" w:cs="Arial"/>
          <w:lang w:val="en-US" w:eastAsia="fr-FR"/>
        </w:rPr>
        <w:t xml:space="preserve">teacher-researchers </w:t>
      </w:r>
      <w:r w:rsidRPr="000D2581">
        <w:rPr>
          <w:rFonts w:ascii="Arial" w:hAnsi="Arial" w:cs="Arial"/>
          <w:lang w:val="en-US" w:eastAsia="fr-FR"/>
        </w:rPr>
        <w:t>to take a period of leave from teaching and administrative duties in order to further develop, begin or finalize research projects.</w:t>
      </w:r>
    </w:p>
    <w:p w14:paraId="641F9CAD" w14:textId="77777777" w:rsidR="00B252A6" w:rsidRPr="000D2581" w:rsidRDefault="00B252A6" w:rsidP="00B252A6">
      <w:pPr>
        <w:pStyle w:val="Paragraphedeliste"/>
        <w:rPr>
          <w:rFonts w:ascii="Arial" w:hAnsi="Arial" w:cs="Arial"/>
          <w:lang w:val="en-US" w:eastAsia="fr-FR"/>
        </w:rPr>
      </w:pPr>
    </w:p>
    <w:p w14:paraId="530EEFE0" w14:textId="7F1535D2" w:rsidR="004317C5" w:rsidRPr="000D2581" w:rsidRDefault="004317C5" w:rsidP="004317C5">
      <w:pPr>
        <w:pStyle w:val="Paragraphedeliste"/>
        <w:rPr>
          <w:rFonts w:ascii="Arial" w:hAnsi="Arial" w:cs="Arial"/>
          <w:lang w:val="en-US" w:eastAsia="fr-FR"/>
        </w:rPr>
      </w:pPr>
    </w:p>
    <w:p w14:paraId="0106F275" w14:textId="1FD3EFBD" w:rsidR="002131CE" w:rsidRPr="000D2581" w:rsidRDefault="00301B8A" w:rsidP="00A03809">
      <w:pPr>
        <w:pStyle w:val="Titre2"/>
        <w:numPr>
          <w:ilvl w:val="1"/>
          <w:numId w:val="14"/>
        </w:numPr>
        <w:ind w:left="426" w:firstLine="0"/>
        <w:rPr>
          <w:lang w:val="en-US"/>
        </w:rPr>
      </w:pPr>
      <w:bookmarkStart w:id="25" w:name="_Toc199850883"/>
      <w:bookmarkStart w:id="26" w:name="_Toc199855629"/>
      <w:bookmarkStart w:id="27" w:name="_Toc206580352"/>
      <w:r w:rsidRPr="000D2581">
        <w:rPr>
          <w:lang w:val="en-US"/>
        </w:rPr>
        <w:t>Researchers</w:t>
      </w:r>
      <w:r w:rsidR="00303BD9" w:rsidRPr="000D2581">
        <w:rPr>
          <w:lang w:val="en-US"/>
        </w:rPr>
        <w:t xml:space="preserve">: </w:t>
      </w:r>
      <w:r w:rsidR="008C0E55" w:rsidRPr="008C0E55">
        <w:rPr>
          <w:lang w:val="en-US"/>
        </w:rPr>
        <w:t>Research Assistant</w:t>
      </w:r>
      <w:r w:rsidR="008C0E55" w:rsidRPr="000D2581">
        <w:rPr>
          <w:lang w:val="en-US"/>
        </w:rPr>
        <w:t xml:space="preserve"> </w:t>
      </w:r>
      <w:r w:rsidR="008C0E55">
        <w:rPr>
          <w:lang w:val="en-US"/>
        </w:rPr>
        <w:t>sand R</w:t>
      </w:r>
      <w:r w:rsidR="00303BD9" w:rsidRPr="000D2581">
        <w:rPr>
          <w:lang w:val="en-US"/>
        </w:rPr>
        <w:t xml:space="preserve">esearch </w:t>
      </w:r>
      <w:r w:rsidR="008C0E55">
        <w:rPr>
          <w:lang w:val="en-US"/>
        </w:rPr>
        <w:t>D</w:t>
      </w:r>
      <w:r w:rsidR="000D5179" w:rsidRPr="000D2581">
        <w:rPr>
          <w:lang w:val="en-US"/>
        </w:rPr>
        <w:t>irectors</w:t>
      </w:r>
      <w:bookmarkEnd w:id="25"/>
      <w:bookmarkEnd w:id="26"/>
      <w:r w:rsidR="000D5179" w:rsidRPr="000D2581">
        <w:rPr>
          <w:lang w:val="en-US"/>
        </w:rPr>
        <w:t xml:space="preserve"> in sustainable development</w:t>
      </w:r>
      <w:bookmarkEnd w:id="27"/>
    </w:p>
    <w:p w14:paraId="4DD3A205" w14:textId="2E725F4F" w:rsidR="002131CE" w:rsidRPr="000D2581" w:rsidRDefault="002131CE" w:rsidP="00A03809">
      <w:pPr>
        <w:pStyle w:val="Paragraphedeliste"/>
        <w:ind w:left="426"/>
        <w:rPr>
          <w:rFonts w:ascii="Arial" w:hAnsi="Arial" w:cs="Arial"/>
          <w:lang w:val="en-US" w:eastAsia="fr-FR"/>
        </w:rPr>
      </w:pPr>
      <w:r w:rsidRPr="000D2581">
        <w:rPr>
          <w:rFonts w:ascii="Arial" w:hAnsi="Arial" w:cs="Arial"/>
          <w:lang w:val="en-US" w:eastAsia="fr-FR"/>
        </w:rPr>
        <w:t xml:space="preserve">Research </w:t>
      </w:r>
      <w:r w:rsidR="008C0E55">
        <w:rPr>
          <w:rFonts w:ascii="Arial" w:hAnsi="Arial" w:cs="Arial"/>
          <w:lang w:val="en-US" w:eastAsia="fr-FR"/>
        </w:rPr>
        <w:t>Assistants and Research D</w:t>
      </w:r>
      <w:r w:rsidRPr="000D2581">
        <w:rPr>
          <w:rFonts w:ascii="Arial" w:hAnsi="Arial" w:cs="Arial"/>
          <w:lang w:val="en-US" w:eastAsia="fr-FR"/>
        </w:rPr>
        <w:t xml:space="preserve">irectors in </w:t>
      </w:r>
      <w:r w:rsidR="000D5179" w:rsidRPr="000D2581">
        <w:rPr>
          <w:rFonts w:ascii="Arial" w:hAnsi="Arial" w:cs="Arial"/>
          <w:lang w:val="en-US" w:eastAsia="fr-FR"/>
        </w:rPr>
        <w:t xml:space="preserve">sustainable development are </w:t>
      </w:r>
      <w:r w:rsidRPr="000D2581">
        <w:rPr>
          <w:rFonts w:ascii="Arial" w:hAnsi="Arial" w:cs="Arial"/>
          <w:lang w:val="en-US" w:eastAsia="fr-FR"/>
        </w:rPr>
        <w:t>responsible for conducting research.</w:t>
      </w:r>
    </w:p>
    <w:p w14:paraId="01775487" w14:textId="77777777" w:rsidR="00154E94" w:rsidRPr="000D2581" w:rsidRDefault="00154E94" w:rsidP="00A03809">
      <w:pPr>
        <w:pStyle w:val="Paragraphedeliste"/>
        <w:ind w:left="426"/>
        <w:rPr>
          <w:rFonts w:ascii="Arial" w:hAnsi="Arial" w:cs="Arial"/>
          <w:lang w:val="en-US" w:eastAsia="fr-FR"/>
        </w:rPr>
      </w:pPr>
    </w:p>
    <w:p w14:paraId="4AFB863D" w14:textId="77777777" w:rsidR="002131CE" w:rsidRPr="000D2581" w:rsidRDefault="002131CE" w:rsidP="00A03809">
      <w:pPr>
        <w:pStyle w:val="Paragraphedeliste"/>
        <w:ind w:left="426"/>
        <w:rPr>
          <w:rFonts w:ascii="Arial" w:hAnsi="Arial" w:cs="Arial"/>
          <w:lang w:val="en-US" w:eastAsia="fr-FR"/>
        </w:rPr>
      </w:pPr>
      <w:r w:rsidRPr="000D2581">
        <w:rPr>
          <w:rFonts w:ascii="Arial" w:hAnsi="Arial" w:cs="Arial"/>
          <w:lang w:val="en-US" w:eastAsia="fr-FR"/>
        </w:rPr>
        <w:t>They contribute to the identification and analysis of needs, to the research and innovation that results from them, and to the promotion, dissemination, and publication of their work at the national, European, and international levels. They may also participate in initial and continuing education, mainly in research organizations and higher education institutions. They may be responsible for research administration, particularly in the management of research programs. They maintain relations with the national and international scientific community.</w:t>
      </w:r>
    </w:p>
    <w:p w14:paraId="2E59A5A2" w14:textId="77777777" w:rsidR="002131CE" w:rsidRPr="000D2581" w:rsidRDefault="002131CE" w:rsidP="00154E94">
      <w:pPr>
        <w:pStyle w:val="Sous-titre"/>
        <w:rPr>
          <w:lang w:val="en-US"/>
        </w:rPr>
      </w:pPr>
      <w:bookmarkStart w:id="28" w:name="_Toc199850884"/>
      <w:r w:rsidRPr="000D2581">
        <w:rPr>
          <w:lang w:val="en-US"/>
        </w:rPr>
        <w:t>Reference texts</w:t>
      </w:r>
      <w:bookmarkEnd w:id="28"/>
      <w:r w:rsidRPr="000D2581">
        <w:rPr>
          <w:lang w:val="en-US"/>
        </w:rPr>
        <w:t xml:space="preserve"> </w:t>
      </w:r>
    </w:p>
    <w:p w14:paraId="4033F8AA" w14:textId="77777777" w:rsidR="002131CE" w:rsidRPr="000D2581" w:rsidRDefault="008F77EF" w:rsidP="00A03809">
      <w:pPr>
        <w:pStyle w:val="Paragraphedeliste"/>
        <w:ind w:left="426"/>
        <w:rPr>
          <w:rFonts w:ascii="Arial" w:hAnsi="Arial" w:cs="Arial"/>
          <w:lang w:val="en-US" w:eastAsia="fr-FR"/>
        </w:rPr>
      </w:pPr>
      <w:hyperlink r:id="rId19" w:tgtFrame="_blank" w:tooltip="Décret n° 2014-1324 du 4 novembre 2014 portant statuts particuliers du corps des chargés de recherche du développement durable et du corps des directeurs de recherche du développement durable (nouvelle fenetre)" w:history="1">
        <w:r w:rsidR="002131CE" w:rsidRPr="000D2581">
          <w:rPr>
            <w:rFonts w:ascii="Arial" w:hAnsi="Arial" w:cs="Arial"/>
            <w:color w:val="0000FF"/>
            <w:u w:val="single"/>
            <w:lang w:val="en-US" w:eastAsia="fr-FR"/>
          </w:rPr>
          <w:t>Decree No. 2014-1324 of November 4, 2014 on the special status of sustainable development research officers and sustainable development research directors</w:t>
        </w:r>
      </w:hyperlink>
      <w:r w:rsidR="002131CE" w:rsidRPr="000D2581">
        <w:rPr>
          <w:rFonts w:ascii="Arial" w:hAnsi="Arial" w:cs="Arial"/>
          <w:lang w:val="en-US" w:eastAsia="fr-FR"/>
        </w:rPr>
        <w:t xml:space="preserve"> (Legifrance.fr)</w:t>
      </w:r>
    </w:p>
    <w:p w14:paraId="24D7702B" w14:textId="77777777" w:rsidR="002131CE" w:rsidRPr="000D2581" w:rsidRDefault="008F77EF" w:rsidP="00A03809">
      <w:pPr>
        <w:pStyle w:val="Paragraphedeliste"/>
        <w:ind w:left="426"/>
        <w:rPr>
          <w:rFonts w:ascii="Arial" w:hAnsi="Arial" w:cs="Arial"/>
          <w:lang w:val="en-US" w:eastAsia="fr-FR"/>
        </w:rPr>
      </w:pPr>
      <w:hyperlink r:id="rId20" w:tgtFrame="_blank" w:history="1">
        <w:r w:rsidR="002131CE" w:rsidRPr="000D2581">
          <w:rPr>
            <w:rFonts w:ascii="Arial" w:hAnsi="Arial" w:cs="Arial"/>
            <w:color w:val="0000FF"/>
            <w:u w:val="single"/>
            <w:lang w:val="en-US" w:eastAsia="fr-FR"/>
          </w:rPr>
          <w:t>Decree No. 2018-916 of October 25, 2018 amending Decree No. 2014-1324 of November 4, 2014 on the special status of sustainable development research officers and sustainable development research directors.</w:t>
        </w:r>
      </w:hyperlink>
    </w:p>
    <w:p w14:paraId="77F6F65D" w14:textId="77777777" w:rsidR="002131CE" w:rsidRPr="000D2581" w:rsidRDefault="008F77EF" w:rsidP="00A03809">
      <w:pPr>
        <w:pStyle w:val="Paragraphedeliste"/>
        <w:ind w:left="426"/>
        <w:rPr>
          <w:rFonts w:ascii="Arial" w:hAnsi="Arial" w:cs="Arial"/>
          <w:lang w:val="en-US" w:eastAsia="fr-FR"/>
        </w:rPr>
      </w:pPr>
      <w:hyperlink r:id="rId21" w:tgtFrame="_blank" w:history="1">
        <w:r w:rsidR="002131CE" w:rsidRPr="000D2581">
          <w:rPr>
            <w:rFonts w:ascii="Arial" w:hAnsi="Arial" w:cs="Arial"/>
            <w:color w:val="0000FF"/>
            <w:u w:val="single"/>
            <w:lang w:val="en-US" w:eastAsia="fr-FR"/>
          </w:rPr>
          <w:t>Decree No. 2018-917 of October 25, 2018 amending Decree No. 2012-1058 of September 17, 2012 establishing the pay scale applicable to certain bodies and positions within the Ministry of Ecology, Sustainable Development and Energy</w:t>
        </w:r>
      </w:hyperlink>
    </w:p>
    <w:p w14:paraId="54150E33" w14:textId="54EDA025" w:rsidR="002131CE" w:rsidRPr="000D2581" w:rsidRDefault="002131CE" w:rsidP="00154E94">
      <w:pPr>
        <w:pStyle w:val="Sous-titre"/>
        <w:rPr>
          <w:lang w:val="en-US"/>
        </w:rPr>
      </w:pPr>
      <w:bookmarkStart w:id="29" w:name="_Toc199850885"/>
      <w:r w:rsidRPr="000D2581">
        <w:rPr>
          <w:lang w:val="en-US"/>
        </w:rPr>
        <w:t xml:space="preserve">The bodies of the </w:t>
      </w:r>
      <w:r w:rsidR="00301B8A" w:rsidRPr="000D2581">
        <w:rPr>
          <w:lang w:val="en-US"/>
        </w:rPr>
        <w:t xml:space="preserve">researcher </w:t>
      </w:r>
      <w:r w:rsidRPr="000D2581">
        <w:rPr>
          <w:lang w:val="en-US"/>
        </w:rPr>
        <w:t>branch</w:t>
      </w:r>
      <w:bookmarkEnd w:id="29"/>
      <w:r w:rsidRPr="000D2581">
        <w:rPr>
          <w:lang w:val="en-US"/>
        </w:rPr>
        <w:t xml:space="preserve"> </w:t>
      </w:r>
    </w:p>
    <w:p w14:paraId="46CE9B1C" w14:textId="283ABB0E" w:rsidR="002131CE" w:rsidRPr="000D2581" w:rsidRDefault="002131CE" w:rsidP="00A03809">
      <w:pPr>
        <w:pStyle w:val="Paragraphedeliste"/>
        <w:ind w:left="426"/>
        <w:rPr>
          <w:rFonts w:ascii="Arial" w:hAnsi="Arial" w:cs="Arial"/>
          <w:lang w:val="en-US"/>
        </w:rPr>
      </w:pPr>
      <w:r w:rsidRPr="000D2581">
        <w:rPr>
          <w:rFonts w:ascii="Arial" w:hAnsi="Arial" w:cs="Arial"/>
          <w:lang w:val="en-US"/>
        </w:rPr>
        <w:t xml:space="preserve">The </w:t>
      </w:r>
      <w:r w:rsidR="00301B8A" w:rsidRPr="000D2581">
        <w:rPr>
          <w:rFonts w:ascii="Arial" w:hAnsi="Arial" w:cs="Arial"/>
          <w:lang w:val="en-US"/>
        </w:rPr>
        <w:t>research</w:t>
      </w:r>
      <w:r w:rsidRPr="000D2581">
        <w:rPr>
          <w:rFonts w:ascii="Arial" w:hAnsi="Arial" w:cs="Arial"/>
          <w:lang w:val="en-US"/>
        </w:rPr>
        <w:t xml:space="preserve"> sector comprises two category </w:t>
      </w:r>
      <w:proofErr w:type="gramStart"/>
      <w:r w:rsidRPr="000D2581">
        <w:rPr>
          <w:rFonts w:ascii="Arial" w:hAnsi="Arial" w:cs="Arial"/>
          <w:lang w:val="en-US"/>
        </w:rPr>
        <w:t>A</w:t>
      </w:r>
      <w:proofErr w:type="gramEnd"/>
      <w:r w:rsidRPr="000D2581">
        <w:rPr>
          <w:rFonts w:ascii="Arial" w:hAnsi="Arial" w:cs="Arial"/>
          <w:lang w:val="en-US"/>
        </w:rPr>
        <w:t xml:space="preserve"> bodies under ministerial status, broken down as follows:</w:t>
      </w:r>
    </w:p>
    <w:p w14:paraId="06E92B50" w14:textId="6DABE61A" w:rsidR="002131CE" w:rsidRPr="000D2581" w:rsidRDefault="00CF1339" w:rsidP="00A03809">
      <w:pPr>
        <w:pStyle w:val="Paragraphedeliste"/>
        <w:ind w:left="426"/>
        <w:rPr>
          <w:rFonts w:ascii="Arial" w:hAnsi="Arial" w:cs="Arial"/>
          <w:b/>
          <w:bCs/>
          <w:lang w:val="en-US"/>
        </w:rPr>
      </w:pPr>
      <w:r>
        <w:rPr>
          <w:rFonts w:ascii="Arial" w:hAnsi="Arial" w:cs="Arial"/>
          <w:b/>
          <w:bCs/>
          <w:lang w:val="en-US"/>
        </w:rPr>
        <w:t>The body of Research D</w:t>
      </w:r>
      <w:r w:rsidR="002131CE" w:rsidRPr="000D2581">
        <w:rPr>
          <w:rFonts w:ascii="Arial" w:hAnsi="Arial" w:cs="Arial"/>
          <w:b/>
          <w:bCs/>
          <w:lang w:val="en-US"/>
        </w:rPr>
        <w:t xml:space="preserve">irectors </w:t>
      </w:r>
      <w:r w:rsidR="000D5179" w:rsidRPr="000D2581">
        <w:rPr>
          <w:rFonts w:ascii="Arial" w:hAnsi="Arial" w:cs="Arial"/>
          <w:b/>
          <w:bCs/>
          <w:lang w:val="en-US"/>
        </w:rPr>
        <w:t xml:space="preserve">is </w:t>
      </w:r>
      <w:r w:rsidR="002131CE" w:rsidRPr="000D2581">
        <w:rPr>
          <w:rFonts w:ascii="Arial" w:hAnsi="Arial" w:cs="Arial"/>
          <w:lang w:val="en-US"/>
        </w:rPr>
        <w:t>composed of three grade levels:</w:t>
      </w:r>
    </w:p>
    <w:p w14:paraId="3A2F4859" w14:textId="77777777" w:rsidR="002131CE" w:rsidRPr="00E5083E" w:rsidRDefault="002131CE" w:rsidP="002131CE">
      <w:pPr>
        <w:pStyle w:val="Paragraphedeliste"/>
        <w:numPr>
          <w:ilvl w:val="0"/>
          <w:numId w:val="1"/>
        </w:numPr>
        <w:rPr>
          <w:rFonts w:ascii="Arial" w:hAnsi="Arial" w:cs="Arial"/>
        </w:rPr>
      </w:pPr>
      <w:r w:rsidRPr="00E5083E">
        <w:rPr>
          <w:rFonts w:ascii="Arial" w:hAnsi="Arial" w:cs="Arial"/>
        </w:rPr>
        <w:t xml:space="preserve">Second class </w:t>
      </w:r>
      <w:proofErr w:type="spellStart"/>
      <w:r w:rsidRPr="00E5083E">
        <w:rPr>
          <w:rFonts w:ascii="Arial" w:hAnsi="Arial" w:cs="Arial"/>
        </w:rPr>
        <w:t>research</w:t>
      </w:r>
      <w:proofErr w:type="spellEnd"/>
      <w:r w:rsidRPr="00E5083E">
        <w:rPr>
          <w:rFonts w:ascii="Arial" w:hAnsi="Arial" w:cs="Arial"/>
        </w:rPr>
        <w:t xml:space="preserve"> </w:t>
      </w:r>
      <w:proofErr w:type="spellStart"/>
      <w:r w:rsidRPr="00E5083E">
        <w:rPr>
          <w:rFonts w:ascii="Arial" w:hAnsi="Arial" w:cs="Arial"/>
        </w:rPr>
        <w:t>directors</w:t>
      </w:r>
      <w:proofErr w:type="spellEnd"/>
      <w:r w:rsidRPr="00E5083E">
        <w:rPr>
          <w:rFonts w:ascii="Arial" w:hAnsi="Arial" w:cs="Arial"/>
        </w:rPr>
        <w:t xml:space="preserve"> - DR2</w:t>
      </w:r>
    </w:p>
    <w:p w14:paraId="42F73F38" w14:textId="77777777" w:rsidR="002131CE" w:rsidRPr="00E5083E" w:rsidRDefault="002131CE" w:rsidP="002131CE">
      <w:pPr>
        <w:pStyle w:val="Paragraphedeliste"/>
        <w:numPr>
          <w:ilvl w:val="0"/>
          <w:numId w:val="1"/>
        </w:numPr>
        <w:rPr>
          <w:rFonts w:ascii="Arial" w:hAnsi="Arial" w:cs="Arial"/>
        </w:rPr>
      </w:pPr>
      <w:r w:rsidRPr="00E5083E">
        <w:rPr>
          <w:rFonts w:ascii="Arial" w:hAnsi="Arial" w:cs="Arial"/>
        </w:rPr>
        <w:t>First class research directors - DR1</w:t>
      </w:r>
    </w:p>
    <w:p w14:paraId="046EBC9B" w14:textId="2B0EED92" w:rsidR="002131CE" w:rsidRPr="00E5083E" w:rsidRDefault="002131CE" w:rsidP="002131CE">
      <w:pPr>
        <w:pStyle w:val="Paragraphedeliste"/>
        <w:numPr>
          <w:ilvl w:val="0"/>
          <w:numId w:val="1"/>
        </w:numPr>
        <w:rPr>
          <w:rFonts w:ascii="Arial" w:hAnsi="Arial" w:cs="Arial"/>
        </w:rPr>
      </w:pPr>
      <w:r w:rsidRPr="00E5083E">
        <w:rPr>
          <w:rFonts w:ascii="Arial" w:hAnsi="Arial" w:cs="Arial"/>
        </w:rPr>
        <w:t>Exceptional class research directors - DRCE</w:t>
      </w:r>
    </w:p>
    <w:p w14:paraId="75AE7DDD" w14:textId="77777777" w:rsidR="002131CE" w:rsidRPr="00E5083E" w:rsidRDefault="002131CE" w:rsidP="002131CE">
      <w:pPr>
        <w:pStyle w:val="Paragraphedeliste"/>
        <w:rPr>
          <w:rFonts w:ascii="Arial" w:hAnsi="Arial" w:cs="Arial"/>
        </w:rPr>
      </w:pPr>
    </w:p>
    <w:p w14:paraId="1169BDCD" w14:textId="265A25B4" w:rsidR="002131CE" w:rsidRPr="000D2581" w:rsidRDefault="00CF1339" w:rsidP="00A03809">
      <w:pPr>
        <w:pStyle w:val="Paragraphedeliste"/>
        <w:ind w:left="426"/>
        <w:rPr>
          <w:rFonts w:ascii="Arial" w:hAnsi="Arial" w:cs="Arial"/>
          <w:lang w:val="en-US"/>
        </w:rPr>
      </w:pPr>
      <w:r>
        <w:rPr>
          <w:rFonts w:ascii="Arial" w:hAnsi="Arial" w:cs="Arial"/>
          <w:b/>
          <w:bCs/>
          <w:lang w:val="en-US"/>
        </w:rPr>
        <w:t>The body of R</w:t>
      </w:r>
      <w:r w:rsidR="002131CE" w:rsidRPr="000D2581">
        <w:rPr>
          <w:rFonts w:ascii="Arial" w:hAnsi="Arial" w:cs="Arial"/>
          <w:b/>
          <w:bCs/>
          <w:lang w:val="en-US"/>
        </w:rPr>
        <w:t>esearch</w:t>
      </w:r>
      <w:r w:rsidRPr="000D2581">
        <w:rPr>
          <w:rFonts w:ascii="Arial" w:hAnsi="Arial" w:cs="Arial"/>
          <w:lang w:val="en-US" w:eastAsia="fr-FR"/>
        </w:rPr>
        <w:t xml:space="preserve"> </w:t>
      </w:r>
      <w:r w:rsidRPr="00CF1339">
        <w:rPr>
          <w:rFonts w:ascii="Arial" w:hAnsi="Arial" w:cs="Arial"/>
          <w:b/>
          <w:bCs/>
          <w:lang w:val="en-US"/>
        </w:rPr>
        <w:t>Assistants</w:t>
      </w:r>
      <w:r>
        <w:rPr>
          <w:rFonts w:ascii="Arial" w:hAnsi="Arial" w:cs="Arial"/>
          <w:lang w:val="en-US" w:eastAsia="fr-FR"/>
        </w:rPr>
        <w:t xml:space="preserve"> </w:t>
      </w:r>
      <w:r w:rsidR="002131CE" w:rsidRPr="000D2581">
        <w:rPr>
          <w:rFonts w:ascii="Arial" w:hAnsi="Arial" w:cs="Arial"/>
          <w:lang w:val="en-US"/>
        </w:rPr>
        <w:t>comprises two grades:</w:t>
      </w:r>
    </w:p>
    <w:p w14:paraId="20A326A2" w14:textId="4F30C3C4" w:rsidR="002131CE" w:rsidRPr="000D2581" w:rsidRDefault="00CF1339" w:rsidP="00292CBE">
      <w:pPr>
        <w:pStyle w:val="Paragraphedeliste"/>
        <w:numPr>
          <w:ilvl w:val="0"/>
          <w:numId w:val="1"/>
        </w:numPr>
        <w:rPr>
          <w:rFonts w:ascii="Arial" w:hAnsi="Arial" w:cs="Arial"/>
          <w:lang w:val="en-US"/>
        </w:rPr>
      </w:pPr>
      <w:r>
        <w:rPr>
          <w:rFonts w:ascii="Arial" w:hAnsi="Arial" w:cs="Arial"/>
          <w:lang w:val="en-US"/>
        </w:rPr>
        <w:t>Research assistants</w:t>
      </w:r>
      <w:r w:rsidR="002131CE" w:rsidRPr="000D2581">
        <w:rPr>
          <w:rFonts w:ascii="Arial" w:hAnsi="Arial" w:cs="Arial"/>
          <w:lang w:val="en-US"/>
        </w:rPr>
        <w:t xml:space="preserve"> in the normal class - CRCN</w:t>
      </w:r>
    </w:p>
    <w:p w14:paraId="2E0DE16E" w14:textId="77777777" w:rsidR="002131CE" w:rsidRPr="00E5083E" w:rsidRDefault="002131CE" w:rsidP="00292CBE">
      <w:pPr>
        <w:pStyle w:val="Paragraphedeliste"/>
        <w:numPr>
          <w:ilvl w:val="0"/>
          <w:numId w:val="1"/>
        </w:numPr>
        <w:rPr>
          <w:rFonts w:ascii="Arial" w:hAnsi="Arial" w:cs="Arial"/>
        </w:rPr>
      </w:pPr>
      <w:proofErr w:type="spellStart"/>
      <w:r w:rsidRPr="00E5083E">
        <w:rPr>
          <w:rFonts w:ascii="Arial" w:hAnsi="Arial" w:cs="Arial"/>
        </w:rPr>
        <w:t>Special</w:t>
      </w:r>
      <w:proofErr w:type="spellEnd"/>
      <w:r w:rsidRPr="00E5083E">
        <w:rPr>
          <w:rFonts w:ascii="Arial" w:hAnsi="Arial" w:cs="Arial"/>
        </w:rPr>
        <w:t xml:space="preserve"> grade </w:t>
      </w:r>
      <w:proofErr w:type="spellStart"/>
      <w:r w:rsidRPr="00E5083E">
        <w:rPr>
          <w:rFonts w:ascii="Arial" w:hAnsi="Arial" w:cs="Arial"/>
        </w:rPr>
        <w:t>research</w:t>
      </w:r>
      <w:proofErr w:type="spellEnd"/>
      <w:r w:rsidRPr="00E5083E">
        <w:rPr>
          <w:rFonts w:ascii="Arial" w:hAnsi="Arial" w:cs="Arial"/>
        </w:rPr>
        <w:t xml:space="preserve"> </w:t>
      </w:r>
      <w:proofErr w:type="spellStart"/>
      <w:r w:rsidRPr="00E5083E">
        <w:rPr>
          <w:rFonts w:ascii="Arial" w:hAnsi="Arial" w:cs="Arial"/>
        </w:rPr>
        <w:t>fellows</w:t>
      </w:r>
      <w:proofErr w:type="spellEnd"/>
      <w:r w:rsidRPr="00E5083E">
        <w:rPr>
          <w:rFonts w:ascii="Arial" w:hAnsi="Arial" w:cs="Arial"/>
        </w:rPr>
        <w:t xml:space="preserve"> - CRHC</w:t>
      </w:r>
    </w:p>
    <w:p w14:paraId="5FDECB73" w14:textId="1D969FB4" w:rsidR="002131CE" w:rsidRPr="00E5083E" w:rsidRDefault="002131CE" w:rsidP="00154E94">
      <w:pPr>
        <w:pStyle w:val="Sous-titre"/>
      </w:pPr>
      <w:bookmarkStart w:id="30" w:name="_Toc199850886"/>
      <w:r w:rsidRPr="00E5083E">
        <w:t xml:space="preserve">Assignment of </w:t>
      </w:r>
      <w:r w:rsidR="00301B8A">
        <w:t>research</w:t>
      </w:r>
      <w:r w:rsidRPr="00E5083E">
        <w:t xml:space="preserve"> staff</w:t>
      </w:r>
      <w:bookmarkEnd w:id="30"/>
      <w:r w:rsidRPr="00E5083E">
        <w:t xml:space="preserve"> </w:t>
      </w:r>
    </w:p>
    <w:p w14:paraId="012FEB66" w14:textId="77777777" w:rsidR="002131CE" w:rsidRPr="000D2581" w:rsidRDefault="002131CE" w:rsidP="00A03809">
      <w:pPr>
        <w:pStyle w:val="Paragraphedeliste"/>
        <w:ind w:left="426"/>
        <w:rPr>
          <w:rFonts w:ascii="Arial" w:hAnsi="Arial" w:cs="Arial"/>
          <w:lang w:val="en-US"/>
        </w:rPr>
      </w:pPr>
      <w:r w:rsidRPr="000D2581">
        <w:rPr>
          <w:rFonts w:ascii="Arial" w:hAnsi="Arial" w:cs="Arial"/>
          <w:lang w:val="en-US"/>
        </w:rPr>
        <w:t xml:space="preserve">The list of research departments and public institutions whose staff are eligible for the benefits of Law 82-610 of July 15, 1982 (Article 17-2) is set by </w:t>
      </w:r>
      <w:hyperlink r:id="rId22" w:tgtFrame="_blank" w:history="1">
        <w:r w:rsidRPr="000D2581">
          <w:rPr>
            <w:rStyle w:val="Lienhypertexte"/>
            <w:rFonts w:ascii="Arial" w:hAnsi="Arial" w:cs="Arial"/>
            <w:lang w:val="en-US"/>
          </w:rPr>
          <w:t>Decree No. 1994-942 of October 28, 1994</w:t>
        </w:r>
      </w:hyperlink>
      <w:r w:rsidRPr="000D2581">
        <w:rPr>
          <w:rFonts w:ascii="Arial" w:hAnsi="Arial" w:cs="Arial"/>
          <w:lang w:val="en-US"/>
        </w:rPr>
        <w:t xml:space="preserve"> (Legifrance.fr).</w:t>
      </w:r>
    </w:p>
    <w:p w14:paraId="26665BC2" w14:textId="3A01A740" w:rsidR="002131CE" w:rsidRPr="000D2581" w:rsidRDefault="002131CE" w:rsidP="00A03809">
      <w:pPr>
        <w:pStyle w:val="Paragraphedeliste"/>
        <w:ind w:left="426"/>
        <w:rPr>
          <w:rFonts w:ascii="Arial" w:hAnsi="Arial" w:cs="Arial"/>
          <w:lang w:val="en-US"/>
        </w:rPr>
      </w:pPr>
      <w:r w:rsidRPr="000D2581">
        <w:rPr>
          <w:rFonts w:ascii="Arial" w:hAnsi="Arial" w:cs="Arial"/>
          <w:lang w:val="en-US"/>
        </w:rPr>
        <w:t xml:space="preserve">All other information on the </w:t>
      </w:r>
      <w:r w:rsidR="000D5179" w:rsidRPr="000D2581">
        <w:rPr>
          <w:rFonts w:ascii="Arial" w:hAnsi="Arial" w:cs="Arial"/>
          <w:lang w:val="en-US"/>
        </w:rPr>
        <w:t xml:space="preserve">specific characteristics </w:t>
      </w:r>
      <w:r w:rsidRPr="000D2581">
        <w:rPr>
          <w:rFonts w:ascii="Arial" w:hAnsi="Arial" w:cs="Arial"/>
          <w:lang w:val="en-US"/>
        </w:rPr>
        <w:t xml:space="preserve">of </w:t>
      </w:r>
      <w:r w:rsidR="00301B8A" w:rsidRPr="000D2581">
        <w:rPr>
          <w:rFonts w:ascii="Arial" w:hAnsi="Arial" w:cs="Arial"/>
          <w:lang w:val="en-US"/>
        </w:rPr>
        <w:t>the research</w:t>
      </w:r>
      <w:r w:rsidRPr="000D2581">
        <w:rPr>
          <w:rFonts w:ascii="Arial" w:hAnsi="Arial" w:cs="Arial"/>
          <w:lang w:val="en-US"/>
        </w:rPr>
        <w:t xml:space="preserve"> staff is available in the Research section </w:t>
      </w:r>
      <w:hyperlink r:id="rId23" w:tgtFrame="_blank" w:history="1">
        <w:r w:rsidRPr="000D2581">
          <w:rPr>
            <w:rStyle w:val="Lienhypertexte"/>
            <w:rFonts w:ascii="Arial" w:hAnsi="Arial" w:cs="Arial"/>
            <w:lang w:val="en-US"/>
          </w:rPr>
          <w:t>here.</w:t>
        </w:r>
      </w:hyperlink>
      <w:r w:rsidRPr="000D2581">
        <w:rPr>
          <w:rFonts w:ascii="Arial" w:hAnsi="Arial" w:cs="Arial"/>
          <w:lang w:val="en-US"/>
        </w:rPr>
        <w:t xml:space="preserve"> In particular, you will find information on the </w:t>
      </w:r>
      <w:r w:rsidR="00301B8A" w:rsidRPr="000D2581">
        <w:rPr>
          <w:rFonts w:ascii="Arial" w:hAnsi="Arial" w:cs="Arial"/>
          <w:lang w:val="en-US"/>
        </w:rPr>
        <w:t>research</w:t>
      </w:r>
      <w:r w:rsidRPr="000D2581">
        <w:rPr>
          <w:rFonts w:ascii="Arial" w:hAnsi="Arial" w:cs="Arial"/>
          <w:lang w:val="en-US"/>
        </w:rPr>
        <w:t xml:space="preserve"> evaluation committee</w:t>
      </w:r>
      <w:r w:rsidR="00301B8A" w:rsidRPr="000D2581">
        <w:rPr>
          <w:rFonts w:ascii="Arial" w:hAnsi="Arial" w:cs="Arial"/>
          <w:lang w:val="en-US"/>
        </w:rPr>
        <w:t xml:space="preserve">, </w:t>
      </w:r>
      <w:r w:rsidRPr="000D2581">
        <w:rPr>
          <w:rFonts w:ascii="Arial" w:hAnsi="Arial" w:cs="Arial"/>
          <w:lang w:val="en-US"/>
        </w:rPr>
        <w:t>evaluations, and emeritus status.</w:t>
      </w:r>
    </w:p>
    <w:p w14:paraId="6D45A79C" w14:textId="77777777" w:rsidR="00703829" w:rsidRPr="000D2581" w:rsidRDefault="00703829" w:rsidP="002131CE">
      <w:pPr>
        <w:pStyle w:val="Paragraphedeliste"/>
        <w:rPr>
          <w:rFonts w:ascii="Arial" w:hAnsi="Arial" w:cs="Arial"/>
          <w:lang w:val="en-US"/>
        </w:rPr>
      </w:pPr>
    </w:p>
    <w:p w14:paraId="14B936D8" w14:textId="254C3C3E" w:rsidR="00D07098" w:rsidRPr="000D2581" w:rsidRDefault="00B84EA8" w:rsidP="00703829">
      <w:pPr>
        <w:pStyle w:val="Titre3"/>
        <w:rPr>
          <w:rFonts w:cs="Arial"/>
          <w:lang w:val="en-US"/>
        </w:rPr>
      </w:pPr>
      <w:bookmarkStart w:id="31" w:name="_Toc206580353"/>
      <w:r w:rsidRPr="000D2581">
        <w:rPr>
          <w:rFonts w:cs="Arial"/>
          <w:lang w:val="en-US"/>
        </w:rPr>
        <w:t xml:space="preserve">COMEVAL </w:t>
      </w:r>
      <w:proofErr w:type="gramStart"/>
      <w:r w:rsidR="00D07098" w:rsidRPr="000D2581">
        <w:rPr>
          <w:rFonts w:cs="Arial"/>
          <w:lang w:val="en-US"/>
        </w:rPr>
        <w:t>(</w:t>
      </w:r>
      <w:bookmarkStart w:id="32" w:name="_Toc199850887"/>
      <w:r w:rsidR="00D07098" w:rsidRPr="000D2581">
        <w:rPr>
          <w:rFonts w:cs="Arial"/>
          <w:lang w:val="en-US"/>
        </w:rPr>
        <w:t xml:space="preserve"> Commission</w:t>
      </w:r>
      <w:proofErr w:type="gramEnd"/>
      <w:r w:rsidR="00D07098" w:rsidRPr="000D2581">
        <w:rPr>
          <w:rFonts w:cs="Arial"/>
          <w:lang w:val="en-US"/>
        </w:rPr>
        <w:t xml:space="preserve"> for the Evaluation of </w:t>
      </w:r>
      <w:r w:rsidR="00301B8A" w:rsidRPr="000D2581">
        <w:rPr>
          <w:rFonts w:cs="Arial"/>
          <w:lang w:val="en-US"/>
        </w:rPr>
        <w:t xml:space="preserve">Researchers </w:t>
      </w:r>
      <w:r w:rsidR="00D07098" w:rsidRPr="000D2581">
        <w:rPr>
          <w:rFonts w:cs="Arial"/>
          <w:lang w:val="en-US"/>
        </w:rPr>
        <w:t>in Sustainable Development</w:t>
      </w:r>
      <w:bookmarkEnd w:id="32"/>
      <w:r w:rsidR="00D07098" w:rsidRPr="000D2581">
        <w:rPr>
          <w:rFonts w:cs="Arial"/>
          <w:lang w:val="en-US"/>
        </w:rPr>
        <w:t xml:space="preserve"> )</w:t>
      </w:r>
      <w:bookmarkEnd w:id="31"/>
    </w:p>
    <w:p w14:paraId="3B68F069" w14:textId="0E158EF2" w:rsidR="00B84EA8" w:rsidRPr="00E5083E" w:rsidRDefault="00B84EA8" w:rsidP="00154E94">
      <w:pPr>
        <w:pStyle w:val="NormalWeb"/>
        <w:spacing w:after="0" w:afterAutospacing="0"/>
        <w:ind w:left="426"/>
        <w:jc w:val="both"/>
        <w:rPr>
          <w:rFonts w:ascii="Arial" w:hAnsi="Arial" w:cs="Arial"/>
          <w:sz w:val="20"/>
          <w:szCs w:val="20"/>
        </w:rPr>
      </w:pPr>
      <w:r w:rsidRPr="000D2581">
        <w:rPr>
          <w:rFonts w:ascii="Arial" w:hAnsi="Arial" w:cs="Arial"/>
          <w:sz w:val="20"/>
          <w:szCs w:val="20"/>
          <w:lang w:val="en-US"/>
        </w:rPr>
        <w:t>The evaluation committee (</w:t>
      </w:r>
      <w:proofErr w:type="spellStart"/>
      <w:r w:rsidRPr="000D2581">
        <w:rPr>
          <w:rFonts w:ascii="Arial" w:hAnsi="Arial" w:cs="Arial"/>
          <w:sz w:val="20"/>
          <w:szCs w:val="20"/>
          <w:lang w:val="en-US"/>
        </w:rPr>
        <w:t>Comeval</w:t>
      </w:r>
      <w:proofErr w:type="spellEnd"/>
      <w:r w:rsidRPr="000D2581">
        <w:rPr>
          <w:rFonts w:ascii="Arial" w:hAnsi="Arial" w:cs="Arial"/>
          <w:sz w:val="20"/>
          <w:szCs w:val="20"/>
          <w:lang w:val="en-US"/>
        </w:rPr>
        <w:t xml:space="preserve">) is the body responsible for evaluating </w:t>
      </w:r>
      <w:r w:rsidR="00301B8A" w:rsidRPr="000D2581">
        <w:rPr>
          <w:rFonts w:ascii="Arial" w:hAnsi="Arial" w:cs="Arial"/>
          <w:sz w:val="20"/>
          <w:szCs w:val="20"/>
          <w:lang w:val="en-US"/>
        </w:rPr>
        <w:t>researchers</w:t>
      </w:r>
      <w:r w:rsidRPr="000D2581">
        <w:rPr>
          <w:rFonts w:ascii="Arial" w:hAnsi="Arial" w:cs="Arial"/>
          <w:sz w:val="20"/>
          <w:szCs w:val="20"/>
          <w:lang w:val="en-US"/>
        </w:rPr>
        <w:t xml:space="preserve">. </w:t>
      </w:r>
      <w:proofErr w:type="spellStart"/>
      <w:r w:rsidRPr="00E5083E">
        <w:rPr>
          <w:rFonts w:ascii="Arial" w:hAnsi="Arial" w:cs="Arial"/>
          <w:sz w:val="20"/>
          <w:szCs w:val="20"/>
        </w:rPr>
        <w:t>Renewed</w:t>
      </w:r>
      <w:proofErr w:type="spellEnd"/>
      <w:r w:rsidRPr="00E5083E">
        <w:rPr>
          <w:rFonts w:ascii="Arial" w:hAnsi="Arial" w:cs="Arial"/>
          <w:sz w:val="20"/>
          <w:szCs w:val="20"/>
        </w:rPr>
        <w:t xml:space="preserve"> </w:t>
      </w:r>
      <w:proofErr w:type="spellStart"/>
      <w:r w:rsidRPr="00E5083E">
        <w:rPr>
          <w:rFonts w:ascii="Arial" w:hAnsi="Arial" w:cs="Arial"/>
          <w:sz w:val="20"/>
          <w:szCs w:val="20"/>
        </w:rPr>
        <w:t>every</w:t>
      </w:r>
      <w:proofErr w:type="spellEnd"/>
      <w:r w:rsidRPr="00E5083E">
        <w:rPr>
          <w:rFonts w:ascii="Arial" w:hAnsi="Arial" w:cs="Arial"/>
          <w:sz w:val="20"/>
          <w:szCs w:val="20"/>
        </w:rPr>
        <w:t xml:space="preserve"> four </w:t>
      </w:r>
      <w:proofErr w:type="spellStart"/>
      <w:r w:rsidRPr="00E5083E">
        <w:rPr>
          <w:rFonts w:ascii="Arial" w:hAnsi="Arial" w:cs="Arial"/>
          <w:sz w:val="20"/>
          <w:szCs w:val="20"/>
        </w:rPr>
        <w:t>years</w:t>
      </w:r>
      <w:proofErr w:type="spellEnd"/>
      <w:r w:rsidRPr="00E5083E">
        <w:rPr>
          <w:rFonts w:ascii="Arial" w:hAnsi="Arial" w:cs="Arial"/>
          <w:sz w:val="20"/>
          <w:szCs w:val="20"/>
        </w:rPr>
        <w:t>, Comeval has 36 members:</w:t>
      </w:r>
    </w:p>
    <w:p w14:paraId="43DBC409" w14:textId="77777777" w:rsidR="00B84EA8" w:rsidRPr="000D2581" w:rsidRDefault="00B84EA8" w:rsidP="00292CBE">
      <w:pPr>
        <w:pStyle w:val="Paragraphedeliste"/>
        <w:numPr>
          <w:ilvl w:val="0"/>
          <w:numId w:val="1"/>
        </w:numPr>
        <w:rPr>
          <w:rFonts w:ascii="Arial" w:hAnsi="Arial" w:cs="Arial"/>
          <w:lang w:val="en-US"/>
        </w:rPr>
      </w:pPr>
      <w:r w:rsidRPr="000D2581">
        <w:rPr>
          <w:rFonts w:ascii="Arial" w:hAnsi="Arial" w:cs="Arial"/>
          <w:lang w:val="en-US"/>
        </w:rPr>
        <w:t>18 scientific figures chosen by the minister responsible for sustainable development.</w:t>
      </w:r>
    </w:p>
    <w:p w14:paraId="4E6B4A93" w14:textId="0EF055F0" w:rsidR="00B84EA8" w:rsidRPr="000D2581" w:rsidRDefault="00B84EA8" w:rsidP="00292CBE">
      <w:pPr>
        <w:pStyle w:val="Paragraphedeliste"/>
        <w:numPr>
          <w:ilvl w:val="0"/>
          <w:numId w:val="1"/>
        </w:numPr>
        <w:rPr>
          <w:rFonts w:ascii="Arial" w:hAnsi="Arial" w:cs="Arial"/>
          <w:lang w:val="en-US"/>
        </w:rPr>
      </w:pPr>
      <w:r w:rsidRPr="000D2581">
        <w:rPr>
          <w:rFonts w:ascii="Arial" w:hAnsi="Arial" w:cs="Arial"/>
          <w:lang w:val="en-US"/>
        </w:rPr>
        <w:lastRenderedPageBreak/>
        <w:t xml:space="preserve">18 </w:t>
      </w:r>
      <w:r w:rsidR="00301B8A" w:rsidRPr="000D2581">
        <w:rPr>
          <w:rFonts w:ascii="Arial" w:hAnsi="Arial" w:cs="Arial"/>
          <w:szCs w:val="20"/>
          <w:lang w:val="en-US"/>
        </w:rPr>
        <w:t>elected</w:t>
      </w:r>
      <w:r w:rsidRPr="000D2581">
        <w:rPr>
          <w:rFonts w:ascii="Arial" w:hAnsi="Arial" w:cs="Arial"/>
          <w:lang w:val="en-US"/>
        </w:rPr>
        <w:t xml:space="preserve"> staff </w:t>
      </w:r>
      <w:r w:rsidR="00301B8A" w:rsidRPr="000D2581">
        <w:rPr>
          <w:rFonts w:ascii="Arial" w:hAnsi="Arial" w:cs="Arial"/>
          <w:szCs w:val="20"/>
          <w:lang w:val="en-US"/>
        </w:rPr>
        <w:t>representatives</w:t>
      </w:r>
      <w:r w:rsidRPr="000D2581">
        <w:rPr>
          <w:rFonts w:ascii="Arial" w:hAnsi="Arial" w:cs="Arial"/>
          <w:lang w:val="en-US"/>
        </w:rPr>
        <w:t xml:space="preserve">, including nine </w:t>
      </w:r>
      <w:r w:rsidR="00301B8A" w:rsidRPr="000D2581">
        <w:rPr>
          <w:rFonts w:ascii="Arial" w:hAnsi="Arial" w:cs="Arial"/>
          <w:szCs w:val="20"/>
          <w:lang w:val="en-US"/>
        </w:rPr>
        <w:t xml:space="preserve">representatives </w:t>
      </w:r>
      <w:r w:rsidRPr="000D2581">
        <w:rPr>
          <w:rFonts w:ascii="Arial" w:hAnsi="Arial" w:cs="Arial"/>
          <w:lang w:val="en-US"/>
        </w:rPr>
        <w:t>of sustainable development research</w:t>
      </w:r>
      <w:r w:rsidR="00301B8A" w:rsidRPr="000D2581">
        <w:rPr>
          <w:rFonts w:ascii="Arial" w:hAnsi="Arial" w:cs="Arial"/>
          <w:lang w:val="en-US"/>
        </w:rPr>
        <w:t xml:space="preserve"> fellows </w:t>
      </w:r>
      <w:r w:rsidRPr="000D2581">
        <w:rPr>
          <w:rFonts w:ascii="Arial" w:hAnsi="Arial" w:cs="Arial"/>
          <w:lang w:val="en-US"/>
        </w:rPr>
        <w:t>and nine representatives of sustainable development research</w:t>
      </w:r>
      <w:r w:rsidR="00301B8A" w:rsidRPr="000D2581">
        <w:rPr>
          <w:rFonts w:ascii="Arial" w:hAnsi="Arial" w:cs="Arial"/>
          <w:lang w:val="en-US"/>
        </w:rPr>
        <w:t xml:space="preserve"> directors</w:t>
      </w:r>
      <w:r w:rsidRPr="000D2581">
        <w:rPr>
          <w:rFonts w:ascii="Arial" w:hAnsi="Arial" w:cs="Arial"/>
          <w:lang w:val="en-US"/>
        </w:rPr>
        <w:t>.</w:t>
      </w:r>
    </w:p>
    <w:p w14:paraId="0518D441" w14:textId="5919C7CF" w:rsidR="00B84EA8" w:rsidRPr="000D2581" w:rsidRDefault="00B84EA8" w:rsidP="00A0380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Evaluation is an important part of </w:t>
      </w:r>
      <w:r w:rsidR="00301B8A" w:rsidRPr="000D2581">
        <w:rPr>
          <w:rFonts w:ascii="Arial" w:hAnsi="Arial" w:cs="Arial"/>
          <w:sz w:val="20"/>
          <w:szCs w:val="20"/>
          <w:lang w:val="en-US"/>
        </w:rPr>
        <w:t>a researcher's</w:t>
      </w:r>
      <w:r w:rsidRPr="000D2581">
        <w:rPr>
          <w:rFonts w:ascii="Arial" w:hAnsi="Arial" w:cs="Arial"/>
          <w:sz w:val="20"/>
          <w:szCs w:val="20"/>
          <w:lang w:val="en-US"/>
        </w:rPr>
        <w:t xml:space="preserve"> career management</w:t>
      </w:r>
      <w:r w:rsidR="00301B8A" w:rsidRPr="000D2581">
        <w:rPr>
          <w:rFonts w:ascii="Arial" w:hAnsi="Arial" w:cs="Arial"/>
          <w:sz w:val="20"/>
          <w:szCs w:val="20"/>
          <w:lang w:val="en-US"/>
        </w:rPr>
        <w:t xml:space="preserve">. </w:t>
      </w:r>
      <w:r w:rsidRPr="000D2581">
        <w:rPr>
          <w:rFonts w:ascii="Arial" w:hAnsi="Arial" w:cs="Arial"/>
          <w:sz w:val="20"/>
          <w:szCs w:val="20"/>
          <w:lang w:val="en-US"/>
        </w:rPr>
        <w:t xml:space="preserve">Its purpose is to advise and guide </w:t>
      </w:r>
      <w:r w:rsidR="00301B8A" w:rsidRPr="000D2581">
        <w:rPr>
          <w:rFonts w:ascii="Arial" w:hAnsi="Arial" w:cs="Arial"/>
          <w:sz w:val="20"/>
          <w:szCs w:val="20"/>
          <w:lang w:val="en-US"/>
        </w:rPr>
        <w:t xml:space="preserve">researchers </w:t>
      </w:r>
      <w:r w:rsidRPr="000D2581">
        <w:rPr>
          <w:rFonts w:ascii="Arial" w:hAnsi="Arial" w:cs="Arial"/>
          <w:sz w:val="20"/>
          <w:szCs w:val="20"/>
          <w:lang w:val="en-US"/>
        </w:rPr>
        <w:t>in their work. It provides employers with the assessments they need to contribute effectively to the management of their staff.</w:t>
      </w:r>
    </w:p>
    <w:p w14:paraId="7BF1774C" w14:textId="4DB9A883" w:rsidR="00082DFA" w:rsidRPr="000D2581" w:rsidRDefault="00B84EA8" w:rsidP="00913A62">
      <w:pPr>
        <w:ind w:left="426"/>
        <w:jc w:val="both"/>
        <w:rPr>
          <w:rFonts w:ascii="Arial" w:hAnsi="Arial" w:cs="Arial"/>
          <w:lang w:val="en-US"/>
        </w:rPr>
      </w:pPr>
      <w:r w:rsidRPr="000D2581">
        <w:rPr>
          <w:rFonts w:ascii="Arial" w:eastAsia="Times New Roman" w:hAnsi="Arial" w:cs="Arial"/>
          <w:sz w:val="20"/>
          <w:szCs w:val="20"/>
          <w:lang w:val="en-US" w:eastAsia="fr-FR"/>
        </w:rPr>
        <w:t xml:space="preserve">The evaluation of </w:t>
      </w:r>
      <w:r w:rsidR="00301B8A" w:rsidRPr="000D2581">
        <w:rPr>
          <w:rFonts w:ascii="Arial" w:eastAsia="Times New Roman" w:hAnsi="Arial" w:cs="Arial"/>
          <w:sz w:val="20"/>
          <w:szCs w:val="20"/>
          <w:lang w:val="en-US" w:eastAsia="fr-FR"/>
        </w:rPr>
        <w:t xml:space="preserve">researchers </w:t>
      </w:r>
      <w:r w:rsidRPr="000D2581">
        <w:rPr>
          <w:rFonts w:ascii="Arial" w:eastAsia="Times New Roman" w:hAnsi="Arial" w:cs="Arial"/>
          <w:sz w:val="20"/>
          <w:szCs w:val="20"/>
          <w:lang w:val="en-US" w:eastAsia="fr-FR"/>
        </w:rPr>
        <w:t>is carried out by peers and takes place every two years, alternating between a comprehensive evaluation every four years and a light or intermediate evaluation every two years.</w:t>
      </w:r>
    </w:p>
    <w:p w14:paraId="38DB51BF" w14:textId="0911B367" w:rsidR="005E546E" w:rsidRPr="000D2581" w:rsidRDefault="00D07098" w:rsidP="00154E94">
      <w:pPr>
        <w:pStyle w:val="Sous-titre"/>
        <w:rPr>
          <w:lang w:val="en-US"/>
        </w:rPr>
      </w:pPr>
      <w:r w:rsidRPr="000D2581">
        <w:rPr>
          <w:lang w:val="en-US"/>
        </w:rPr>
        <w:t xml:space="preserve">Career monitoring through </w:t>
      </w:r>
      <w:r w:rsidR="005E546E" w:rsidRPr="000D2581">
        <w:rPr>
          <w:lang w:val="en-US"/>
        </w:rPr>
        <w:t xml:space="preserve">comprehensive and light evaluations of </w:t>
      </w:r>
      <w:r w:rsidR="009B2D9E" w:rsidRPr="000D2581">
        <w:rPr>
          <w:lang w:val="en-US"/>
        </w:rPr>
        <w:t>researchers</w:t>
      </w:r>
    </w:p>
    <w:p w14:paraId="4878EE54" w14:textId="05B2A253" w:rsidR="00C349D5" w:rsidRPr="00C349D5" w:rsidRDefault="00C349D5" w:rsidP="00C349D5">
      <w:pPr>
        <w:pStyle w:val="NormalWeb"/>
        <w:spacing w:before="0" w:beforeAutospacing="0"/>
        <w:rPr>
          <w:rFonts w:ascii="Arial" w:hAnsi="Arial" w:cs="Arial"/>
          <w:b/>
          <w:i/>
          <w:smallCaps/>
          <w:spacing w:val="15"/>
          <w:sz w:val="20"/>
          <w:szCs w:val="20"/>
          <w:lang w:val="en-US"/>
        </w:rPr>
      </w:pPr>
      <w:r w:rsidRPr="00C349D5">
        <w:rPr>
          <w:rFonts w:ascii="Arial" w:hAnsi="Arial" w:cs="Arial"/>
          <w:b/>
          <w:i/>
          <w:smallCaps/>
          <w:spacing w:val="15"/>
          <w:sz w:val="20"/>
          <w:szCs w:val="20"/>
          <w:lang w:val="en-US"/>
        </w:rPr>
        <w:t>COMEVAL</w:t>
      </w:r>
    </w:p>
    <w:p w14:paraId="63430C46" w14:textId="6DCF6595" w:rsidR="005E546E" w:rsidRPr="000D2581" w:rsidRDefault="005E546E" w:rsidP="00154E94">
      <w:pPr>
        <w:pStyle w:val="NormalWeb"/>
        <w:spacing w:before="0" w:beforeAutospacing="0"/>
        <w:ind w:left="426"/>
        <w:rPr>
          <w:rFonts w:ascii="Arial" w:hAnsi="Arial" w:cs="Arial"/>
          <w:sz w:val="20"/>
          <w:szCs w:val="20"/>
          <w:lang w:val="en-US"/>
        </w:rPr>
      </w:pPr>
      <w:r w:rsidRPr="000D2581">
        <w:rPr>
          <w:rFonts w:ascii="Arial" w:hAnsi="Arial" w:cs="Arial"/>
          <w:sz w:val="20"/>
          <w:szCs w:val="20"/>
          <w:lang w:val="en-US"/>
        </w:rPr>
        <w:t xml:space="preserve">Sustainable development </w:t>
      </w:r>
      <w:r w:rsidR="00301B8A" w:rsidRPr="000D2581">
        <w:rPr>
          <w:rFonts w:ascii="Arial" w:hAnsi="Arial" w:cs="Arial"/>
          <w:sz w:val="20"/>
          <w:szCs w:val="20"/>
          <w:lang w:val="en-US"/>
        </w:rPr>
        <w:t xml:space="preserve">researchers </w:t>
      </w:r>
      <w:r w:rsidRPr="000D2581">
        <w:rPr>
          <w:rFonts w:ascii="Arial" w:hAnsi="Arial" w:cs="Arial"/>
          <w:sz w:val="20"/>
          <w:szCs w:val="20"/>
          <w:lang w:val="en-US"/>
        </w:rPr>
        <w:t xml:space="preserve">were </w:t>
      </w:r>
      <w:r w:rsidR="00FC50F6" w:rsidRPr="000D2581">
        <w:rPr>
          <w:rFonts w:ascii="Arial" w:hAnsi="Arial" w:cs="Arial"/>
          <w:sz w:val="20"/>
          <w:szCs w:val="20"/>
          <w:lang w:val="en-US"/>
        </w:rPr>
        <w:t xml:space="preserve">divided </w:t>
      </w:r>
      <w:r w:rsidRPr="000D2581">
        <w:rPr>
          <w:rFonts w:ascii="Arial" w:hAnsi="Arial" w:cs="Arial"/>
          <w:sz w:val="20"/>
          <w:szCs w:val="20"/>
          <w:lang w:val="en-US"/>
        </w:rPr>
        <w:t xml:space="preserve">by COMEVAL into four evaluation waves (A, B, C, and D) in order to balance the number </w:t>
      </w:r>
      <w:r w:rsidR="00301B8A" w:rsidRPr="000D2581">
        <w:rPr>
          <w:rFonts w:ascii="Arial" w:hAnsi="Arial" w:cs="Arial"/>
          <w:sz w:val="20"/>
          <w:szCs w:val="20"/>
          <w:lang w:val="en-US"/>
        </w:rPr>
        <w:t xml:space="preserve">of researchers </w:t>
      </w:r>
      <w:r w:rsidRPr="000D2581">
        <w:rPr>
          <w:rFonts w:ascii="Arial" w:hAnsi="Arial" w:cs="Arial"/>
          <w:sz w:val="20"/>
          <w:szCs w:val="20"/>
          <w:lang w:val="en-US"/>
        </w:rPr>
        <w:t xml:space="preserve">to be evaluated and the disciplines </w:t>
      </w:r>
      <w:r w:rsidR="00301B8A" w:rsidRPr="000D2581">
        <w:rPr>
          <w:rFonts w:ascii="Arial" w:hAnsi="Arial" w:cs="Arial"/>
          <w:sz w:val="20"/>
          <w:szCs w:val="20"/>
          <w:lang w:val="en-US"/>
        </w:rPr>
        <w:t>they represent</w:t>
      </w:r>
      <w:r w:rsidRPr="000D2581">
        <w:rPr>
          <w:rFonts w:ascii="Arial" w:hAnsi="Arial" w:cs="Arial"/>
          <w:sz w:val="20"/>
          <w:szCs w:val="20"/>
          <w:lang w:val="en-US"/>
        </w:rPr>
        <w:t xml:space="preserve"> each year.</w:t>
      </w:r>
    </w:p>
    <w:p w14:paraId="1843CF05" w14:textId="0B6BD5A0" w:rsidR="00913A62" w:rsidRPr="000D2581" w:rsidRDefault="00913A62" w:rsidP="00154E94">
      <w:pPr>
        <w:pStyle w:val="Sous-titre"/>
        <w:rPr>
          <w:lang w:val="en-US"/>
        </w:rPr>
      </w:pPr>
      <w:r w:rsidRPr="000D2581">
        <w:rPr>
          <w:lang w:val="en-US"/>
        </w:rPr>
        <w:t>REFERENCES</w:t>
      </w:r>
    </w:p>
    <w:p w14:paraId="50D2551E" w14:textId="79EA8594" w:rsidR="002131CE" w:rsidRPr="000D2581" w:rsidRDefault="002131CE" w:rsidP="00A03809">
      <w:pPr>
        <w:pStyle w:val="Paragraphedeliste"/>
        <w:ind w:left="426"/>
        <w:rPr>
          <w:rFonts w:ascii="Arial" w:hAnsi="Arial" w:cs="Arial"/>
          <w:lang w:val="en-US"/>
        </w:rPr>
      </w:pPr>
      <w:r w:rsidRPr="000D2581">
        <w:rPr>
          <w:rFonts w:ascii="Arial" w:hAnsi="Arial" w:cs="Arial"/>
          <w:lang w:val="en-US"/>
        </w:rPr>
        <w:t xml:space="preserve">The reference texts defining the operating conditions of the Commission for the Evaluation of </w:t>
      </w:r>
      <w:r w:rsidR="00301B8A" w:rsidRPr="000D2581">
        <w:rPr>
          <w:rFonts w:ascii="Arial" w:hAnsi="Arial" w:cs="Arial"/>
          <w:lang w:val="en-US"/>
        </w:rPr>
        <w:t xml:space="preserve">Researchers </w:t>
      </w:r>
      <w:r w:rsidRPr="000D2581">
        <w:rPr>
          <w:rFonts w:ascii="Arial" w:hAnsi="Arial" w:cs="Arial"/>
          <w:lang w:val="en-US"/>
        </w:rPr>
        <w:t>in Sustainable Development (COMEVAL) are as follows:</w:t>
      </w:r>
    </w:p>
    <w:p w14:paraId="321E9E7D" w14:textId="77777777" w:rsidR="002131CE" w:rsidRPr="00E5083E" w:rsidRDefault="002131CE" w:rsidP="00292CBE">
      <w:pPr>
        <w:pStyle w:val="Paragraphedeliste"/>
        <w:numPr>
          <w:ilvl w:val="0"/>
          <w:numId w:val="1"/>
        </w:numPr>
        <w:rPr>
          <w:rFonts w:ascii="Arial" w:hAnsi="Arial" w:cs="Arial"/>
        </w:rPr>
      </w:pPr>
      <w:proofErr w:type="spellStart"/>
      <w:r w:rsidRPr="00E5083E">
        <w:rPr>
          <w:rFonts w:ascii="Arial" w:hAnsi="Arial" w:cs="Arial"/>
        </w:rPr>
        <w:t>Research</w:t>
      </w:r>
      <w:proofErr w:type="spellEnd"/>
      <w:r w:rsidRPr="00E5083E">
        <w:rPr>
          <w:rFonts w:ascii="Arial" w:hAnsi="Arial" w:cs="Arial"/>
        </w:rPr>
        <w:t xml:space="preserve"> Code,</w:t>
      </w:r>
    </w:p>
    <w:p w14:paraId="346C4698" w14:textId="77777777"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Decree No. 83-1260 of December 30, 1983, establishing the statutory provisions common to civil servants in public scientific and technological institutions,</w:t>
      </w:r>
    </w:p>
    <w:p w14:paraId="4B759A38" w14:textId="751CA46E"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 xml:space="preserve">Decree No. 2014-1324 of November 4, 2014, establishing the specific status of sustainable development research </w:t>
      </w:r>
      <w:r w:rsidR="00301B8A" w:rsidRPr="000D2581">
        <w:rPr>
          <w:rFonts w:ascii="Arial" w:hAnsi="Arial" w:cs="Arial"/>
          <w:lang w:val="en-US"/>
        </w:rPr>
        <w:t xml:space="preserve">officers </w:t>
      </w:r>
      <w:r w:rsidRPr="000D2581">
        <w:rPr>
          <w:rFonts w:ascii="Arial" w:hAnsi="Arial" w:cs="Arial"/>
          <w:lang w:val="en-US"/>
        </w:rPr>
        <w:t>and sustainable development research</w:t>
      </w:r>
      <w:r w:rsidR="00301B8A" w:rsidRPr="000D2581">
        <w:rPr>
          <w:rFonts w:ascii="Arial" w:hAnsi="Arial" w:cs="Arial"/>
          <w:lang w:val="en-US"/>
        </w:rPr>
        <w:t xml:space="preserve"> directors</w:t>
      </w:r>
      <w:r w:rsidRPr="000D2581">
        <w:rPr>
          <w:rFonts w:ascii="Arial" w:hAnsi="Arial" w:cs="Arial"/>
          <w:lang w:val="en-US"/>
        </w:rPr>
        <w:t>,</w:t>
      </w:r>
    </w:p>
    <w:p w14:paraId="6219C2D2" w14:textId="46F34D56"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 xml:space="preserve">Order of June 12, 2015 establishing the operating principles of the evaluation committee provided for in Article 4 of Decree No. 2014-1324 of November 4, 2014 relating to the special status of the body of sustainable development research </w:t>
      </w:r>
      <w:r w:rsidR="00301B8A" w:rsidRPr="000D2581">
        <w:rPr>
          <w:rFonts w:ascii="Arial" w:hAnsi="Arial" w:cs="Arial"/>
          <w:lang w:val="en-US"/>
        </w:rPr>
        <w:t xml:space="preserve">officers </w:t>
      </w:r>
      <w:r w:rsidRPr="000D2581">
        <w:rPr>
          <w:rFonts w:ascii="Arial" w:hAnsi="Arial" w:cs="Arial"/>
          <w:lang w:val="en-US"/>
        </w:rPr>
        <w:t>and the body of sustainable development research</w:t>
      </w:r>
      <w:r w:rsidR="00301B8A" w:rsidRPr="000D2581">
        <w:rPr>
          <w:rFonts w:ascii="Arial" w:hAnsi="Arial" w:cs="Arial"/>
          <w:lang w:val="en-US"/>
        </w:rPr>
        <w:t xml:space="preserve"> directors</w:t>
      </w:r>
      <w:r w:rsidRPr="000D2581">
        <w:rPr>
          <w:rFonts w:ascii="Arial" w:hAnsi="Arial" w:cs="Arial"/>
          <w:lang w:val="en-US"/>
        </w:rPr>
        <w:t>,</w:t>
      </w:r>
    </w:p>
    <w:p w14:paraId="57702597" w14:textId="2191A334"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Order No. 2014-1329 of November 6, 2014, relating to remote deliberations by collegial administrative bodies.</w:t>
      </w:r>
    </w:p>
    <w:p w14:paraId="76FBB247" w14:textId="52B7548A"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 xml:space="preserve">In addition to these regulatory texts, there is the European Charter </w:t>
      </w:r>
      <w:r w:rsidR="00301B8A" w:rsidRPr="000D2581">
        <w:rPr>
          <w:rFonts w:ascii="Arial" w:hAnsi="Arial" w:cs="Arial"/>
          <w:lang w:val="en-US"/>
        </w:rPr>
        <w:t xml:space="preserve">for Researchers </w:t>
      </w:r>
      <w:r w:rsidRPr="000D2581">
        <w:rPr>
          <w:rFonts w:ascii="Arial" w:hAnsi="Arial" w:cs="Arial"/>
          <w:lang w:val="en-US"/>
        </w:rPr>
        <w:t xml:space="preserve">and the Code of Conduct for the Recruitment of </w:t>
      </w:r>
      <w:r w:rsidR="00301B8A" w:rsidRPr="000D2581">
        <w:rPr>
          <w:rFonts w:ascii="Arial" w:hAnsi="Arial" w:cs="Arial"/>
          <w:lang w:val="en-US"/>
        </w:rPr>
        <w:t>Researchers.</w:t>
      </w:r>
    </w:p>
    <w:p w14:paraId="0206EC25" w14:textId="6B2ED43C"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The Commission's internal rules of procedure, approved by its members, define the rules governing its operation.</w:t>
      </w:r>
    </w:p>
    <w:p w14:paraId="522D28E2" w14:textId="77777777" w:rsidR="00913A62" w:rsidRPr="000D2581" w:rsidRDefault="00913A62" w:rsidP="00A03809">
      <w:pPr>
        <w:pStyle w:val="Paragraphedeliste"/>
        <w:ind w:left="426"/>
        <w:rPr>
          <w:rFonts w:ascii="Arial" w:hAnsi="Arial" w:cs="Arial"/>
          <w:lang w:val="en-US"/>
        </w:rPr>
      </w:pPr>
    </w:p>
    <w:p w14:paraId="2C7AE929" w14:textId="77777777" w:rsidR="00913A62" w:rsidRPr="000D2581" w:rsidRDefault="00913A62" w:rsidP="00154E94">
      <w:pPr>
        <w:rPr>
          <w:rStyle w:val="Sous-titreCar"/>
          <w:rFonts w:eastAsiaTheme="minorHAnsi"/>
          <w:lang w:val="en-US"/>
        </w:rPr>
      </w:pPr>
      <w:r w:rsidRPr="000D2581">
        <w:rPr>
          <w:rStyle w:val="Sous-titreCar"/>
          <w:rFonts w:eastAsiaTheme="minorHAnsi"/>
          <w:lang w:val="en-US"/>
        </w:rPr>
        <w:t>MISSIONS</w:t>
      </w:r>
    </w:p>
    <w:p w14:paraId="6EC0FA41" w14:textId="6B13B673" w:rsidR="002131CE" w:rsidRPr="000D2581" w:rsidRDefault="002131CE" w:rsidP="00913A62">
      <w:pPr>
        <w:ind w:left="426"/>
        <w:rPr>
          <w:rFonts w:ascii="Arial" w:hAnsi="Arial" w:cs="Arial"/>
          <w:sz w:val="20"/>
          <w:szCs w:val="20"/>
          <w:lang w:val="en-US"/>
        </w:rPr>
      </w:pPr>
      <w:r w:rsidRPr="000D2581">
        <w:rPr>
          <w:rFonts w:ascii="Arial" w:hAnsi="Arial" w:cs="Arial"/>
          <w:sz w:val="20"/>
          <w:szCs w:val="20"/>
          <w:lang w:val="en-US"/>
        </w:rPr>
        <w:t xml:space="preserve">The Evaluation Committee, which is responsible for </w:t>
      </w:r>
      <w:r w:rsidR="00301B8A" w:rsidRPr="000D2581">
        <w:rPr>
          <w:rFonts w:ascii="Arial" w:hAnsi="Arial" w:cs="Arial"/>
          <w:sz w:val="20"/>
          <w:szCs w:val="20"/>
          <w:lang w:val="en-US"/>
        </w:rPr>
        <w:t xml:space="preserve">researchers </w:t>
      </w:r>
      <w:r w:rsidRPr="000D2581">
        <w:rPr>
          <w:rFonts w:ascii="Arial" w:hAnsi="Arial" w:cs="Arial"/>
          <w:sz w:val="20"/>
          <w:szCs w:val="20"/>
          <w:lang w:val="en-US"/>
        </w:rPr>
        <w:t>in the field of sustainable development, is involved in:</w:t>
      </w:r>
    </w:p>
    <w:p w14:paraId="359B1FE4" w14:textId="59216273" w:rsidR="002131CE" w:rsidRPr="000D2581" w:rsidRDefault="002131CE" w:rsidP="00AB3EB7">
      <w:pPr>
        <w:pStyle w:val="Paragraphedeliste"/>
        <w:numPr>
          <w:ilvl w:val="0"/>
          <w:numId w:val="5"/>
        </w:numPr>
        <w:rPr>
          <w:rFonts w:ascii="Arial" w:hAnsi="Arial" w:cs="Arial"/>
          <w:lang w:val="en-US"/>
        </w:rPr>
      </w:pPr>
      <w:r w:rsidRPr="000D2581">
        <w:rPr>
          <w:rFonts w:ascii="Arial" w:hAnsi="Arial" w:cs="Arial"/>
          <w:lang w:val="en-US"/>
        </w:rPr>
        <w:t xml:space="preserve">In the periodic evaluation process of </w:t>
      </w:r>
      <w:r w:rsidR="00301B8A" w:rsidRPr="000D2581">
        <w:rPr>
          <w:rFonts w:ascii="Arial" w:hAnsi="Arial" w:cs="Arial"/>
          <w:lang w:val="en-US"/>
        </w:rPr>
        <w:t xml:space="preserve">researchers </w:t>
      </w:r>
      <w:r w:rsidRPr="000D2581">
        <w:rPr>
          <w:rFonts w:ascii="Arial" w:hAnsi="Arial" w:cs="Arial"/>
          <w:lang w:val="en-US"/>
        </w:rPr>
        <w:t>in their research environment (comprehensive evaluation and light evaluation);</w:t>
      </w:r>
    </w:p>
    <w:p w14:paraId="08A0D8B5" w14:textId="0D7D739F" w:rsidR="002131CE" w:rsidRPr="000D2581" w:rsidRDefault="002131CE" w:rsidP="00AB3EB7">
      <w:pPr>
        <w:pStyle w:val="Paragraphedeliste"/>
        <w:numPr>
          <w:ilvl w:val="0"/>
          <w:numId w:val="5"/>
        </w:numPr>
        <w:rPr>
          <w:rFonts w:ascii="Arial" w:hAnsi="Arial" w:cs="Arial"/>
          <w:lang w:val="en-US"/>
        </w:rPr>
      </w:pPr>
      <w:r w:rsidRPr="000D2581">
        <w:rPr>
          <w:rFonts w:ascii="Arial" w:hAnsi="Arial" w:cs="Arial"/>
          <w:lang w:val="en-US"/>
        </w:rPr>
        <w:t xml:space="preserve">To give its opinion on the promotion of </w:t>
      </w:r>
      <w:r w:rsidR="00301B8A" w:rsidRPr="000D2581">
        <w:rPr>
          <w:rFonts w:ascii="Arial" w:hAnsi="Arial" w:cs="Arial"/>
          <w:lang w:val="en-US"/>
        </w:rPr>
        <w:t>researchers</w:t>
      </w:r>
      <w:r w:rsidRPr="000D2581">
        <w:rPr>
          <w:rFonts w:ascii="Arial" w:hAnsi="Arial" w:cs="Arial"/>
          <w:lang w:val="en-US"/>
        </w:rPr>
        <w:t>: promotion to the senior research</w:t>
      </w:r>
      <w:r w:rsidR="00301B8A" w:rsidRPr="000D2581">
        <w:rPr>
          <w:rFonts w:ascii="Arial" w:hAnsi="Arial" w:cs="Arial"/>
          <w:lang w:val="en-US"/>
        </w:rPr>
        <w:t xml:space="preserve"> fellow </w:t>
      </w:r>
      <w:r w:rsidRPr="000D2581">
        <w:rPr>
          <w:rFonts w:ascii="Arial" w:hAnsi="Arial" w:cs="Arial"/>
          <w:lang w:val="en-US"/>
        </w:rPr>
        <w:t>grade, promotion of first class research</w:t>
      </w:r>
      <w:r w:rsidR="00301B8A" w:rsidRPr="000D2581">
        <w:rPr>
          <w:rFonts w:ascii="Arial" w:hAnsi="Arial" w:cs="Arial"/>
          <w:lang w:val="en-US"/>
        </w:rPr>
        <w:t xml:space="preserve"> directors </w:t>
      </w:r>
      <w:r w:rsidRPr="000D2581">
        <w:rPr>
          <w:rFonts w:ascii="Arial" w:hAnsi="Arial" w:cs="Arial"/>
          <w:lang w:val="en-US"/>
        </w:rPr>
        <w:t>and exceptional class research</w:t>
      </w:r>
      <w:r w:rsidR="00301B8A" w:rsidRPr="000D2581">
        <w:rPr>
          <w:rFonts w:ascii="Arial" w:hAnsi="Arial" w:cs="Arial"/>
          <w:lang w:val="en-US"/>
        </w:rPr>
        <w:t xml:space="preserve"> directors</w:t>
      </w:r>
      <w:r w:rsidRPr="000D2581">
        <w:rPr>
          <w:rFonts w:ascii="Arial" w:hAnsi="Arial" w:cs="Arial"/>
          <w:lang w:val="en-US"/>
        </w:rPr>
        <w:t>, and to give its opinion on promotion within the exceptional class;</w:t>
      </w:r>
    </w:p>
    <w:p w14:paraId="72C9D130" w14:textId="69352484" w:rsidR="002131CE" w:rsidRPr="000D2581" w:rsidRDefault="002131CE" w:rsidP="00AB3EB7">
      <w:pPr>
        <w:pStyle w:val="Paragraphedeliste"/>
        <w:numPr>
          <w:ilvl w:val="0"/>
          <w:numId w:val="5"/>
        </w:numPr>
        <w:rPr>
          <w:rFonts w:ascii="Arial" w:hAnsi="Arial" w:cs="Arial"/>
          <w:lang w:val="en-US"/>
        </w:rPr>
      </w:pPr>
      <w:r w:rsidRPr="000D2581">
        <w:rPr>
          <w:rFonts w:ascii="Arial" w:hAnsi="Arial" w:cs="Arial"/>
          <w:lang w:val="en-US"/>
        </w:rPr>
        <w:t xml:space="preserve">For the recruitment of research </w:t>
      </w:r>
      <w:r w:rsidR="00301B8A" w:rsidRPr="000D2581">
        <w:rPr>
          <w:rFonts w:ascii="Arial" w:hAnsi="Arial" w:cs="Arial"/>
          <w:lang w:val="en-US"/>
        </w:rPr>
        <w:t xml:space="preserve">fellows </w:t>
      </w:r>
      <w:r w:rsidRPr="000D2581">
        <w:rPr>
          <w:rFonts w:ascii="Arial" w:hAnsi="Arial" w:cs="Arial"/>
          <w:lang w:val="en-US"/>
        </w:rPr>
        <w:t xml:space="preserve">and </w:t>
      </w:r>
      <w:r w:rsidR="00301B8A" w:rsidRPr="000D2581">
        <w:rPr>
          <w:rFonts w:ascii="Arial" w:hAnsi="Arial" w:cs="Arial"/>
          <w:lang w:val="en-US"/>
        </w:rPr>
        <w:t xml:space="preserve">directors </w:t>
      </w:r>
      <w:r w:rsidRPr="000D2581">
        <w:rPr>
          <w:rFonts w:ascii="Arial" w:hAnsi="Arial" w:cs="Arial"/>
          <w:lang w:val="en-US"/>
        </w:rPr>
        <w:t>through competitive examination, as a selection committee and for the recognition of equivalent degrees or work.</w:t>
      </w:r>
    </w:p>
    <w:p w14:paraId="7C08D3B8" w14:textId="49FC7C3D" w:rsidR="00E5083E" w:rsidRPr="000D2581" w:rsidRDefault="002131CE" w:rsidP="00A03809">
      <w:pPr>
        <w:pStyle w:val="Paragraphedeliste"/>
        <w:rPr>
          <w:rFonts w:ascii="Arial" w:hAnsi="Arial" w:cs="Arial"/>
          <w:lang w:val="en-US"/>
        </w:rPr>
      </w:pPr>
      <w:r w:rsidRPr="000D2581">
        <w:rPr>
          <w:rFonts w:ascii="Arial" w:hAnsi="Arial" w:cs="Arial"/>
          <w:lang w:val="en-US"/>
        </w:rPr>
        <w:t xml:space="preserve">The committee's opinion is also sought for the permanent appointment of trainee research </w:t>
      </w:r>
      <w:r w:rsidR="00301B8A" w:rsidRPr="000D2581">
        <w:rPr>
          <w:rFonts w:ascii="Arial" w:hAnsi="Arial" w:cs="Arial"/>
          <w:lang w:val="en-US"/>
        </w:rPr>
        <w:t>fellows</w:t>
      </w:r>
      <w:r w:rsidRPr="000D2581">
        <w:rPr>
          <w:rFonts w:ascii="Arial" w:hAnsi="Arial" w:cs="Arial"/>
          <w:lang w:val="en-US"/>
        </w:rPr>
        <w:t>, secondments to the sustainable development</w:t>
      </w:r>
      <w:r w:rsidR="00301B8A" w:rsidRPr="000D2581">
        <w:rPr>
          <w:rFonts w:ascii="Arial" w:hAnsi="Arial" w:cs="Arial"/>
          <w:lang w:val="en-US"/>
        </w:rPr>
        <w:t xml:space="preserve"> research</w:t>
      </w:r>
      <w:r w:rsidRPr="000D2581">
        <w:rPr>
          <w:rFonts w:ascii="Arial" w:hAnsi="Arial" w:cs="Arial"/>
          <w:lang w:val="en-US"/>
        </w:rPr>
        <w:t xml:space="preserve"> corps and the integration of seconded</w:t>
      </w:r>
      <w:r w:rsidR="003C0FA5" w:rsidRPr="000D2581">
        <w:rPr>
          <w:rFonts w:ascii="Arial" w:hAnsi="Arial" w:cs="Arial"/>
          <w:lang w:val="en-US"/>
        </w:rPr>
        <w:t xml:space="preserve"> staff </w:t>
      </w:r>
      <w:r w:rsidRPr="000D2581">
        <w:rPr>
          <w:rFonts w:ascii="Arial" w:hAnsi="Arial" w:cs="Arial"/>
          <w:lang w:val="en-US"/>
        </w:rPr>
        <w:t xml:space="preserve">into this corps, the reclassification and transfer of </w:t>
      </w:r>
      <w:r w:rsidR="00301B8A" w:rsidRPr="000D2581">
        <w:rPr>
          <w:rFonts w:ascii="Arial" w:hAnsi="Arial" w:cs="Arial"/>
          <w:lang w:val="en-US"/>
        </w:rPr>
        <w:t xml:space="preserve">researchers, </w:t>
      </w:r>
      <w:r w:rsidRPr="000D2581">
        <w:rPr>
          <w:rFonts w:ascii="Arial" w:hAnsi="Arial" w:cs="Arial"/>
          <w:lang w:val="en-US"/>
        </w:rPr>
        <w:t>dismissals for professional misconduct and applications for emeritus status.</w:t>
      </w:r>
    </w:p>
    <w:p w14:paraId="135F4F59" w14:textId="4A73CCC4" w:rsidR="00FC50F6" w:rsidRPr="000D2581" w:rsidRDefault="00FC50F6" w:rsidP="00A03809">
      <w:pPr>
        <w:pStyle w:val="Paragraphedeliste"/>
        <w:rPr>
          <w:rFonts w:ascii="Arial" w:hAnsi="Arial" w:cs="Arial"/>
          <w:lang w:val="en-US"/>
        </w:rPr>
      </w:pPr>
    </w:p>
    <w:p w14:paraId="57836753" w14:textId="77777777" w:rsidR="00FC50F6" w:rsidRPr="000D2581" w:rsidRDefault="00FC50F6" w:rsidP="00A03809">
      <w:pPr>
        <w:pStyle w:val="Paragraphedeliste"/>
        <w:rPr>
          <w:rFonts w:ascii="Arial" w:hAnsi="Arial" w:cs="Arial"/>
          <w:lang w:val="en-US"/>
        </w:rPr>
      </w:pPr>
    </w:p>
    <w:p w14:paraId="53414572" w14:textId="612A7907" w:rsidR="00E5083E" w:rsidRPr="000D2581" w:rsidRDefault="002131CE" w:rsidP="00154E94">
      <w:pPr>
        <w:pStyle w:val="Sous-titre"/>
        <w:rPr>
          <w:rStyle w:val="Rfrenceintense"/>
          <w:b/>
          <w:bCs w:val="0"/>
          <w:smallCaps/>
          <w:color w:val="auto"/>
          <w:spacing w:val="15"/>
          <w:lang w:val="en-US"/>
        </w:rPr>
      </w:pPr>
      <w:r w:rsidRPr="000D2581">
        <w:rPr>
          <w:lang w:val="en-US"/>
        </w:rPr>
        <w:t>General principles</w:t>
      </w:r>
    </w:p>
    <w:p w14:paraId="5824FC99" w14:textId="77777777" w:rsidR="002832DF" w:rsidRPr="000D2581" w:rsidRDefault="002131CE" w:rsidP="00A03809">
      <w:pPr>
        <w:pStyle w:val="Paragraphedeliste"/>
        <w:ind w:left="426"/>
        <w:rPr>
          <w:rFonts w:ascii="Arial" w:hAnsi="Arial" w:cs="Arial"/>
          <w:lang w:val="en-US"/>
        </w:rPr>
      </w:pPr>
      <w:r w:rsidRPr="000D2581">
        <w:rPr>
          <w:rFonts w:ascii="Arial" w:hAnsi="Arial" w:cs="Arial"/>
          <w:lang w:val="en-US"/>
        </w:rPr>
        <w:lastRenderedPageBreak/>
        <w:t>COMEVAL is a scientific body that operates in a sovereign and independent manner. It sets its own operating rules in accordance with the tasks assigned to it by Decree No. 2014-1324 of November 4, 2014, and the aforementioned Order of June 12, 2015.</w:t>
      </w:r>
    </w:p>
    <w:p w14:paraId="28486210" w14:textId="0AD2E843" w:rsidR="002131CE" w:rsidRPr="000D2581" w:rsidRDefault="002131CE" w:rsidP="00A03809">
      <w:pPr>
        <w:pStyle w:val="Paragraphedeliste"/>
        <w:ind w:left="426"/>
        <w:rPr>
          <w:rFonts w:ascii="Arial" w:hAnsi="Arial" w:cs="Arial"/>
          <w:lang w:val="en-US"/>
        </w:rPr>
      </w:pPr>
      <w:r w:rsidRPr="000D2581">
        <w:rPr>
          <w:rFonts w:ascii="Arial" w:hAnsi="Arial" w:cs="Arial"/>
          <w:lang w:val="en-US"/>
        </w:rPr>
        <w:br/>
        <w:t>The conditions for the proper functioning of COMEVAL, its independence, the quality of its work, and its recognition by staff require:</w:t>
      </w:r>
    </w:p>
    <w:p w14:paraId="5112FD49" w14:textId="47B7DF1F"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 xml:space="preserve">The commission, which is composed of an equal number of members </w:t>
      </w:r>
      <w:r w:rsidR="00301B8A" w:rsidRPr="000D2581">
        <w:rPr>
          <w:rFonts w:ascii="Arial" w:hAnsi="Arial" w:cs="Arial"/>
          <w:lang w:val="en-US"/>
        </w:rPr>
        <w:t xml:space="preserve">elected </w:t>
      </w:r>
      <w:r w:rsidRPr="000D2581">
        <w:rPr>
          <w:rFonts w:ascii="Arial" w:hAnsi="Arial" w:cs="Arial"/>
          <w:lang w:val="en-US"/>
        </w:rPr>
        <w:t>by sustainable development</w:t>
      </w:r>
      <w:r w:rsidR="00301B8A" w:rsidRPr="000D2581">
        <w:rPr>
          <w:rFonts w:ascii="Arial" w:hAnsi="Arial" w:cs="Arial"/>
          <w:lang w:val="en-US"/>
        </w:rPr>
        <w:t xml:space="preserve"> researchers </w:t>
      </w:r>
      <w:r w:rsidRPr="000D2581">
        <w:rPr>
          <w:rFonts w:ascii="Arial" w:hAnsi="Arial" w:cs="Arial"/>
          <w:lang w:val="en-US"/>
        </w:rPr>
        <w:t>and members chosen by the minister responsible for sustainable development, shall endeavor to maintain this balance in its decision-making procedures.</w:t>
      </w:r>
    </w:p>
    <w:p w14:paraId="7914B7D5" w14:textId="6952EEC4"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The members of the commission shall comply with the rules of professional conduct set out below.</w:t>
      </w:r>
    </w:p>
    <w:p w14:paraId="40CF21D0" w14:textId="470D5ED5" w:rsidR="002131CE" w:rsidRPr="000D2581" w:rsidRDefault="002131CE" w:rsidP="00292CBE">
      <w:pPr>
        <w:pStyle w:val="Paragraphedeliste"/>
        <w:numPr>
          <w:ilvl w:val="0"/>
          <w:numId w:val="1"/>
        </w:numPr>
        <w:rPr>
          <w:rFonts w:ascii="Arial" w:hAnsi="Arial" w:cs="Arial"/>
          <w:lang w:val="en-US"/>
        </w:rPr>
      </w:pPr>
      <w:r w:rsidRPr="000D2581">
        <w:rPr>
          <w:rFonts w:ascii="Arial" w:hAnsi="Arial" w:cs="Arial"/>
          <w:lang w:val="en-US"/>
        </w:rPr>
        <w:t xml:space="preserve">The members of the commission are </w:t>
      </w:r>
      <w:r w:rsidR="00FC50F6" w:rsidRPr="000D2581">
        <w:rPr>
          <w:rFonts w:ascii="Arial" w:hAnsi="Arial" w:cs="Arial"/>
          <w:szCs w:val="20"/>
          <w:lang w:val="en-US"/>
        </w:rPr>
        <w:t xml:space="preserve">appointed </w:t>
      </w:r>
      <w:r w:rsidRPr="000D2581">
        <w:rPr>
          <w:rFonts w:ascii="Arial" w:hAnsi="Arial" w:cs="Arial"/>
          <w:lang w:val="en-US"/>
        </w:rPr>
        <w:t>for a four-year term, renewable once. Their regular attendance at meetings is necessary for the smooth running of the commission's work.</w:t>
      </w:r>
    </w:p>
    <w:p w14:paraId="3516B29A" w14:textId="77777777" w:rsidR="00913A62" w:rsidRPr="000D2581" w:rsidRDefault="00913A62">
      <w:pPr>
        <w:rPr>
          <w:rFonts w:ascii="Arial" w:hAnsi="Arial" w:cs="Arial"/>
          <w:sz w:val="20"/>
          <w:lang w:val="en-US"/>
        </w:rPr>
      </w:pPr>
    </w:p>
    <w:p w14:paraId="39E97B99" w14:textId="30802573" w:rsidR="001964CE" w:rsidRPr="00E5083E" w:rsidRDefault="007A550A" w:rsidP="00292CBE">
      <w:pPr>
        <w:pStyle w:val="Titre2"/>
        <w:numPr>
          <w:ilvl w:val="1"/>
          <w:numId w:val="14"/>
        </w:numPr>
      </w:pPr>
      <w:bookmarkStart w:id="33" w:name="_Toc206580354"/>
      <w:proofErr w:type="spellStart"/>
      <w:r w:rsidRPr="00E5083E">
        <w:t>Engineers</w:t>
      </w:r>
      <w:proofErr w:type="spellEnd"/>
      <w:r w:rsidRPr="00E5083E">
        <w:t xml:space="preserve"> in </w:t>
      </w:r>
      <w:proofErr w:type="spellStart"/>
      <w:r w:rsidR="00301B8A">
        <w:t>research</w:t>
      </w:r>
      <w:proofErr w:type="spellEnd"/>
      <w:r w:rsidRPr="00E5083E">
        <w:t xml:space="preserve"> positions</w:t>
      </w:r>
      <w:bookmarkEnd w:id="33"/>
    </w:p>
    <w:p w14:paraId="005C30F3" w14:textId="6601332D" w:rsidR="008129D9" w:rsidRPr="00E5083E" w:rsidRDefault="008129D9" w:rsidP="00154E94">
      <w:pPr>
        <w:pStyle w:val="Titre3"/>
        <w:spacing w:after="240"/>
        <w:rPr>
          <w:rFonts w:cs="Arial"/>
        </w:rPr>
      </w:pPr>
      <w:bookmarkStart w:id="34" w:name="_Toc206580355"/>
      <w:r w:rsidRPr="00B1320A">
        <w:rPr>
          <w:rFonts w:cs="Arial"/>
        </w:rPr>
        <w:t>Engine</w:t>
      </w:r>
      <w:r w:rsidR="00FC50F6" w:rsidRPr="00FC50F6">
        <w:rPr>
          <w:rFonts w:cs="Arial"/>
        </w:rPr>
        <w:t>ering</w:t>
      </w:r>
      <w:r w:rsidRPr="00B1320A">
        <w:rPr>
          <w:rFonts w:cs="Arial"/>
        </w:rPr>
        <w:t xml:space="preserve"> bodies</w:t>
      </w:r>
      <w:bookmarkEnd w:id="34"/>
    </w:p>
    <w:p w14:paraId="3A3E3713" w14:textId="69A482FF" w:rsidR="00064A58" w:rsidRPr="000D2581" w:rsidRDefault="00064A58" w:rsidP="00A03809">
      <w:pPr>
        <w:ind w:left="426"/>
        <w:jc w:val="both"/>
        <w:rPr>
          <w:rFonts w:ascii="Arial" w:hAnsi="Arial" w:cs="Arial"/>
          <w:sz w:val="20"/>
          <w:szCs w:val="20"/>
          <w:lang w:val="en-US"/>
        </w:rPr>
      </w:pPr>
      <w:r w:rsidRPr="000D2581">
        <w:rPr>
          <w:rFonts w:ascii="Arial" w:hAnsi="Arial" w:cs="Arial"/>
          <w:sz w:val="20"/>
          <w:szCs w:val="20"/>
          <w:lang w:val="en-US"/>
        </w:rPr>
        <w:t xml:space="preserve">Two </w:t>
      </w:r>
      <w:r w:rsidR="00FC50F6" w:rsidRPr="000D2581">
        <w:rPr>
          <w:rFonts w:ascii="Arial" w:hAnsi="Arial" w:cs="Arial"/>
          <w:sz w:val="20"/>
          <w:szCs w:val="20"/>
          <w:lang w:val="en-US"/>
        </w:rPr>
        <w:t>engineering</w:t>
      </w:r>
      <w:r w:rsidRPr="000D2581">
        <w:rPr>
          <w:rFonts w:ascii="Arial" w:hAnsi="Arial" w:cs="Arial"/>
          <w:sz w:val="20"/>
          <w:szCs w:val="20"/>
          <w:lang w:val="en-US"/>
        </w:rPr>
        <w:t xml:space="preserve"> bodies from the Ministry of Ecology (ITPE and IPEF) </w:t>
      </w:r>
      <w:r w:rsidR="00FC50F6" w:rsidRPr="000D2581">
        <w:rPr>
          <w:rFonts w:ascii="Arial" w:hAnsi="Arial" w:cs="Arial"/>
          <w:sz w:val="20"/>
          <w:szCs w:val="20"/>
          <w:lang w:val="en-US"/>
        </w:rPr>
        <w:t xml:space="preserve">who </w:t>
      </w:r>
      <w:r w:rsidRPr="000D2581">
        <w:rPr>
          <w:rFonts w:ascii="Arial" w:hAnsi="Arial" w:cs="Arial"/>
          <w:sz w:val="20"/>
          <w:szCs w:val="20"/>
          <w:lang w:val="en-US"/>
        </w:rPr>
        <w:t xml:space="preserve">have graduated from their initial training at an </w:t>
      </w:r>
      <w:r w:rsidR="00FC50F6" w:rsidRPr="000D2581">
        <w:rPr>
          <w:rFonts w:ascii="Arial" w:hAnsi="Arial" w:cs="Arial"/>
          <w:sz w:val="20"/>
          <w:szCs w:val="20"/>
          <w:lang w:val="en-US"/>
        </w:rPr>
        <w:t>engineering</w:t>
      </w:r>
      <w:r w:rsidRPr="000D2581">
        <w:rPr>
          <w:rFonts w:ascii="Arial" w:hAnsi="Arial" w:cs="Arial"/>
          <w:sz w:val="20"/>
          <w:szCs w:val="20"/>
          <w:lang w:val="en-US"/>
        </w:rPr>
        <w:t xml:space="preserve"> school may be assigned </w:t>
      </w:r>
      <w:r w:rsidR="00FC50F6" w:rsidRPr="000D2581">
        <w:rPr>
          <w:rFonts w:ascii="Arial" w:hAnsi="Arial" w:cs="Arial"/>
          <w:sz w:val="20"/>
          <w:szCs w:val="20"/>
          <w:lang w:val="en-US"/>
        </w:rPr>
        <w:t xml:space="preserve">to </w:t>
      </w:r>
      <w:r w:rsidR="000D2581">
        <w:rPr>
          <w:rFonts w:ascii="Arial" w:hAnsi="Arial" w:cs="Arial"/>
          <w:sz w:val="20"/>
          <w:szCs w:val="20"/>
          <w:lang w:val="en-US"/>
        </w:rPr>
        <w:t>Université Gustave Eiffel</w:t>
      </w:r>
      <w:r w:rsidRPr="000D2581">
        <w:rPr>
          <w:rFonts w:ascii="Arial" w:hAnsi="Arial" w:cs="Arial"/>
          <w:sz w:val="20"/>
          <w:szCs w:val="20"/>
          <w:lang w:val="en-US"/>
        </w:rPr>
        <w:t xml:space="preserve">. </w:t>
      </w:r>
      <w:r w:rsidR="00FC50F6" w:rsidRPr="000D2581">
        <w:rPr>
          <w:rFonts w:ascii="Arial" w:hAnsi="Arial" w:cs="Arial"/>
          <w:sz w:val="20"/>
          <w:szCs w:val="20"/>
          <w:lang w:val="en-US"/>
        </w:rPr>
        <w:t xml:space="preserve">Some </w:t>
      </w:r>
      <w:r w:rsidR="008129D9" w:rsidRPr="000D2581">
        <w:rPr>
          <w:rFonts w:ascii="Arial" w:hAnsi="Arial" w:cs="Arial"/>
          <w:sz w:val="20"/>
          <w:szCs w:val="20"/>
          <w:lang w:val="en-US"/>
        </w:rPr>
        <w:t xml:space="preserve">of them carry out research within a research department. </w:t>
      </w:r>
      <w:r w:rsidR="00FC50F6" w:rsidRPr="000D2581">
        <w:rPr>
          <w:rFonts w:ascii="Arial" w:hAnsi="Arial" w:cs="Arial"/>
          <w:sz w:val="20"/>
          <w:szCs w:val="20"/>
          <w:lang w:val="en-US"/>
        </w:rPr>
        <w:t xml:space="preserve">They </w:t>
      </w:r>
      <w:r w:rsidR="008129D9" w:rsidRPr="000D2581">
        <w:rPr>
          <w:rFonts w:ascii="Arial" w:hAnsi="Arial" w:cs="Arial"/>
          <w:sz w:val="20"/>
          <w:szCs w:val="20"/>
          <w:lang w:val="en-US"/>
        </w:rPr>
        <w:t xml:space="preserve">hold a PhD or HDR (Habilitation à </w:t>
      </w:r>
      <w:proofErr w:type="spellStart"/>
      <w:r w:rsidR="008129D9" w:rsidRPr="000D2581">
        <w:rPr>
          <w:rFonts w:ascii="Arial" w:hAnsi="Arial" w:cs="Arial"/>
          <w:sz w:val="20"/>
          <w:szCs w:val="20"/>
          <w:lang w:val="en-US"/>
        </w:rPr>
        <w:t>Diriger</w:t>
      </w:r>
      <w:proofErr w:type="spellEnd"/>
      <w:r w:rsidR="008129D9" w:rsidRPr="000D2581">
        <w:rPr>
          <w:rFonts w:ascii="Arial" w:hAnsi="Arial" w:cs="Arial"/>
          <w:sz w:val="20"/>
          <w:szCs w:val="20"/>
          <w:lang w:val="en-US"/>
        </w:rPr>
        <w:t xml:space="preserve"> des </w:t>
      </w:r>
      <w:proofErr w:type="spellStart"/>
      <w:r w:rsidR="008129D9" w:rsidRPr="000D2581">
        <w:rPr>
          <w:rFonts w:ascii="Arial" w:hAnsi="Arial" w:cs="Arial"/>
          <w:sz w:val="20"/>
          <w:szCs w:val="20"/>
          <w:lang w:val="en-US"/>
        </w:rPr>
        <w:t>Recherches</w:t>
      </w:r>
      <w:proofErr w:type="spellEnd"/>
      <w:r w:rsidR="008129D9" w:rsidRPr="000D2581">
        <w:rPr>
          <w:rFonts w:ascii="Arial" w:hAnsi="Arial" w:cs="Arial"/>
          <w:sz w:val="20"/>
          <w:szCs w:val="20"/>
          <w:lang w:val="en-US"/>
        </w:rPr>
        <w:t xml:space="preserve">) or are preparing a PhD. </w:t>
      </w:r>
    </w:p>
    <w:p w14:paraId="51261226" w14:textId="77777777" w:rsidR="00154E94" w:rsidRPr="000D2581" w:rsidRDefault="00154E94" w:rsidP="00154E94">
      <w:pPr>
        <w:spacing w:after="0"/>
        <w:ind w:left="426"/>
        <w:jc w:val="both"/>
        <w:rPr>
          <w:rFonts w:ascii="Arial" w:hAnsi="Arial" w:cs="Arial"/>
          <w:sz w:val="20"/>
          <w:szCs w:val="20"/>
          <w:lang w:val="en-US"/>
        </w:rPr>
      </w:pPr>
    </w:p>
    <w:p w14:paraId="25189175" w14:textId="0F2EFCFD" w:rsidR="00154E94" w:rsidRPr="000D2581" w:rsidRDefault="001C17FD" w:rsidP="00154E94">
      <w:pPr>
        <w:pStyle w:val="Titre3"/>
        <w:spacing w:after="240"/>
        <w:rPr>
          <w:lang w:val="en-US"/>
        </w:rPr>
      </w:pPr>
      <w:bookmarkStart w:id="35" w:name="_Toc206580356"/>
      <w:r w:rsidRPr="000D2581">
        <w:rPr>
          <w:lang w:val="en-US"/>
        </w:rPr>
        <w:t>Reference texts</w:t>
      </w:r>
      <w:bookmarkEnd w:id="35"/>
      <w:r w:rsidRPr="000D2581">
        <w:rPr>
          <w:lang w:val="en-US"/>
        </w:rPr>
        <w:t xml:space="preserve"> </w:t>
      </w:r>
    </w:p>
    <w:p w14:paraId="59FC3D79" w14:textId="3113A30A" w:rsidR="007A550A" w:rsidRPr="000D2581" w:rsidRDefault="00721292" w:rsidP="00A03809">
      <w:pPr>
        <w:autoSpaceDE w:val="0"/>
        <w:autoSpaceDN w:val="0"/>
        <w:adjustRightInd w:val="0"/>
        <w:spacing w:after="0"/>
        <w:ind w:left="426"/>
        <w:jc w:val="both"/>
        <w:rPr>
          <w:rFonts w:ascii="Arial" w:hAnsi="Arial" w:cs="Arial"/>
          <w:sz w:val="20"/>
          <w:szCs w:val="20"/>
          <w:lang w:val="en-US"/>
        </w:rPr>
      </w:pPr>
      <w:r w:rsidRPr="000D2581">
        <w:rPr>
          <w:lang w:val="en-US"/>
        </w:rPr>
        <w:t xml:space="preserve">The </w:t>
      </w:r>
      <w:hyperlink r:id="rId24" w:history="1">
        <w:r w:rsidR="0052666E" w:rsidRPr="000D2581">
          <w:rPr>
            <w:rStyle w:val="Lienhypertexte"/>
            <w:rFonts w:ascii="Arial" w:hAnsi="Arial" w:cs="Arial"/>
            <w:sz w:val="20"/>
            <w:szCs w:val="20"/>
            <w:lang w:val="en-US"/>
          </w:rPr>
          <w:t>circular of August 8, 2003</w:t>
        </w:r>
      </w:hyperlink>
      <w:r w:rsidR="0052666E" w:rsidRPr="000D2581">
        <w:rPr>
          <w:rFonts w:ascii="Arial" w:hAnsi="Arial" w:cs="Arial"/>
          <w:sz w:val="20"/>
          <w:szCs w:val="20"/>
          <w:lang w:val="en-US"/>
        </w:rPr>
        <w:t xml:space="preserve"> on the evaluation of personnel engaged in research activities without belonging to the corps of research </w:t>
      </w:r>
      <w:r w:rsidR="00301B8A" w:rsidRPr="000D2581">
        <w:rPr>
          <w:rFonts w:ascii="Arial" w:hAnsi="Arial" w:cs="Arial"/>
          <w:sz w:val="20"/>
          <w:szCs w:val="20"/>
          <w:lang w:val="en-US"/>
        </w:rPr>
        <w:t xml:space="preserve">fellows </w:t>
      </w:r>
      <w:r w:rsidR="0052666E" w:rsidRPr="000D2581">
        <w:rPr>
          <w:rFonts w:ascii="Arial" w:hAnsi="Arial" w:cs="Arial"/>
          <w:sz w:val="20"/>
          <w:szCs w:val="20"/>
          <w:lang w:val="en-US"/>
        </w:rPr>
        <w:t>and research</w:t>
      </w:r>
      <w:r w:rsidR="00301B8A" w:rsidRPr="000D2581">
        <w:rPr>
          <w:rFonts w:ascii="Arial" w:hAnsi="Arial" w:cs="Arial"/>
          <w:sz w:val="20"/>
          <w:szCs w:val="20"/>
          <w:lang w:val="en-US"/>
        </w:rPr>
        <w:t xml:space="preserve"> directors</w:t>
      </w:r>
      <w:r w:rsidR="0052666E" w:rsidRPr="000D2581">
        <w:rPr>
          <w:rFonts w:ascii="Arial" w:hAnsi="Arial" w:cs="Arial"/>
          <w:sz w:val="20"/>
          <w:szCs w:val="20"/>
          <w:lang w:val="en-US"/>
        </w:rPr>
        <w:t>.</w:t>
      </w:r>
    </w:p>
    <w:p w14:paraId="7807D11F" w14:textId="77777777" w:rsidR="0052666E" w:rsidRPr="000D2581" w:rsidRDefault="0052666E" w:rsidP="00A03809">
      <w:pPr>
        <w:autoSpaceDE w:val="0"/>
        <w:autoSpaceDN w:val="0"/>
        <w:adjustRightInd w:val="0"/>
        <w:spacing w:after="0"/>
        <w:ind w:left="426"/>
        <w:jc w:val="both"/>
        <w:rPr>
          <w:rFonts w:ascii="Arial" w:hAnsi="Arial" w:cs="Arial"/>
          <w:color w:val="000000"/>
          <w:sz w:val="20"/>
          <w:szCs w:val="20"/>
          <w:lang w:val="en-US"/>
        </w:rPr>
      </w:pPr>
    </w:p>
    <w:p w14:paraId="3CCF2DB7" w14:textId="03119BA8" w:rsidR="007A550A" w:rsidRPr="000D2581" w:rsidRDefault="0052666E" w:rsidP="00A03809">
      <w:pPr>
        <w:autoSpaceDE w:val="0"/>
        <w:autoSpaceDN w:val="0"/>
        <w:adjustRightInd w:val="0"/>
        <w:spacing w:after="0"/>
        <w:ind w:left="426"/>
        <w:jc w:val="both"/>
        <w:rPr>
          <w:rFonts w:ascii="Arial" w:hAnsi="Arial" w:cs="Arial"/>
          <w:color w:val="000000"/>
          <w:sz w:val="20"/>
          <w:szCs w:val="20"/>
          <w:lang w:val="en-US"/>
        </w:rPr>
      </w:pPr>
      <w:r w:rsidRPr="000D2581">
        <w:rPr>
          <w:rFonts w:ascii="Arial" w:hAnsi="Arial" w:cs="Arial"/>
          <w:color w:val="000000"/>
          <w:sz w:val="20"/>
          <w:szCs w:val="20"/>
          <w:lang w:val="en-US"/>
        </w:rPr>
        <w:t>"</w:t>
      </w:r>
      <w:r w:rsidR="007A550A" w:rsidRPr="000D2581">
        <w:rPr>
          <w:rFonts w:ascii="Arial" w:hAnsi="Arial" w:cs="Arial"/>
          <w:color w:val="000000"/>
          <w:sz w:val="20"/>
          <w:szCs w:val="20"/>
          <w:lang w:val="en-US"/>
        </w:rPr>
        <w:t xml:space="preserve">Research </w:t>
      </w:r>
      <w:r w:rsidR="00301B8A" w:rsidRPr="000D2581">
        <w:rPr>
          <w:rFonts w:ascii="Arial" w:hAnsi="Arial" w:cs="Arial"/>
          <w:color w:val="000000"/>
          <w:sz w:val="20"/>
          <w:szCs w:val="20"/>
          <w:lang w:val="en-US"/>
        </w:rPr>
        <w:t xml:space="preserve">fellows </w:t>
      </w:r>
      <w:r w:rsidR="007A550A" w:rsidRPr="000D2581">
        <w:rPr>
          <w:rFonts w:ascii="Arial" w:hAnsi="Arial" w:cs="Arial"/>
          <w:color w:val="000000"/>
          <w:sz w:val="20"/>
          <w:szCs w:val="20"/>
          <w:lang w:val="en-US"/>
        </w:rPr>
        <w:t>and research</w:t>
      </w:r>
      <w:r w:rsidR="00301B8A" w:rsidRPr="000D2581">
        <w:rPr>
          <w:rFonts w:ascii="Arial" w:hAnsi="Arial" w:cs="Arial"/>
          <w:color w:val="000000"/>
          <w:sz w:val="20"/>
          <w:szCs w:val="20"/>
          <w:lang w:val="en-US"/>
        </w:rPr>
        <w:t xml:space="preserve"> directors </w:t>
      </w:r>
      <w:r w:rsidR="007A550A" w:rsidRPr="000D2581">
        <w:rPr>
          <w:rFonts w:ascii="Arial" w:hAnsi="Arial" w:cs="Arial"/>
          <w:color w:val="000000"/>
          <w:sz w:val="20"/>
          <w:szCs w:val="20"/>
          <w:lang w:val="en-US"/>
        </w:rPr>
        <w:t xml:space="preserve">covered by the status defined by Decree 94-943 of October 28, 1994, and those covered by Decree 83-1260 of December 30, 1983, as amended, benefit from a specific system for the evaluation of their scientific activity by statutory bodies composed of scientific figures and </w:t>
      </w:r>
      <w:r w:rsidR="00301B8A" w:rsidRPr="000D2581">
        <w:rPr>
          <w:rFonts w:ascii="Arial" w:hAnsi="Arial" w:cs="Arial"/>
          <w:color w:val="000000"/>
          <w:sz w:val="20"/>
          <w:szCs w:val="20"/>
          <w:lang w:val="en-US"/>
        </w:rPr>
        <w:t xml:space="preserve">elected </w:t>
      </w:r>
      <w:r w:rsidR="00301B8A" w:rsidRPr="000D2581">
        <w:rPr>
          <w:rFonts w:ascii="Arial" w:hAnsi="Arial" w:cs="Arial"/>
          <w:sz w:val="20"/>
          <w:szCs w:val="20"/>
          <w:lang w:val="en-US"/>
        </w:rPr>
        <w:t xml:space="preserve">representatives </w:t>
      </w:r>
      <w:r w:rsidR="007A550A" w:rsidRPr="000D2581">
        <w:rPr>
          <w:rFonts w:ascii="Arial" w:hAnsi="Arial" w:cs="Arial"/>
          <w:color w:val="000000"/>
          <w:sz w:val="20"/>
          <w:szCs w:val="20"/>
          <w:lang w:val="en-US"/>
        </w:rPr>
        <w:t xml:space="preserve">of </w:t>
      </w:r>
      <w:r w:rsidR="00301B8A" w:rsidRPr="000D2581">
        <w:rPr>
          <w:rFonts w:ascii="Arial" w:hAnsi="Arial" w:cs="Arial"/>
          <w:color w:val="000000"/>
          <w:sz w:val="20"/>
          <w:szCs w:val="20"/>
          <w:lang w:val="en-US"/>
        </w:rPr>
        <w:t xml:space="preserve">researchers. </w:t>
      </w:r>
      <w:r w:rsidR="007A550A" w:rsidRPr="000D2581">
        <w:rPr>
          <w:rFonts w:ascii="Arial" w:hAnsi="Arial" w:cs="Arial"/>
          <w:color w:val="000000"/>
          <w:sz w:val="20"/>
          <w:szCs w:val="20"/>
          <w:lang w:val="en-US"/>
        </w:rPr>
        <w:t xml:space="preserve">Other category </w:t>
      </w:r>
      <w:proofErr w:type="gramStart"/>
      <w:r w:rsidR="007A550A" w:rsidRPr="000D2581">
        <w:rPr>
          <w:rFonts w:ascii="Arial" w:hAnsi="Arial" w:cs="Arial"/>
          <w:color w:val="000000"/>
          <w:sz w:val="20"/>
          <w:szCs w:val="20"/>
          <w:lang w:val="en-US"/>
        </w:rPr>
        <w:t>A</w:t>
      </w:r>
      <w:proofErr w:type="gramEnd"/>
      <w:r w:rsidR="007A550A" w:rsidRPr="000D2581">
        <w:rPr>
          <w:rFonts w:ascii="Arial" w:hAnsi="Arial" w:cs="Arial"/>
          <w:color w:val="000000"/>
          <w:sz w:val="20"/>
          <w:szCs w:val="20"/>
          <w:lang w:val="en-US"/>
        </w:rPr>
        <w:t xml:space="preserve"> personnel engaged in research activities are, for their part, evaluated and promoted according to criteria and procedures</w:t>
      </w:r>
      <w:r w:rsidR="00C546A2">
        <w:rPr>
          <w:rFonts w:ascii="Arial" w:hAnsi="Arial" w:cs="Arial"/>
          <w:color w:val="000000"/>
          <w:sz w:val="20"/>
          <w:szCs w:val="20"/>
          <w:lang w:val="en-US"/>
        </w:rPr>
        <w:t xml:space="preserve"> </w:t>
      </w:r>
      <w:r w:rsidR="007A550A" w:rsidRPr="000D2581">
        <w:rPr>
          <w:rFonts w:ascii="Arial" w:hAnsi="Arial" w:cs="Arial"/>
          <w:color w:val="000000"/>
          <w:sz w:val="20"/>
          <w:szCs w:val="20"/>
          <w:lang w:val="en-US"/>
        </w:rPr>
        <w:t xml:space="preserve">specific to their different statuses. This prevents them from receiving recognition for their work that is visible to the scientific community and valued at the national and international levels, even though they also carry out research missions defined within the framework of Law 82-610 of July 15, 1982. </w:t>
      </w:r>
    </w:p>
    <w:p w14:paraId="31724663" w14:textId="7D2999D9" w:rsidR="00D250E8" w:rsidRPr="000D2581" w:rsidRDefault="007A550A" w:rsidP="00A03809">
      <w:pPr>
        <w:ind w:left="426"/>
        <w:jc w:val="both"/>
        <w:rPr>
          <w:rFonts w:ascii="Arial" w:hAnsi="Arial" w:cs="Arial"/>
          <w:color w:val="000000"/>
          <w:sz w:val="20"/>
          <w:szCs w:val="20"/>
          <w:lang w:val="en-US"/>
        </w:rPr>
      </w:pPr>
      <w:r w:rsidRPr="000D2581">
        <w:rPr>
          <w:rFonts w:ascii="Arial" w:hAnsi="Arial" w:cs="Arial"/>
          <w:color w:val="000000"/>
          <w:sz w:val="20"/>
          <w:szCs w:val="20"/>
          <w:lang w:val="en-US"/>
        </w:rPr>
        <w:t xml:space="preserve">As a result, we are introducing, as of September 1, 2003, a mechanism for evaluating research activities specifically intended for category </w:t>
      </w:r>
      <w:proofErr w:type="gramStart"/>
      <w:r w:rsidRPr="000D2581">
        <w:rPr>
          <w:rFonts w:ascii="Arial" w:hAnsi="Arial" w:cs="Arial"/>
          <w:color w:val="000000"/>
          <w:sz w:val="20"/>
          <w:szCs w:val="20"/>
          <w:lang w:val="en-US"/>
        </w:rPr>
        <w:t>A</w:t>
      </w:r>
      <w:proofErr w:type="gramEnd"/>
      <w:r w:rsidRPr="000D2581">
        <w:rPr>
          <w:rFonts w:ascii="Arial" w:hAnsi="Arial" w:cs="Arial"/>
          <w:color w:val="000000"/>
          <w:sz w:val="20"/>
          <w:szCs w:val="20"/>
          <w:lang w:val="en-US"/>
        </w:rPr>
        <w:t xml:space="preserve"> staff who are not </w:t>
      </w:r>
      <w:r w:rsidR="00301B8A" w:rsidRPr="000D2581">
        <w:rPr>
          <w:rFonts w:ascii="Arial" w:hAnsi="Arial" w:cs="Arial"/>
          <w:color w:val="000000"/>
          <w:sz w:val="20"/>
          <w:szCs w:val="20"/>
          <w:lang w:val="en-US"/>
        </w:rPr>
        <w:t>researchers</w:t>
      </w:r>
      <w:r w:rsidRPr="000D2581">
        <w:rPr>
          <w:rFonts w:ascii="Arial" w:hAnsi="Arial" w:cs="Arial"/>
          <w:color w:val="000000"/>
          <w:sz w:val="20"/>
          <w:szCs w:val="20"/>
          <w:lang w:val="en-US"/>
        </w:rPr>
        <w:t xml:space="preserve">, </w:t>
      </w:r>
      <w:r w:rsidR="00FC50F6" w:rsidRPr="000D2581">
        <w:rPr>
          <w:rFonts w:ascii="Arial" w:hAnsi="Arial" w:cs="Arial"/>
          <w:sz w:val="20"/>
          <w:szCs w:val="20"/>
          <w:lang w:val="en-US"/>
        </w:rPr>
        <w:t xml:space="preserve">assigned </w:t>
      </w:r>
      <w:r w:rsidRPr="000D2581">
        <w:rPr>
          <w:rFonts w:ascii="Arial" w:hAnsi="Arial" w:cs="Arial"/>
          <w:color w:val="000000"/>
          <w:sz w:val="20"/>
          <w:szCs w:val="20"/>
          <w:lang w:val="en-US"/>
        </w:rPr>
        <w:t xml:space="preserve">or </w:t>
      </w:r>
      <w:r w:rsidR="00FC50F6" w:rsidRPr="000D2581">
        <w:rPr>
          <w:rFonts w:ascii="Arial" w:hAnsi="Arial" w:cs="Arial"/>
          <w:sz w:val="20"/>
          <w:szCs w:val="20"/>
          <w:lang w:val="en-US"/>
        </w:rPr>
        <w:t xml:space="preserve">seconded. </w:t>
      </w:r>
      <w:r w:rsidRPr="000D2581">
        <w:rPr>
          <w:rFonts w:ascii="Arial" w:hAnsi="Arial" w:cs="Arial"/>
          <w:color w:val="000000"/>
          <w:sz w:val="20"/>
          <w:szCs w:val="20"/>
          <w:lang w:val="en-US"/>
        </w:rPr>
        <w:t xml:space="preserve">This evaluation, which will complement their own statutory evaluation, will enable the organizations where </w:t>
      </w:r>
      <w:r w:rsidR="00FC50F6" w:rsidRPr="000D2581">
        <w:rPr>
          <w:rFonts w:ascii="Arial" w:hAnsi="Arial" w:cs="Arial"/>
          <w:sz w:val="20"/>
          <w:szCs w:val="20"/>
          <w:lang w:val="en-US"/>
        </w:rPr>
        <w:t xml:space="preserve">they </w:t>
      </w:r>
      <w:r w:rsidRPr="000D2581">
        <w:rPr>
          <w:rFonts w:ascii="Arial" w:hAnsi="Arial" w:cs="Arial"/>
          <w:color w:val="000000"/>
          <w:sz w:val="20"/>
          <w:szCs w:val="20"/>
          <w:lang w:val="en-US"/>
        </w:rPr>
        <w:t>work and the central administrative departments to assess the quality of their work according to the usual criteria for scientific research.</w:t>
      </w:r>
      <w:r w:rsidR="0052666E" w:rsidRPr="000D2581">
        <w:rPr>
          <w:rFonts w:ascii="Arial" w:hAnsi="Arial" w:cs="Arial"/>
          <w:color w:val="000000"/>
          <w:sz w:val="20"/>
          <w:szCs w:val="20"/>
          <w:lang w:val="en-US"/>
        </w:rPr>
        <w:t>"</w:t>
      </w:r>
    </w:p>
    <w:p w14:paraId="4ACDED13" w14:textId="77777777" w:rsidR="00154E94" w:rsidRPr="000D2581" w:rsidRDefault="00154E94" w:rsidP="00154E94">
      <w:pPr>
        <w:spacing w:after="0"/>
        <w:ind w:left="426"/>
        <w:jc w:val="both"/>
        <w:rPr>
          <w:rFonts w:ascii="Arial" w:hAnsi="Arial" w:cs="Arial"/>
          <w:color w:val="000000"/>
          <w:sz w:val="20"/>
          <w:szCs w:val="20"/>
          <w:lang w:val="en-US"/>
        </w:rPr>
      </w:pPr>
    </w:p>
    <w:p w14:paraId="711E950A" w14:textId="383F96E8" w:rsidR="00154E94" w:rsidRPr="000D2581" w:rsidRDefault="00D5635F" w:rsidP="00154E94">
      <w:pPr>
        <w:pStyle w:val="Titre3"/>
        <w:spacing w:before="0" w:after="240"/>
        <w:rPr>
          <w:lang w:val="en-US"/>
        </w:rPr>
      </w:pPr>
      <w:bookmarkStart w:id="36" w:name="_Toc206580357"/>
      <w:r w:rsidRPr="000D2581">
        <w:rPr>
          <w:lang w:val="en-US"/>
        </w:rPr>
        <w:t xml:space="preserve">The CESAAR </w:t>
      </w:r>
      <w:r w:rsidR="007714CA" w:rsidRPr="000D2581">
        <w:rPr>
          <w:lang w:val="en-US"/>
        </w:rPr>
        <w:t xml:space="preserve">(Committee for the Evaluation of Category </w:t>
      </w:r>
      <w:proofErr w:type="gramStart"/>
      <w:r w:rsidR="007714CA" w:rsidRPr="000D2581">
        <w:rPr>
          <w:lang w:val="en-US"/>
        </w:rPr>
        <w:t>A</w:t>
      </w:r>
      <w:proofErr w:type="gramEnd"/>
      <w:r w:rsidR="007714CA" w:rsidRPr="000D2581">
        <w:rPr>
          <w:lang w:val="en-US"/>
        </w:rPr>
        <w:t xml:space="preserve"> </w:t>
      </w:r>
      <w:r w:rsidR="003C0FA5" w:rsidRPr="000D2581">
        <w:rPr>
          <w:lang w:val="en-US"/>
        </w:rPr>
        <w:t xml:space="preserve">Agents </w:t>
      </w:r>
      <w:r w:rsidR="007714CA" w:rsidRPr="000D2581">
        <w:rPr>
          <w:lang w:val="en-US"/>
        </w:rPr>
        <w:t>Engaged in Research)</w:t>
      </w:r>
      <w:bookmarkEnd w:id="36"/>
    </w:p>
    <w:p w14:paraId="0ADD8C38" w14:textId="2BD4FDA8" w:rsidR="00D5635F" w:rsidRPr="000D2581" w:rsidRDefault="00D5635F" w:rsidP="00A03809">
      <w:pPr>
        <w:ind w:left="426"/>
        <w:jc w:val="both"/>
        <w:rPr>
          <w:rFonts w:ascii="Arial" w:hAnsi="Arial" w:cs="Arial"/>
          <w:sz w:val="20"/>
          <w:szCs w:val="20"/>
          <w:lang w:val="en-US"/>
        </w:rPr>
      </w:pPr>
      <w:r w:rsidRPr="000D2581">
        <w:rPr>
          <w:rFonts w:ascii="Arial" w:hAnsi="Arial" w:cs="Arial"/>
          <w:sz w:val="20"/>
          <w:szCs w:val="20"/>
          <w:lang w:val="en-US"/>
        </w:rPr>
        <w:t xml:space="preserve">The evaluation by the CESAAR committee of the research activities of civil </w:t>
      </w:r>
      <w:r w:rsidR="00FC50F6" w:rsidRPr="000D2581">
        <w:rPr>
          <w:rFonts w:ascii="Arial" w:hAnsi="Arial" w:cs="Arial"/>
          <w:sz w:val="20"/>
          <w:szCs w:val="20"/>
          <w:lang w:val="en-US"/>
        </w:rPr>
        <w:t xml:space="preserve">engineers </w:t>
      </w:r>
      <w:r w:rsidRPr="000D2581">
        <w:rPr>
          <w:rFonts w:ascii="Arial" w:hAnsi="Arial" w:cs="Arial"/>
          <w:sz w:val="20"/>
          <w:szCs w:val="20"/>
          <w:lang w:val="en-US"/>
        </w:rPr>
        <w:t xml:space="preserve">(ITPE), bridge, water and forestry </w:t>
      </w:r>
      <w:r w:rsidR="00FC50F6" w:rsidRPr="000D2581">
        <w:rPr>
          <w:rFonts w:ascii="Arial" w:hAnsi="Arial" w:cs="Arial"/>
          <w:sz w:val="20"/>
          <w:szCs w:val="20"/>
          <w:lang w:val="en-US"/>
        </w:rPr>
        <w:t xml:space="preserve">engineers </w:t>
      </w:r>
      <w:r w:rsidRPr="000D2581">
        <w:rPr>
          <w:rFonts w:ascii="Arial" w:hAnsi="Arial" w:cs="Arial"/>
          <w:sz w:val="20"/>
          <w:szCs w:val="20"/>
          <w:lang w:val="en-US"/>
        </w:rPr>
        <w:t xml:space="preserve">(IPEF) and any other staff engaged in research activities </w:t>
      </w:r>
      <w:r w:rsidRPr="000D2581">
        <w:rPr>
          <w:rFonts w:ascii="Arial" w:hAnsi="Arial" w:cs="Arial"/>
          <w:b/>
          <w:bCs/>
          <w:sz w:val="20"/>
          <w:szCs w:val="20"/>
          <w:lang w:val="en-US"/>
        </w:rPr>
        <w:t xml:space="preserve">is strongly recommended </w:t>
      </w:r>
      <w:r w:rsidRPr="000D2581">
        <w:rPr>
          <w:rFonts w:ascii="Arial" w:hAnsi="Arial" w:cs="Arial"/>
          <w:sz w:val="20"/>
          <w:szCs w:val="20"/>
          <w:lang w:val="en-US"/>
        </w:rPr>
        <w:t xml:space="preserve">by </w:t>
      </w:r>
      <w:r w:rsidR="002832DF" w:rsidRPr="000D2581">
        <w:rPr>
          <w:rFonts w:ascii="Arial" w:hAnsi="Arial" w:cs="Arial"/>
          <w:sz w:val="20"/>
          <w:szCs w:val="20"/>
          <w:lang w:val="en-US"/>
        </w:rPr>
        <w:t xml:space="preserve">the university </w:t>
      </w:r>
      <w:r w:rsidR="0044335B">
        <w:rPr>
          <w:rFonts w:ascii="Arial" w:hAnsi="Arial" w:cs="Arial"/>
          <w:sz w:val="20"/>
          <w:szCs w:val="20"/>
          <w:lang w:val="en-US"/>
        </w:rPr>
        <w:t xml:space="preserve">and by the DRI </w:t>
      </w:r>
      <w:r w:rsidRPr="000D2581">
        <w:rPr>
          <w:rFonts w:ascii="Arial" w:hAnsi="Arial" w:cs="Arial"/>
          <w:sz w:val="20"/>
          <w:szCs w:val="20"/>
          <w:lang w:val="en-US"/>
        </w:rPr>
        <w:t xml:space="preserve">of </w:t>
      </w:r>
      <w:r w:rsidR="00846CE1" w:rsidRPr="000D2581">
        <w:rPr>
          <w:rFonts w:ascii="Arial" w:hAnsi="Arial" w:cs="Arial"/>
          <w:sz w:val="20"/>
          <w:szCs w:val="20"/>
          <w:lang w:val="en-US"/>
        </w:rPr>
        <w:t xml:space="preserve">the MTE. </w:t>
      </w:r>
      <w:r w:rsidRPr="000D2581">
        <w:rPr>
          <w:rFonts w:ascii="Arial" w:hAnsi="Arial" w:cs="Arial"/>
          <w:sz w:val="20"/>
          <w:szCs w:val="20"/>
          <w:lang w:val="en-US"/>
        </w:rPr>
        <w:t>It allows for the evaluation of research activities. It is also an asset for promotions.</w:t>
      </w:r>
    </w:p>
    <w:p w14:paraId="3E7FCE95" w14:textId="77C80AF1" w:rsidR="00D250E8" w:rsidRPr="000D2581" w:rsidRDefault="00D250E8" w:rsidP="00154E94">
      <w:pPr>
        <w:pStyle w:val="Sous-titre"/>
        <w:rPr>
          <w:lang w:val="en-US"/>
        </w:rPr>
      </w:pPr>
      <w:r w:rsidRPr="000D2581">
        <w:rPr>
          <w:lang w:val="en-US"/>
        </w:rPr>
        <w:t xml:space="preserve">Career monitoring via </w:t>
      </w:r>
      <w:r w:rsidR="00840936" w:rsidRPr="000D2581">
        <w:rPr>
          <w:lang w:val="en-US"/>
        </w:rPr>
        <w:t xml:space="preserve">CESAR </w:t>
      </w:r>
      <w:r w:rsidRPr="000D2581">
        <w:rPr>
          <w:lang w:val="en-US"/>
        </w:rPr>
        <w:t xml:space="preserve">evaluations of </w:t>
      </w:r>
      <w:r w:rsidR="00840936" w:rsidRPr="000D2581">
        <w:rPr>
          <w:lang w:val="en-US"/>
        </w:rPr>
        <w:t>engineers</w:t>
      </w:r>
      <w:r w:rsidR="0047362D">
        <w:rPr>
          <w:lang w:val="en-US"/>
        </w:rPr>
        <w:t xml:space="preserve"> in </w:t>
      </w:r>
      <w:r w:rsidR="0047362D" w:rsidRPr="000D2581">
        <w:rPr>
          <w:lang w:val="en-US"/>
        </w:rPr>
        <w:t>research</w:t>
      </w:r>
      <w:r w:rsidR="0047362D">
        <w:rPr>
          <w:lang w:val="en-US"/>
        </w:rPr>
        <w:t xml:space="preserve"> position</w:t>
      </w:r>
    </w:p>
    <w:p w14:paraId="75ED0EB5" w14:textId="109F7868" w:rsidR="00840936" w:rsidRPr="000D2581" w:rsidRDefault="00840936" w:rsidP="00A03809">
      <w:pPr>
        <w:tabs>
          <w:tab w:val="left" w:pos="567"/>
        </w:tabs>
        <w:spacing w:after="0" w:line="240" w:lineRule="auto"/>
        <w:ind w:left="426"/>
        <w:rPr>
          <w:rFonts w:ascii="Arial" w:eastAsia="Times New Roman" w:hAnsi="Arial" w:cs="Arial"/>
          <w:sz w:val="20"/>
          <w:szCs w:val="20"/>
          <w:lang w:val="en-US" w:eastAsia="fr-FR"/>
        </w:rPr>
      </w:pPr>
      <w:r w:rsidRPr="000D2581">
        <w:rPr>
          <w:rFonts w:ascii="Arial" w:hAnsi="Arial" w:cs="Arial"/>
          <w:sz w:val="20"/>
          <w:szCs w:val="20"/>
          <w:lang w:val="en-US"/>
        </w:rPr>
        <w:lastRenderedPageBreak/>
        <w:t xml:space="preserve">A voluntary evaluation of research activities: formal request by </w:t>
      </w:r>
      <w:r w:rsidR="003C0FA5" w:rsidRPr="000D2581">
        <w:rPr>
          <w:rFonts w:ascii="Arial" w:hAnsi="Arial" w:cs="Arial"/>
          <w:sz w:val="20"/>
          <w:szCs w:val="20"/>
          <w:lang w:val="en-US"/>
        </w:rPr>
        <w:t xml:space="preserve">the agent, </w:t>
      </w:r>
      <w:r w:rsidRPr="000D2581">
        <w:rPr>
          <w:rFonts w:ascii="Arial" w:hAnsi="Arial" w:cs="Arial"/>
          <w:sz w:val="20"/>
          <w:szCs w:val="20"/>
          <w:lang w:val="en-US"/>
        </w:rPr>
        <w:t>in agreement with their department, and</w:t>
      </w:r>
    </w:p>
    <w:p w14:paraId="0C62F9D1" w14:textId="76F7FE8B" w:rsidR="00840936" w:rsidRPr="000D2581" w:rsidRDefault="00840936" w:rsidP="00292CBE">
      <w:pPr>
        <w:pStyle w:val="Paragraphedeliste"/>
        <w:numPr>
          <w:ilvl w:val="0"/>
          <w:numId w:val="1"/>
        </w:numPr>
        <w:rPr>
          <w:rFonts w:ascii="Arial" w:hAnsi="Arial" w:cs="Arial"/>
          <w:lang w:val="en-US"/>
        </w:rPr>
      </w:pPr>
      <w:r w:rsidRPr="000D2581">
        <w:rPr>
          <w:rFonts w:ascii="Arial" w:hAnsi="Arial" w:cs="Arial"/>
          <w:lang w:val="en-US"/>
        </w:rPr>
        <w:t xml:space="preserve"> An activity report presented by </w:t>
      </w:r>
      <w:r w:rsidR="003C0FA5" w:rsidRPr="000D2581">
        <w:rPr>
          <w:rFonts w:ascii="Arial" w:hAnsi="Arial" w:cs="Arial"/>
          <w:lang w:val="en-US"/>
        </w:rPr>
        <w:t xml:space="preserve">the employee, </w:t>
      </w:r>
      <w:r w:rsidRPr="000D2581">
        <w:rPr>
          <w:rFonts w:ascii="Arial" w:hAnsi="Arial" w:cs="Arial"/>
          <w:lang w:val="en-US"/>
        </w:rPr>
        <w:t xml:space="preserve">similar to that presented by the CR and DR of the DD to the COMEVAL, with a significant portion devoted to the personal scientific project presented by the </w:t>
      </w:r>
      <w:r w:rsidR="00301B8A" w:rsidRPr="000D2581">
        <w:rPr>
          <w:rFonts w:ascii="Arial" w:hAnsi="Arial" w:cs="Arial"/>
          <w:lang w:val="en-US"/>
        </w:rPr>
        <w:t xml:space="preserve">researcher to </w:t>
      </w:r>
      <w:r w:rsidRPr="000D2581">
        <w:rPr>
          <w:rFonts w:ascii="Arial" w:hAnsi="Arial" w:cs="Arial"/>
          <w:lang w:val="en-US"/>
        </w:rPr>
        <w:t xml:space="preserve">the production of knowledge in relation to their research activity and the missions entrusted to them (see Article L411-1 of the Research Code). The </w:t>
      </w:r>
      <w:r w:rsidR="00301B8A" w:rsidRPr="000D2581">
        <w:rPr>
          <w:rFonts w:ascii="Arial" w:hAnsi="Arial" w:cs="Arial"/>
          <w:lang w:val="en-US"/>
        </w:rPr>
        <w:t xml:space="preserve">researcher </w:t>
      </w:r>
      <w:r w:rsidRPr="000D2581">
        <w:rPr>
          <w:rFonts w:ascii="Arial" w:hAnsi="Arial" w:cs="Arial"/>
          <w:lang w:val="en-US"/>
        </w:rPr>
        <w:t>will therefore endeavor to develop this point in their report.</w:t>
      </w:r>
    </w:p>
    <w:p w14:paraId="4C167694" w14:textId="630F4959" w:rsidR="00840936" w:rsidRPr="000D2581" w:rsidRDefault="00840936" w:rsidP="00292CBE">
      <w:pPr>
        <w:pStyle w:val="Paragraphedeliste"/>
        <w:numPr>
          <w:ilvl w:val="0"/>
          <w:numId w:val="1"/>
        </w:numPr>
        <w:rPr>
          <w:rFonts w:ascii="Arial" w:hAnsi="Arial" w:cs="Arial"/>
          <w:lang w:val="en-US"/>
        </w:rPr>
      </w:pPr>
      <w:r w:rsidRPr="000D2581">
        <w:rPr>
          <w:rFonts w:ascii="Arial" w:hAnsi="Arial" w:cs="Arial"/>
          <w:lang w:val="en-US"/>
        </w:rPr>
        <w:t>In the opinion of the unit management and/or the scientific management of the institution</w:t>
      </w:r>
    </w:p>
    <w:p w14:paraId="14CFF9B0" w14:textId="5FC3BF3C" w:rsidR="00840936" w:rsidRPr="000D2581" w:rsidRDefault="00840936" w:rsidP="00292CBE">
      <w:pPr>
        <w:pStyle w:val="Paragraphedeliste"/>
        <w:numPr>
          <w:ilvl w:val="0"/>
          <w:numId w:val="1"/>
        </w:numPr>
        <w:rPr>
          <w:rFonts w:ascii="Arial" w:hAnsi="Arial" w:cs="Arial"/>
          <w:lang w:val="en-US"/>
        </w:rPr>
      </w:pPr>
      <w:r w:rsidRPr="000D2581">
        <w:rPr>
          <w:rFonts w:ascii="Arial" w:hAnsi="Arial" w:cs="Arial"/>
          <w:lang w:val="en-US"/>
        </w:rPr>
        <w:t xml:space="preserve">An opinion issued by the CESAAR on the research activities of the person being evaluated, which may contain recommendations and advice, addressed to the HR departments and scientific management of the organizations, to </w:t>
      </w:r>
      <w:r w:rsidR="00301B8A" w:rsidRPr="000D2581">
        <w:rPr>
          <w:rFonts w:ascii="Arial" w:hAnsi="Arial" w:cs="Arial"/>
          <w:lang w:val="en-US"/>
        </w:rPr>
        <w:t xml:space="preserve">the </w:t>
      </w:r>
      <w:r w:rsidRPr="000D2581">
        <w:rPr>
          <w:rFonts w:ascii="Arial" w:hAnsi="Arial" w:cs="Arial"/>
          <w:lang w:val="en-US"/>
        </w:rPr>
        <w:t xml:space="preserve">representatives of the bodies at the Ministry's HR department. </w:t>
      </w:r>
    </w:p>
    <w:p w14:paraId="09AA9A53" w14:textId="390229A6" w:rsidR="00840936" w:rsidRPr="000D2581" w:rsidRDefault="00840936" w:rsidP="00292CBE">
      <w:pPr>
        <w:pStyle w:val="Paragraphedeliste"/>
        <w:numPr>
          <w:ilvl w:val="0"/>
          <w:numId w:val="1"/>
        </w:numPr>
        <w:rPr>
          <w:rFonts w:ascii="Arial" w:hAnsi="Arial" w:cs="Arial"/>
          <w:lang w:val="en-US"/>
        </w:rPr>
      </w:pPr>
      <w:r w:rsidRPr="000D2581">
        <w:rPr>
          <w:rFonts w:ascii="Arial" w:hAnsi="Arial" w:cs="Arial"/>
          <w:lang w:val="en-US"/>
        </w:rPr>
        <w:t>A label awarded by the CESAAR as "</w:t>
      </w:r>
      <w:r w:rsidR="00301B8A" w:rsidRPr="000D2581">
        <w:rPr>
          <w:rFonts w:ascii="Arial" w:hAnsi="Arial" w:cs="Arial"/>
          <w:lang w:val="en-US"/>
        </w:rPr>
        <w:t>researcher</w:t>
      </w:r>
      <w:r w:rsidRPr="000D2581">
        <w:rPr>
          <w:rFonts w:ascii="Arial" w:hAnsi="Arial" w:cs="Arial"/>
          <w:lang w:val="en-US"/>
        </w:rPr>
        <w:t>,</w:t>
      </w:r>
      <w:r w:rsidR="00301B8A" w:rsidRPr="000D2581">
        <w:rPr>
          <w:rFonts w:ascii="Arial" w:hAnsi="Arial" w:cs="Arial"/>
          <w:szCs w:val="20"/>
          <w:lang w:val="en-US"/>
        </w:rPr>
        <w:t>" "</w:t>
      </w:r>
      <w:r w:rsidRPr="000D2581">
        <w:rPr>
          <w:rFonts w:ascii="Arial" w:hAnsi="Arial" w:cs="Arial"/>
          <w:lang w:val="en-US"/>
        </w:rPr>
        <w:t>senior</w:t>
      </w:r>
      <w:r w:rsidR="00301B8A" w:rsidRPr="000D2581">
        <w:rPr>
          <w:rFonts w:ascii="Arial" w:hAnsi="Arial" w:cs="Arial"/>
          <w:lang w:val="en-US"/>
        </w:rPr>
        <w:t xml:space="preserve"> researcher</w:t>
      </w:r>
      <w:r w:rsidRPr="000D2581">
        <w:rPr>
          <w:rFonts w:ascii="Arial" w:hAnsi="Arial" w:cs="Arial"/>
          <w:lang w:val="en-US"/>
        </w:rPr>
        <w:t xml:space="preserve">," </w:t>
      </w:r>
      <w:r w:rsidR="002832DF" w:rsidRPr="000D2581">
        <w:rPr>
          <w:rFonts w:ascii="Arial" w:hAnsi="Arial" w:cs="Arial"/>
          <w:lang w:val="en-US"/>
        </w:rPr>
        <w:t>"senior</w:t>
      </w:r>
      <w:r w:rsidR="00301B8A" w:rsidRPr="000D2581">
        <w:rPr>
          <w:rFonts w:ascii="Arial" w:hAnsi="Arial" w:cs="Arial"/>
          <w:lang w:val="en-US"/>
        </w:rPr>
        <w:t xml:space="preserve"> researcher </w:t>
      </w:r>
      <w:r w:rsidR="002832DF" w:rsidRPr="000D2581">
        <w:rPr>
          <w:rFonts w:ascii="Arial" w:hAnsi="Arial" w:cs="Arial"/>
          <w:lang w:val="en-US"/>
        </w:rPr>
        <w:t>in research management," or "</w:t>
      </w:r>
      <w:r w:rsidRPr="000D2581">
        <w:rPr>
          <w:rFonts w:ascii="Arial" w:hAnsi="Arial" w:cs="Arial"/>
          <w:lang w:val="en-US"/>
        </w:rPr>
        <w:t>senior</w:t>
      </w:r>
      <w:r w:rsidR="00301B8A" w:rsidRPr="000D2581">
        <w:rPr>
          <w:rFonts w:ascii="Arial" w:hAnsi="Arial" w:cs="Arial"/>
          <w:lang w:val="en-US"/>
        </w:rPr>
        <w:t xml:space="preserve"> researcher </w:t>
      </w:r>
      <w:r w:rsidR="002832DF" w:rsidRPr="000D2581">
        <w:rPr>
          <w:rFonts w:ascii="Arial" w:hAnsi="Arial" w:cs="Arial"/>
          <w:lang w:val="en-US"/>
        </w:rPr>
        <w:t xml:space="preserve">in research management," </w:t>
      </w:r>
      <w:r w:rsidRPr="000D2581">
        <w:rPr>
          <w:rFonts w:ascii="Arial" w:hAnsi="Arial" w:cs="Arial"/>
          <w:lang w:val="en-US"/>
        </w:rPr>
        <w:t xml:space="preserve">based on a grid of criteria and levels, valid for four years </w:t>
      </w:r>
    </w:p>
    <w:p w14:paraId="05A009C8" w14:textId="05D7E286" w:rsidR="00D250E8" w:rsidRPr="000D2581" w:rsidRDefault="00840936" w:rsidP="00292CBE">
      <w:pPr>
        <w:pStyle w:val="Paragraphedeliste"/>
        <w:numPr>
          <w:ilvl w:val="0"/>
          <w:numId w:val="1"/>
        </w:numPr>
        <w:rPr>
          <w:rFonts w:ascii="Arial" w:hAnsi="Arial" w:cs="Arial"/>
          <w:lang w:val="en-US"/>
        </w:rPr>
      </w:pPr>
      <w:r w:rsidRPr="000D2581">
        <w:rPr>
          <w:rFonts w:ascii="Arial" w:hAnsi="Arial" w:cs="Arial"/>
          <w:lang w:val="en-US"/>
        </w:rPr>
        <w:t>An opinion and certification taken into account in management among other criteria in the review of promotion proposals and career management</w:t>
      </w:r>
    </w:p>
    <w:p w14:paraId="01663BE4" w14:textId="3637E4ED" w:rsidR="00FA7DF2" w:rsidRPr="000D2581" w:rsidRDefault="00FA7DF2" w:rsidP="00292CBE">
      <w:pPr>
        <w:pStyle w:val="Paragraphedeliste"/>
        <w:numPr>
          <w:ilvl w:val="0"/>
          <w:numId w:val="1"/>
        </w:numPr>
        <w:rPr>
          <w:rFonts w:ascii="Arial" w:hAnsi="Arial" w:cs="Arial"/>
          <w:lang w:val="en-US"/>
        </w:rPr>
      </w:pPr>
      <w:r w:rsidRPr="000D2581">
        <w:rPr>
          <w:rFonts w:ascii="Arial" w:hAnsi="Arial" w:cs="Arial"/>
          <w:lang w:val="en-US"/>
        </w:rPr>
        <w:t>For the first evaluation</w:t>
      </w:r>
      <w:r w:rsidR="00721292" w:rsidRPr="000D2581">
        <w:rPr>
          <w:rFonts w:ascii="Arial" w:hAnsi="Arial" w:cs="Arial"/>
          <w:lang w:val="en-US"/>
        </w:rPr>
        <w:t xml:space="preserve">, </w:t>
      </w:r>
      <w:r w:rsidRPr="000D2581">
        <w:rPr>
          <w:rFonts w:ascii="Arial" w:hAnsi="Arial" w:cs="Arial"/>
          <w:lang w:val="en-US"/>
        </w:rPr>
        <w:t>the following is required</w:t>
      </w:r>
      <w:r w:rsidR="00721292" w:rsidRPr="000D2581">
        <w:rPr>
          <w:rFonts w:ascii="Arial" w:hAnsi="Arial" w:cs="Arial"/>
          <w:lang w:val="en-US"/>
        </w:rPr>
        <w:t>:</w:t>
      </w:r>
    </w:p>
    <w:p w14:paraId="4A144CDB" w14:textId="7B64FDD9" w:rsidR="00FA7DF2" w:rsidRPr="000D2581" w:rsidRDefault="00FA7DF2" w:rsidP="00292CBE">
      <w:pPr>
        <w:pStyle w:val="Paragraphedeliste"/>
        <w:numPr>
          <w:ilvl w:val="0"/>
          <w:numId w:val="1"/>
        </w:numPr>
        <w:rPr>
          <w:rFonts w:ascii="Arial" w:hAnsi="Arial" w:cs="Arial"/>
          <w:lang w:val="en-US"/>
        </w:rPr>
      </w:pPr>
      <w:r w:rsidRPr="000D2581">
        <w:rPr>
          <w:rFonts w:ascii="Arial" w:hAnsi="Arial" w:cs="Arial"/>
          <w:lang w:val="en-US"/>
        </w:rPr>
        <w:t>Hold a PhD and have at least five years of research experience in the same field or related topics, including the period of the thesis and, where applicable, post-doctoral work.</w:t>
      </w:r>
    </w:p>
    <w:p w14:paraId="0E07CE2B" w14:textId="080FCF13" w:rsidR="00D250E8" w:rsidRPr="000D2581" w:rsidRDefault="00FA7DF2" w:rsidP="007A550A">
      <w:pPr>
        <w:pStyle w:val="Paragraphedeliste"/>
        <w:numPr>
          <w:ilvl w:val="0"/>
          <w:numId w:val="1"/>
        </w:numPr>
        <w:rPr>
          <w:rFonts w:ascii="Arial" w:hAnsi="Arial" w:cs="Arial"/>
          <w:lang w:val="en-US"/>
        </w:rPr>
      </w:pPr>
      <w:r w:rsidRPr="000D2581">
        <w:rPr>
          <w:rFonts w:ascii="Arial" w:hAnsi="Arial" w:cs="Arial"/>
          <w:lang w:val="en-US"/>
        </w:rPr>
        <w:t>Be able to trace all of your research activity since you began.</w:t>
      </w:r>
    </w:p>
    <w:p w14:paraId="647B4386" w14:textId="6C6422F8" w:rsidR="007A550A" w:rsidRPr="00721292" w:rsidRDefault="007A550A" w:rsidP="00292CBE">
      <w:pPr>
        <w:pStyle w:val="Titre2"/>
        <w:numPr>
          <w:ilvl w:val="1"/>
          <w:numId w:val="14"/>
        </w:numPr>
      </w:pPr>
      <w:bookmarkStart w:id="37" w:name="_Toc206580358"/>
      <w:proofErr w:type="spellStart"/>
      <w:r w:rsidRPr="00721292">
        <w:t>Contract</w:t>
      </w:r>
      <w:proofErr w:type="spellEnd"/>
      <w:r w:rsidRPr="00721292">
        <w:t xml:space="preserve"> </w:t>
      </w:r>
      <w:proofErr w:type="spellStart"/>
      <w:r w:rsidR="00301B8A">
        <w:t>researchers</w:t>
      </w:r>
      <w:bookmarkEnd w:id="37"/>
      <w:proofErr w:type="spellEnd"/>
    </w:p>
    <w:p w14:paraId="4BD8B1BD" w14:textId="29FF9250" w:rsidR="000520C5" w:rsidRPr="000D2581" w:rsidRDefault="00365CEB" w:rsidP="00A03809">
      <w:pPr>
        <w:pStyle w:val="Paragraphedeliste"/>
        <w:ind w:left="426"/>
        <w:rPr>
          <w:rFonts w:ascii="Arial" w:hAnsi="Arial" w:cs="Arial"/>
          <w:color w:val="000000"/>
          <w:szCs w:val="20"/>
          <w:lang w:val="en-US"/>
        </w:rPr>
      </w:pPr>
      <w:r w:rsidRPr="000D2581">
        <w:rPr>
          <w:rFonts w:ascii="Arial" w:hAnsi="Arial" w:cs="Arial"/>
          <w:szCs w:val="20"/>
          <w:lang w:val="en-US"/>
        </w:rPr>
        <w:t xml:space="preserve">The university produced a charter for the management of contract staff in 2021, which states that </w:t>
      </w:r>
      <w:r w:rsidR="000520C5" w:rsidRPr="000D2581">
        <w:rPr>
          <w:rFonts w:ascii="Arial" w:hAnsi="Arial" w:cs="Arial"/>
          <w:color w:val="000000"/>
          <w:szCs w:val="20"/>
          <w:lang w:val="en-US"/>
        </w:rPr>
        <w:t xml:space="preserve">"The university regrets that the resumption of ESIEE Paris's activities and the transfer of its staff on January 1, 2021, were not accompanied by the allocation of additional civil service positions, which would have allowed new colleagues to obtain this status and enabled the institution to continue the policy outlined above. </w:t>
      </w:r>
    </w:p>
    <w:p w14:paraId="3C85E7CF" w14:textId="77777777" w:rsidR="009C4A3A" w:rsidRPr="000D2581" w:rsidRDefault="000520C5" w:rsidP="00A03809">
      <w:pPr>
        <w:autoSpaceDE w:val="0"/>
        <w:autoSpaceDN w:val="0"/>
        <w:adjustRightInd w:val="0"/>
        <w:spacing w:after="0" w:line="240" w:lineRule="auto"/>
        <w:ind w:left="426"/>
        <w:jc w:val="both"/>
        <w:rPr>
          <w:rFonts w:ascii="Arial" w:hAnsi="Arial" w:cs="Arial"/>
          <w:color w:val="000000"/>
          <w:sz w:val="20"/>
          <w:szCs w:val="20"/>
          <w:lang w:val="en-US"/>
        </w:rPr>
      </w:pPr>
      <w:r w:rsidRPr="000D2581">
        <w:rPr>
          <w:rFonts w:ascii="Arial" w:hAnsi="Arial" w:cs="Arial"/>
          <w:color w:val="000000"/>
          <w:sz w:val="20"/>
          <w:szCs w:val="20"/>
          <w:lang w:val="en-US"/>
        </w:rPr>
        <w:t>Based on this observation and the significant diversification of the institution's own resources, leading to the recruitment of more and more contract staff, the university</w:t>
      </w:r>
    </w:p>
    <w:p w14:paraId="7408747C" w14:textId="783FA410" w:rsidR="000520C5" w:rsidRPr="000D2581" w:rsidRDefault="000520C5" w:rsidP="00A03809">
      <w:pPr>
        <w:autoSpaceDE w:val="0"/>
        <w:autoSpaceDN w:val="0"/>
        <w:adjustRightInd w:val="0"/>
        <w:spacing w:after="0" w:line="240" w:lineRule="auto"/>
        <w:ind w:left="426"/>
        <w:jc w:val="both"/>
        <w:rPr>
          <w:rFonts w:ascii="Arial" w:hAnsi="Arial" w:cs="Arial"/>
          <w:color w:val="000000"/>
          <w:sz w:val="20"/>
          <w:szCs w:val="20"/>
          <w:lang w:val="en-US"/>
        </w:rPr>
      </w:pPr>
      <w:r w:rsidRPr="000D2581">
        <w:rPr>
          <w:rFonts w:ascii="Arial" w:hAnsi="Arial" w:cs="Arial"/>
          <w:color w:val="000000"/>
          <w:sz w:val="20"/>
          <w:szCs w:val="20"/>
          <w:lang w:val="en-US"/>
        </w:rPr>
        <w:t>Gustave Eiffel wishes to establish a clear and transparent management framework</w:t>
      </w:r>
      <w:r w:rsidR="00515923" w:rsidRPr="000D2581">
        <w:rPr>
          <w:rFonts w:ascii="Arial" w:hAnsi="Arial" w:cs="Arial"/>
          <w:color w:val="000000"/>
          <w:sz w:val="20"/>
          <w:szCs w:val="20"/>
          <w:lang w:val="en-US"/>
        </w:rPr>
        <w:t>.</w:t>
      </w:r>
    </w:p>
    <w:p w14:paraId="34C04A96" w14:textId="77777777" w:rsidR="009C4A3A" w:rsidRPr="000D2581" w:rsidRDefault="009C4A3A" w:rsidP="00A03809">
      <w:pPr>
        <w:autoSpaceDE w:val="0"/>
        <w:autoSpaceDN w:val="0"/>
        <w:adjustRightInd w:val="0"/>
        <w:spacing w:after="0" w:line="240" w:lineRule="auto"/>
        <w:ind w:left="426"/>
        <w:jc w:val="both"/>
        <w:rPr>
          <w:rFonts w:ascii="Arial" w:hAnsi="Arial" w:cs="Arial"/>
          <w:color w:val="000000"/>
          <w:sz w:val="20"/>
          <w:szCs w:val="20"/>
          <w:lang w:val="en-US"/>
        </w:rPr>
      </w:pPr>
    </w:p>
    <w:p w14:paraId="3A9049B4" w14:textId="4FFA1C8E" w:rsidR="00515923" w:rsidRPr="000D2581" w:rsidRDefault="00515923" w:rsidP="00A03809">
      <w:pPr>
        <w:autoSpaceDE w:val="0"/>
        <w:autoSpaceDN w:val="0"/>
        <w:adjustRightInd w:val="0"/>
        <w:spacing w:after="0" w:line="240" w:lineRule="auto"/>
        <w:ind w:left="426"/>
        <w:jc w:val="both"/>
        <w:rPr>
          <w:rFonts w:ascii="Arial" w:hAnsi="Arial" w:cs="Arial"/>
          <w:color w:val="000000"/>
          <w:sz w:val="20"/>
          <w:szCs w:val="20"/>
          <w:lang w:val="en-US"/>
        </w:rPr>
      </w:pPr>
      <w:r w:rsidRPr="000D2581">
        <w:rPr>
          <w:rFonts w:ascii="Arial" w:hAnsi="Arial" w:cs="Arial"/>
          <w:color w:val="000000"/>
          <w:sz w:val="20"/>
          <w:szCs w:val="20"/>
          <w:lang w:val="en-US"/>
        </w:rPr>
        <w:t xml:space="preserve">This charter for the management of contract staff will make it possible to: </w:t>
      </w:r>
    </w:p>
    <w:p w14:paraId="4C685409" w14:textId="186BAA02" w:rsidR="00515923" w:rsidRPr="000D2581" w:rsidRDefault="00515923" w:rsidP="00292CBE">
      <w:pPr>
        <w:pStyle w:val="Paragraphedeliste"/>
        <w:numPr>
          <w:ilvl w:val="0"/>
          <w:numId w:val="1"/>
        </w:numPr>
        <w:rPr>
          <w:rFonts w:ascii="Arial" w:hAnsi="Arial" w:cs="Arial"/>
          <w:lang w:val="en-US"/>
        </w:rPr>
      </w:pPr>
      <w:r w:rsidRPr="000D2581">
        <w:rPr>
          <w:rFonts w:ascii="Arial" w:hAnsi="Arial" w:cs="Arial"/>
          <w:lang w:val="en-US"/>
        </w:rPr>
        <w:t xml:space="preserve">Establish transparent rules for the management of contract staff, recognizing their place in the functioning of the institution </w:t>
      </w:r>
    </w:p>
    <w:p w14:paraId="596CA859" w14:textId="5E5930B9" w:rsidR="00515923" w:rsidRPr="000D2581" w:rsidRDefault="00515923" w:rsidP="00292CBE">
      <w:pPr>
        <w:pStyle w:val="Paragraphedeliste"/>
        <w:numPr>
          <w:ilvl w:val="0"/>
          <w:numId w:val="1"/>
        </w:numPr>
        <w:rPr>
          <w:rFonts w:ascii="Arial" w:hAnsi="Arial" w:cs="Arial"/>
          <w:lang w:val="en-US"/>
        </w:rPr>
      </w:pPr>
      <w:r w:rsidRPr="000D2581">
        <w:rPr>
          <w:rFonts w:ascii="Arial" w:hAnsi="Arial" w:cs="Arial"/>
          <w:lang w:val="en-US"/>
        </w:rPr>
        <w:t xml:space="preserve">Ensure the long-term employability of contract staff and support those who wish to become civil servants, where possible </w:t>
      </w:r>
    </w:p>
    <w:p w14:paraId="118E8F29" w14:textId="68D7FD92" w:rsidR="00515923" w:rsidRPr="000D2581" w:rsidRDefault="00515923" w:rsidP="00292CBE">
      <w:pPr>
        <w:pStyle w:val="Paragraphedeliste"/>
        <w:numPr>
          <w:ilvl w:val="0"/>
          <w:numId w:val="1"/>
        </w:numPr>
        <w:rPr>
          <w:rFonts w:ascii="Arial" w:hAnsi="Arial" w:cs="Arial"/>
          <w:lang w:val="en-US"/>
        </w:rPr>
      </w:pPr>
      <w:r w:rsidRPr="000D2581">
        <w:rPr>
          <w:rFonts w:ascii="Arial" w:hAnsi="Arial" w:cs="Arial"/>
          <w:lang w:val="en-US"/>
        </w:rPr>
        <w:t xml:space="preserve">Secure the career paths of </w:t>
      </w:r>
      <w:r w:rsidR="00301B8A" w:rsidRPr="000D2581">
        <w:rPr>
          <w:rFonts w:ascii="Arial" w:hAnsi="Arial" w:cs="Arial"/>
          <w:szCs w:val="20"/>
          <w:lang w:val="en-US"/>
        </w:rPr>
        <w:t xml:space="preserve">contract workers </w:t>
      </w:r>
      <w:r w:rsidRPr="000D2581">
        <w:rPr>
          <w:rFonts w:ascii="Arial" w:hAnsi="Arial" w:cs="Arial"/>
          <w:lang w:val="en-US"/>
        </w:rPr>
        <w:t xml:space="preserve">by providing them with guidance on their situation and ensuring the development of their skills. </w:t>
      </w:r>
    </w:p>
    <w:p w14:paraId="2D23DBF6" w14:textId="25392AED" w:rsidR="007A6ACD" w:rsidRPr="000D2581" w:rsidRDefault="007A6ACD" w:rsidP="009C4A3A">
      <w:pPr>
        <w:pStyle w:val="Default"/>
        <w:ind w:left="709"/>
        <w:jc w:val="both"/>
        <w:rPr>
          <w:rFonts w:ascii="Arial" w:hAnsi="Arial" w:cs="Arial"/>
          <w:sz w:val="20"/>
          <w:szCs w:val="20"/>
          <w:lang w:val="en-US"/>
        </w:rPr>
      </w:pPr>
    </w:p>
    <w:p w14:paraId="53BA283C" w14:textId="4926590A" w:rsidR="007A6ACD" w:rsidRPr="000D2581" w:rsidRDefault="007A6ACD" w:rsidP="00A03809">
      <w:pPr>
        <w:autoSpaceDE w:val="0"/>
        <w:autoSpaceDN w:val="0"/>
        <w:adjustRightInd w:val="0"/>
        <w:spacing w:after="0" w:line="240" w:lineRule="auto"/>
        <w:ind w:left="426"/>
        <w:jc w:val="both"/>
        <w:rPr>
          <w:rFonts w:ascii="Arial" w:hAnsi="Arial" w:cs="Arial"/>
          <w:color w:val="000000"/>
          <w:sz w:val="20"/>
          <w:szCs w:val="20"/>
          <w:lang w:val="en-US"/>
        </w:rPr>
      </w:pPr>
      <w:r w:rsidRPr="000D2581">
        <w:rPr>
          <w:rFonts w:ascii="Arial" w:hAnsi="Arial" w:cs="Arial"/>
          <w:color w:val="000000"/>
          <w:sz w:val="20"/>
          <w:szCs w:val="20"/>
          <w:lang w:val="en-US"/>
        </w:rPr>
        <w:t xml:space="preserve">Two main types of situations should be distinguished: </w:t>
      </w:r>
    </w:p>
    <w:p w14:paraId="321BB188" w14:textId="68073F75" w:rsidR="007A6ACD" w:rsidRPr="000D2581" w:rsidRDefault="007A6ACD" w:rsidP="00292CBE">
      <w:pPr>
        <w:pStyle w:val="Paragraphedeliste"/>
        <w:numPr>
          <w:ilvl w:val="0"/>
          <w:numId w:val="1"/>
        </w:numPr>
        <w:rPr>
          <w:rFonts w:ascii="Arial" w:hAnsi="Arial" w:cs="Arial"/>
          <w:lang w:val="en-US"/>
        </w:rPr>
      </w:pPr>
      <w:r w:rsidRPr="000D2581">
        <w:rPr>
          <w:rFonts w:ascii="Arial" w:hAnsi="Arial" w:cs="Arial"/>
          <w:lang w:val="en-US"/>
        </w:rPr>
        <w:t xml:space="preserve">Contractual </w:t>
      </w:r>
      <w:r w:rsidR="00301B8A" w:rsidRPr="000D2581">
        <w:rPr>
          <w:rFonts w:ascii="Arial" w:hAnsi="Arial" w:cs="Arial"/>
          <w:lang w:val="en-US"/>
        </w:rPr>
        <w:t>teaching</w:t>
      </w:r>
      <w:r w:rsidRPr="000D2581">
        <w:rPr>
          <w:rFonts w:ascii="Arial" w:hAnsi="Arial" w:cs="Arial"/>
          <w:lang w:val="en-US"/>
        </w:rPr>
        <w:t xml:space="preserve"> staff, </w:t>
      </w:r>
      <w:r w:rsidR="00301B8A" w:rsidRPr="000D2581">
        <w:rPr>
          <w:rFonts w:ascii="Arial" w:hAnsi="Arial" w:cs="Arial"/>
          <w:lang w:val="en-US"/>
        </w:rPr>
        <w:t xml:space="preserve">teacher-researchers, and researchers </w:t>
      </w:r>
      <w:r w:rsidRPr="000D2581">
        <w:rPr>
          <w:rFonts w:ascii="Arial" w:hAnsi="Arial" w:cs="Arial"/>
          <w:lang w:val="en-US"/>
        </w:rPr>
        <w:t xml:space="preserve">who are not in "competition" with civil service positions because: </w:t>
      </w:r>
    </w:p>
    <w:p w14:paraId="7C6D55FA" w14:textId="30BA8980" w:rsidR="00292CBE" w:rsidRPr="000D2581" w:rsidRDefault="00FC50F6" w:rsidP="00292CBE">
      <w:pPr>
        <w:pStyle w:val="Paragraphedeliste"/>
        <w:numPr>
          <w:ilvl w:val="0"/>
          <w:numId w:val="1"/>
        </w:numPr>
        <w:rPr>
          <w:rFonts w:ascii="Arial" w:hAnsi="Arial" w:cs="Arial"/>
          <w:lang w:val="en-US"/>
        </w:rPr>
      </w:pPr>
      <w:r w:rsidRPr="000D2581">
        <w:rPr>
          <w:rFonts w:ascii="Arial" w:hAnsi="Arial" w:cs="Arial"/>
          <w:lang w:val="en-US"/>
        </w:rPr>
        <w:t xml:space="preserve">They are recruited </w:t>
      </w:r>
      <w:r w:rsidR="007A6ACD" w:rsidRPr="000D2581">
        <w:rPr>
          <w:rFonts w:ascii="Arial" w:hAnsi="Arial" w:cs="Arial"/>
          <w:lang w:val="en-US"/>
        </w:rPr>
        <w:t xml:space="preserve">using resources that allow these jobs to be placed outside the state employment ceiling (ESIEE Paris or other schools, ISITE Future, Europe, other calls for projects). </w:t>
      </w:r>
    </w:p>
    <w:p w14:paraId="172BB5CB" w14:textId="5FD7B0E0" w:rsidR="007A6ACD" w:rsidRPr="000D2581" w:rsidRDefault="00FC50F6" w:rsidP="00292CBE">
      <w:pPr>
        <w:pStyle w:val="Paragraphedeliste"/>
        <w:numPr>
          <w:ilvl w:val="0"/>
          <w:numId w:val="1"/>
        </w:numPr>
        <w:rPr>
          <w:rFonts w:ascii="Arial" w:hAnsi="Arial" w:cs="Arial"/>
          <w:lang w:val="en-US"/>
        </w:rPr>
      </w:pPr>
      <w:r w:rsidRPr="000D2581">
        <w:rPr>
          <w:rFonts w:ascii="Arial" w:hAnsi="Arial" w:cs="Arial"/>
          <w:lang w:val="en-US"/>
        </w:rPr>
        <w:t xml:space="preserve">They are recruited </w:t>
      </w:r>
      <w:r w:rsidR="007A6ACD" w:rsidRPr="000D2581">
        <w:rPr>
          <w:rFonts w:ascii="Arial" w:hAnsi="Arial" w:cs="Arial"/>
          <w:lang w:val="en-US"/>
        </w:rPr>
        <w:t xml:space="preserve">in disciplines or for profiles for which there is no equivalent civil service corps. </w:t>
      </w:r>
    </w:p>
    <w:p w14:paraId="74EB01CA" w14:textId="3220655E" w:rsidR="007A6ACD" w:rsidRPr="000D2581" w:rsidRDefault="007A6ACD" w:rsidP="00A03809">
      <w:pPr>
        <w:autoSpaceDE w:val="0"/>
        <w:autoSpaceDN w:val="0"/>
        <w:adjustRightInd w:val="0"/>
        <w:spacing w:after="0" w:line="240" w:lineRule="auto"/>
        <w:ind w:left="426"/>
        <w:jc w:val="both"/>
        <w:rPr>
          <w:rFonts w:ascii="Arial" w:hAnsi="Arial" w:cs="Arial"/>
          <w:color w:val="000000"/>
          <w:sz w:val="20"/>
          <w:szCs w:val="20"/>
          <w:lang w:val="en-US"/>
        </w:rPr>
      </w:pPr>
      <w:r w:rsidRPr="000D2581">
        <w:rPr>
          <w:rFonts w:ascii="Arial" w:hAnsi="Arial" w:cs="Arial"/>
          <w:color w:val="000000"/>
          <w:sz w:val="20"/>
          <w:szCs w:val="20"/>
          <w:lang w:val="en-US"/>
        </w:rPr>
        <w:t>For these staff members, it is important that the conditions of recruitment, remuneration, and career development are clear and comparable to those of civil servants because, although they have tasks, responsibilities, and duties similar to those of permanent staff of equivalent level, the institution is not in a position to offer them access to civil service employment.</w:t>
      </w:r>
    </w:p>
    <w:p w14:paraId="1FDD9454" w14:textId="156210E9" w:rsidR="007A6ACD" w:rsidRPr="000D2581" w:rsidRDefault="00292CBE" w:rsidP="00292CBE">
      <w:pPr>
        <w:tabs>
          <w:tab w:val="left" w:pos="1102"/>
        </w:tabs>
        <w:autoSpaceDE w:val="0"/>
        <w:autoSpaceDN w:val="0"/>
        <w:adjustRightInd w:val="0"/>
        <w:spacing w:after="0" w:line="240" w:lineRule="auto"/>
        <w:ind w:left="709"/>
        <w:jc w:val="both"/>
        <w:rPr>
          <w:rFonts w:ascii="Arial" w:hAnsi="Arial" w:cs="Arial"/>
          <w:color w:val="000000"/>
          <w:sz w:val="20"/>
          <w:szCs w:val="20"/>
          <w:lang w:val="en-US"/>
        </w:rPr>
      </w:pPr>
      <w:r w:rsidRPr="000D2581">
        <w:rPr>
          <w:rFonts w:ascii="Arial" w:hAnsi="Arial" w:cs="Arial"/>
          <w:color w:val="000000"/>
          <w:sz w:val="20"/>
          <w:szCs w:val="20"/>
          <w:lang w:val="en-US"/>
        </w:rPr>
        <w:tab/>
      </w:r>
    </w:p>
    <w:p w14:paraId="705A51D2" w14:textId="3164BFEC" w:rsidR="007A6ACD" w:rsidRPr="000D2581" w:rsidRDefault="007A6ACD" w:rsidP="00154E94">
      <w:pPr>
        <w:pStyle w:val="Paragraphedeliste"/>
        <w:numPr>
          <w:ilvl w:val="0"/>
          <w:numId w:val="1"/>
        </w:numPr>
        <w:rPr>
          <w:rFonts w:ascii="Arial" w:hAnsi="Arial" w:cs="Arial"/>
          <w:lang w:val="en-US"/>
        </w:rPr>
      </w:pPr>
      <w:r w:rsidRPr="000D2581">
        <w:rPr>
          <w:rFonts w:ascii="Arial" w:hAnsi="Arial" w:cs="Arial"/>
          <w:lang w:val="en-US"/>
        </w:rPr>
        <w:t xml:space="preserve">Contract staff in support and assistance roles in research, expertise, and teaching, some of whom hold permanent positions in key university functions that would normally be filled by civil servants. For these groups, it is important that civil servant status remains attractive and that support for civil service examinations is strengthened. </w:t>
      </w:r>
    </w:p>
    <w:p w14:paraId="41531A60" w14:textId="01239F39" w:rsidR="002D2577" w:rsidRPr="000D2581" w:rsidRDefault="007A6ACD" w:rsidP="00154E94">
      <w:pPr>
        <w:ind w:left="426"/>
        <w:jc w:val="both"/>
        <w:rPr>
          <w:rFonts w:ascii="Arial" w:hAnsi="Arial" w:cs="Arial"/>
          <w:sz w:val="20"/>
          <w:szCs w:val="20"/>
          <w:lang w:val="en-US"/>
        </w:rPr>
      </w:pPr>
      <w:r w:rsidRPr="000D2581">
        <w:rPr>
          <w:rFonts w:ascii="Arial" w:hAnsi="Arial" w:cs="Arial"/>
          <w:color w:val="000000"/>
          <w:sz w:val="20"/>
          <w:szCs w:val="20"/>
          <w:lang w:val="en-US"/>
        </w:rPr>
        <w:lastRenderedPageBreak/>
        <w:t>Among this group, however, there are staff members recruited from the university's own resources with specific skills or in professions under pressure, for whom consideration must be given to these particularities, including in terms of remuneration.</w:t>
      </w:r>
    </w:p>
    <w:p w14:paraId="0BC8291B" w14:textId="2CE2D114" w:rsidR="0082646E" w:rsidRPr="00292CBE" w:rsidRDefault="0082646E" w:rsidP="00301B8A">
      <w:pPr>
        <w:pStyle w:val="Titre2"/>
        <w:numPr>
          <w:ilvl w:val="1"/>
          <w:numId w:val="14"/>
        </w:numPr>
      </w:pPr>
      <w:bookmarkStart w:id="38" w:name="_Toc199850888"/>
      <w:bookmarkStart w:id="39" w:name="_Toc199855630"/>
      <w:bookmarkStart w:id="40" w:name="_Toc206580359"/>
      <w:proofErr w:type="spellStart"/>
      <w:r w:rsidRPr="00292CBE">
        <w:t>Contract</w:t>
      </w:r>
      <w:proofErr w:type="spellEnd"/>
      <w:r w:rsidRPr="00292CBE">
        <w:t xml:space="preserve"> </w:t>
      </w:r>
      <w:r w:rsidR="00301B8A">
        <w:t xml:space="preserve">doctoral </w:t>
      </w:r>
      <w:proofErr w:type="spellStart"/>
      <w:r w:rsidR="00301B8A">
        <w:t>students</w:t>
      </w:r>
      <w:bookmarkEnd w:id="38"/>
      <w:bookmarkEnd w:id="39"/>
      <w:bookmarkEnd w:id="40"/>
      <w:proofErr w:type="spellEnd"/>
    </w:p>
    <w:p w14:paraId="5882F14C" w14:textId="0C651ED2" w:rsidR="000D7DA5" w:rsidRPr="009C4A3A" w:rsidRDefault="000D7DA5" w:rsidP="00154E94">
      <w:pPr>
        <w:pStyle w:val="Titre3"/>
        <w:spacing w:after="240"/>
      </w:pPr>
      <w:bookmarkStart w:id="41" w:name="_Toc199855633"/>
      <w:bookmarkStart w:id="42" w:name="_Toc206580360"/>
      <w:r w:rsidRPr="009C4A3A">
        <w:t>Definition of the doctoral contract</w:t>
      </w:r>
      <w:bookmarkEnd w:id="41"/>
      <w:bookmarkEnd w:id="42"/>
      <w:r w:rsidRPr="009C4A3A">
        <w:t xml:space="preserve">  </w:t>
      </w:r>
    </w:p>
    <w:p w14:paraId="326FE5B9" w14:textId="10C6D026" w:rsidR="000D7DA5" w:rsidRPr="00FC50F6" w:rsidRDefault="000D7DA5" w:rsidP="00FC50F6">
      <w:pPr>
        <w:ind w:left="426"/>
        <w:jc w:val="both"/>
        <w:rPr>
          <w:rFonts w:ascii="Arial" w:eastAsia="Times New Roman" w:hAnsi="Arial" w:cs="Arial"/>
          <w:sz w:val="20"/>
          <w:szCs w:val="20"/>
          <w:lang w:eastAsia="fr-FR"/>
        </w:rPr>
      </w:pPr>
      <w:r w:rsidRPr="000D2581">
        <w:rPr>
          <w:rFonts w:ascii="Arial" w:eastAsia="Times New Roman" w:hAnsi="Arial" w:cs="Arial"/>
          <w:sz w:val="20"/>
          <w:szCs w:val="20"/>
          <w:lang w:val="en-US" w:eastAsia="fr-FR"/>
        </w:rPr>
        <w:t xml:space="preserve">Created in 2009, the doctoral contract is a public-law employment contract that can only be issued by public higher education or research institutions. </w:t>
      </w:r>
      <w:r w:rsidRPr="00FC50F6">
        <w:rPr>
          <w:rFonts w:ascii="Arial" w:eastAsia="Times New Roman" w:hAnsi="Arial" w:cs="Arial"/>
          <w:sz w:val="20"/>
          <w:szCs w:val="20"/>
          <w:lang w:eastAsia="fr-FR"/>
        </w:rPr>
        <w:t xml:space="preserve">It </w:t>
      </w:r>
      <w:proofErr w:type="spellStart"/>
      <w:r w:rsidRPr="00FC50F6">
        <w:rPr>
          <w:rFonts w:ascii="Arial" w:eastAsia="Times New Roman" w:hAnsi="Arial" w:cs="Arial"/>
          <w:sz w:val="20"/>
          <w:szCs w:val="20"/>
          <w:lang w:eastAsia="fr-FR"/>
        </w:rPr>
        <w:t>is</w:t>
      </w:r>
      <w:proofErr w:type="spellEnd"/>
      <w:r w:rsidRPr="00FC50F6">
        <w:rPr>
          <w:rFonts w:ascii="Arial" w:eastAsia="Times New Roman" w:hAnsi="Arial" w:cs="Arial"/>
          <w:sz w:val="20"/>
          <w:szCs w:val="20"/>
          <w:lang w:eastAsia="fr-FR"/>
        </w:rPr>
        <w:t xml:space="preserve"> </w:t>
      </w:r>
      <w:proofErr w:type="spellStart"/>
      <w:r w:rsidRPr="00FC50F6">
        <w:rPr>
          <w:rFonts w:ascii="Arial" w:eastAsia="Times New Roman" w:hAnsi="Arial" w:cs="Arial"/>
          <w:sz w:val="20"/>
          <w:szCs w:val="20"/>
          <w:lang w:eastAsia="fr-FR"/>
        </w:rPr>
        <w:t>characterized</w:t>
      </w:r>
      <w:proofErr w:type="spellEnd"/>
      <w:r w:rsidRPr="00FC50F6">
        <w:rPr>
          <w:rFonts w:ascii="Arial" w:eastAsia="Times New Roman" w:hAnsi="Arial" w:cs="Arial"/>
          <w:sz w:val="20"/>
          <w:szCs w:val="20"/>
          <w:lang w:eastAsia="fr-FR"/>
        </w:rPr>
        <w:t xml:space="preserve"> by:</w:t>
      </w:r>
    </w:p>
    <w:p w14:paraId="09CCC061" w14:textId="0C8697C7" w:rsidR="000D7DA5" w:rsidRPr="00292CBE" w:rsidRDefault="009C4A3A" w:rsidP="00292CBE">
      <w:pPr>
        <w:pStyle w:val="Paragraphedeliste"/>
        <w:numPr>
          <w:ilvl w:val="0"/>
          <w:numId w:val="1"/>
        </w:numPr>
        <w:rPr>
          <w:rFonts w:ascii="Arial" w:hAnsi="Arial" w:cs="Arial"/>
        </w:rPr>
      </w:pPr>
      <w:r w:rsidRPr="00292CBE">
        <w:rPr>
          <w:rFonts w:ascii="Arial" w:hAnsi="Arial" w:cs="Arial"/>
        </w:rPr>
        <w:t xml:space="preserve">Its </w:t>
      </w:r>
      <w:r w:rsidR="000D7DA5" w:rsidRPr="00292CBE">
        <w:rPr>
          <w:rFonts w:ascii="Arial" w:hAnsi="Arial" w:cs="Arial"/>
        </w:rPr>
        <w:t>duration: 3 years;</w:t>
      </w:r>
    </w:p>
    <w:p w14:paraId="0EFCF85F" w14:textId="24E41E5A" w:rsidR="000D7DA5" w:rsidRPr="000D2581" w:rsidRDefault="009C4A3A" w:rsidP="00292CBE">
      <w:pPr>
        <w:pStyle w:val="Paragraphedeliste"/>
        <w:numPr>
          <w:ilvl w:val="0"/>
          <w:numId w:val="1"/>
        </w:numPr>
        <w:rPr>
          <w:rFonts w:ascii="Arial" w:hAnsi="Arial" w:cs="Arial"/>
          <w:lang w:val="en-US"/>
        </w:rPr>
      </w:pPr>
      <w:r w:rsidRPr="000D2581">
        <w:rPr>
          <w:rFonts w:ascii="Arial" w:hAnsi="Arial" w:cs="Arial"/>
          <w:lang w:val="en-US"/>
        </w:rPr>
        <w:t xml:space="preserve">Its </w:t>
      </w:r>
      <w:r w:rsidR="000D7DA5" w:rsidRPr="000D2581">
        <w:rPr>
          <w:rFonts w:ascii="Arial" w:hAnsi="Arial" w:cs="Arial"/>
          <w:lang w:val="en-US"/>
        </w:rPr>
        <w:t xml:space="preserve">purpose: the completion of </w:t>
      </w:r>
      <w:r w:rsidR="001C17FD" w:rsidRPr="000D2581">
        <w:rPr>
          <w:rFonts w:ascii="Arial" w:hAnsi="Arial" w:cs="Arial"/>
          <w:lang w:val="en-US"/>
        </w:rPr>
        <w:t>doctoral</w:t>
      </w:r>
      <w:r w:rsidR="000D7DA5" w:rsidRPr="000D2581">
        <w:rPr>
          <w:rFonts w:ascii="Arial" w:hAnsi="Arial" w:cs="Arial"/>
          <w:lang w:val="en-US"/>
        </w:rPr>
        <w:t xml:space="preserve"> work, with or without an additional assignment;</w:t>
      </w:r>
    </w:p>
    <w:p w14:paraId="19D111A8" w14:textId="37AC47B8" w:rsidR="000D7DA5" w:rsidRPr="000D2581" w:rsidRDefault="000D7DA5" w:rsidP="00292CBE">
      <w:pPr>
        <w:pStyle w:val="Paragraphedeliste"/>
        <w:numPr>
          <w:ilvl w:val="0"/>
          <w:numId w:val="1"/>
        </w:numPr>
        <w:rPr>
          <w:rFonts w:ascii="Arial" w:hAnsi="Arial" w:cs="Arial"/>
          <w:lang w:val="en-US"/>
        </w:rPr>
      </w:pPr>
      <w:r w:rsidRPr="000D2581">
        <w:rPr>
          <w:rFonts w:ascii="Arial" w:hAnsi="Arial" w:cs="Arial"/>
          <w:lang w:val="en-US"/>
        </w:rPr>
        <w:t xml:space="preserve">Its regulations: Decree No. 2009-464 of April 23, 2009, and the Decree of January 17, 1986, on general provisions applicable to </w:t>
      </w:r>
      <w:r w:rsidR="00301B8A" w:rsidRPr="000D2581">
        <w:rPr>
          <w:rFonts w:ascii="Arial" w:hAnsi="Arial" w:cs="Arial"/>
          <w:lang w:val="en-US"/>
        </w:rPr>
        <w:t xml:space="preserve">contract </w:t>
      </w:r>
      <w:r w:rsidR="00301B8A" w:rsidRPr="000D2581">
        <w:rPr>
          <w:rFonts w:ascii="Arial" w:hAnsi="Arial" w:cs="Arial"/>
          <w:szCs w:val="20"/>
          <w:lang w:val="en-US"/>
        </w:rPr>
        <w:t xml:space="preserve">employees </w:t>
      </w:r>
      <w:r w:rsidRPr="000D2581">
        <w:rPr>
          <w:rFonts w:ascii="Arial" w:hAnsi="Arial" w:cs="Arial"/>
          <w:lang w:val="en-US"/>
        </w:rPr>
        <w:t>of the State.</w:t>
      </w:r>
    </w:p>
    <w:p w14:paraId="05146488" w14:textId="7027F2FF" w:rsidR="00071C53" w:rsidRPr="000D2581" w:rsidRDefault="000D7DA5" w:rsidP="00301B8A">
      <w:pPr>
        <w:pStyle w:val="NormalWeb"/>
        <w:ind w:left="426"/>
        <w:jc w:val="both"/>
        <w:rPr>
          <w:rFonts w:ascii="Arial" w:hAnsi="Arial" w:cs="Arial"/>
          <w:sz w:val="20"/>
          <w:szCs w:val="20"/>
          <w:lang w:val="en-US"/>
        </w:rPr>
      </w:pPr>
      <w:r w:rsidRPr="000D2581">
        <w:rPr>
          <w:rFonts w:ascii="Arial" w:hAnsi="Arial" w:cs="Arial"/>
          <w:sz w:val="20"/>
          <w:szCs w:val="20"/>
          <w:lang w:val="en-US"/>
        </w:rPr>
        <w:t xml:space="preserve">Contract doctoral students receive a salary; they contribute to a pension fund, the general social security system, and unemployment insurance. </w:t>
      </w:r>
      <w:r w:rsidR="00071C53" w:rsidRPr="000D2581">
        <w:rPr>
          <w:rFonts w:ascii="Arial" w:hAnsi="Arial" w:cs="Arial"/>
          <w:sz w:val="20"/>
          <w:szCs w:val="20"/>
          <w:lang w:val="en-US"/>
        </w:rPr>
        <w:t xml:space="preserve">While </w:t>
      </w:r>
      <w:r w:rsidR="00FC50F6" w:rsidRPr="000D2581">
        <w:rPr>
          <w:rFonts w:ascii="Arial" w:hAnsi="Arial" w:cs="Arial"/>
          <w:sz w:val="20"/>
          <w:szCs w:val="20"/>
          <w:lang w:val="en-US"/>
        </w:rPr>
        <w:t xml:space="preserve">attached </w:t>
      </w:r>
      <w:r w:rsidR="00071C53" w:rsidRPr="000D2581">
        <w:rPr>
          <w:rFonts w:ascii="Arial" w:hAnsi="Arial" w:cs="Arial"/>
          <w:sz w:val="20"/>
          <w:szCs w:val="20"/>
          <w:lang w:val="en-US"/>
        </w:rPr>
        <w:t xml:space="preserve">to a laboratory, </w:t>
      </w:r>
      <w:r w:rsidR="00FC50F6" w:rsidRPr="000D2581">
        <w:rPr>
          <w:rFonts w:ascii="Arial" w:hAnsi="Arial" w:cs="Arial"/>
          <w:sz w:val="20"/>
          <w:szCs w:val="20"/>
          <w:lang w:val="en-US"/>
        </w:rPr>
        <w:t xml:space="preserve">some </w:t>
      </w:r>
      <w:r w:rsidR="00071C53" w:rsidRPr="000D2581">
        <w:rPr>
          <w:rFonts w:ascii="Arial" w:hAnsi="Arial" w:cs="Arial"/>
          <w:sz w:val="20"/>
          <w:szCs w:val="20"/>
          <w:lang w:val="en-US"/>
        </w:rPr>
        <w:t xml:space="preserve">may also receive funding from sources outside the institute (CIFRE, research contracts, EU, </w:t>
      </w:r>
      <w:r w:rsidR="001C17FD" w:rsidRPr="000D2581">
        <w:rPr>
          <w:rFonts w:ascii="Arial" w:hAnsi="Arial" w:cs="Arial"/>
          <w:sz w:val="20"/>
          <w:szCs w:val="20"/>
          <w:lang w:val="en-US"/>
        </w:rPr>
        <w:t>regions, etc.</w:t>
      </w:r>
      <w:r w:rsidR="00071C53" w:rsidRPr="000D2581">
        <w:rPr>
          <w:rFonts w:ascii="Arial" w:hAnsi="Arial" w:cs="Arial"/>
          <w:sz w:val="20"/>
          <w:szCs w:val="20"/>
          <w:lang w:val="en-US"/>
        </w:rPr>
        <w:t xml:space="preserve">). </w:t>
      </w:r>
      <w:r w:rsidR="00301B8A" w:rsidRPr="000D2581">
        <w:rPr>
          <w:rFonts w:ascii="Arial" w:hAnsi="Arial" w:cs="Arial"/>
          <w:sz w:val="20"/>
          <w:szCs w:val="20"/>
          <w:lang w:val="en-US"/>
        </w:rPr>
        <w:t xml:space="preserve">Doctoral students </w:t>
      </w:r>
      <w:r w:rsidR="001C17FD" w:rsidRPr="000D2581">
        <w:rPr>
          <w:rFonts w:ascii="Arial" w:hAnsi="Arial" w:cs="Arial"/>
          <w:sz w:val="20"/>
          <w:szCs w:val="20"/>
          <w:lang w:val="en-US"/>
        </w:rPr>
        <w:t>with a CIFRE agreement with a company are not directly employed by the university but by the company.</w:t>
      </w:r>
    </w:p>
    <w:p w14:paraId="093B82FA" w14:textId="5466452B" w:rsidR="00C71FE5" w:rsidRPr="000D2581" w:rsidRDefault="00C71FE5" w:rsidP="00A0380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The amount of the doctoral contract allocated </w:t>
      </w:r>
      <w:r w:rsidR="00071C53" w:rsidRPr="000D2581">
        <w:rPr>
          <w:rFonts w:ascii="Arial" w:hAnsi="Arial" w:cs="Arial"/>
          <w:sz w:val="20"/>
          <w:szCs w:val="20"/>
          <w:lang w:val="en-US"/>
        </w:rPr>
        <w:t xml:space="preserve">by the university is presented in </w:t>
      </w:r>
      <w:r w:rsidR="00071C53" w:rsidRPr="000D2581">
        <w:rPr>
          <w:rFonts w:ascii="Arial" w:hAnsi="Arial" w:cs="Arial"/>
          <w:b/>
          <w:bCs/>
          <w:sz w:val="20"/>
          <w:szCs w:val="20"/>
          <w:lang w:val="en-US"/>
        </w:rPr>
        <w:t xml:space="preserve">Appendix 1 </w:t>
      </w:r>
      <w:r w:rsidR="00292CBE" w:rsidRPr="000D2581">
        <w:rPr>
          <w:rFonts w:ascii="Arial" w:hAnsi="Arial" w:cs="Arial"/>
          <w:b/>
          <w:bCs/>
          <w:sz w:val="20"/>
          <w:szCs w:val="20"/>
          <w:lang w:val="en-US"/>
        </w:rPr>
        <w:t xml:space="preserve">– </w:t>
      </w:r>
      <w:r w:rsidR="00E44E99" w:rsidRPr="000D2581">
        <w:rPr>
          <w:rFonts w:ascii="Arial" w:hAnsi="Arial" w:cs="Arial"/>
          <w:b/>
          <w:bCs/>
          <w:sz w:val="20"/>
          <w:szCs w:val="20"/>
          <w:lang w:val="en-US"/>
        </w:rPr>
        <w:t>remuneration</w:t>
      </w:r>
      <w:r w:rsidR="00292CBE" w:rsidRPr="000D2581">
        <w:rPr>
          <w:rFonts w:ascii="Arial" w:hAnsi="Arial" w:cs="Arial"/>
          <w:sz w:val="20"/>
          <w:szCs w:val="20"/>
          <w:lang w:val="en-US"/>
        </w:rPr>
        <w:t>.</w:t>
      </w:r>
    </w:p>
    <w:p w14:paraId="7866B08A" w14:textId="77777777" w:rsidR="000D7DA5" w:rsidRPr="000D2581" w:rsidRDefault="000D7DA5" w:rsidP="00154E94">
      <w:pPr>
        <w:pStyle w:val="Titre3"/>
        <w:spacing w:after="240"/>
        <w:rPr>
          <w:lang w:val="en-US"/>
        </w:rPr>
      </w:pPr>
      <w:bookmarkStart w:id="43" w:name="_Toc206580361"/>
      <w:r w:rsidRPr="000D2581">
        <w:rPr>
          <w:lang w:val="en-US"/>
        </w:rPr>
        <w:t>Dual status of doctoral students on contract</w:t>
      </w:r>
      <w:bookmarkEnd w:id="43"/>
      <w:r w:rsidRPr="000D2581">
        <w:rPr>
          <w:lang w:val="en-US"/>
        </w:rPr>
        <w:t xml:space="preserve"> </w:t>
      </w:r>
    </w:p>
    <w:p w14:paraId="13D00691" w14:textId="5B5C7907" w:rsidR="009C4A3A" w:rsidRPr="000D2581" w:rsidRDefault="000D7DA5" w:rsidP="00913A62">
      <w:pPr>
        <w:pStyle w:val="Pa7"/>
        <w:spacing w:before="40"/>
        <w:ind w:left="426"/>
        <w:jc w:val="both"/>
        <w:rPr>
          <w:rStyle w:val="A6"/>
          <w:rFonts w:ascii="Arial" w:hAnsi="Arial" w:cs="Arial"/>
          <w:sz w:val="20"/>
          <w:szCs w:val="20"/>
          <w:lang w:val="en-US"/>
        </w:rPr>
      </w:pPr>
      <w:r w:rsidRPr="000D2581">
        <w:rPr>
          <w:rStyle w:val="A6"/>
          <w:rFonts w:ascii="Arial" w:hAnsi="Arial" w:cs="Arial"/>
          <w:sz w:val="20"/>
          <w:szCs w:val="20"/>
          <w:lang w:val="en-US"/>
        </w:rPr>
        <w:t xml:space="preserve">Doctoral students are both students and contract employees (or non-tenured employees) of the civil service. As such, </w:t>
      </w:r>
      <w:r w:rsidR="00FC50F6" w:rsidRPr="000D2581">
        <w:rPr>
          <w:rFonts w:ascii="Arial" w:hAnsi="Arial" w:cs="Arial"/>
          <w:sz w:val="20"/>
          <w:szCs w:val="20"/>
          <w:lang w:val="en-US"/>
        </w:rPr>
        <w:t xml:space="preserve">they </w:t>
      </w:r>
      <w:r w:rsidRPr="000D2581">
        <w:rPr>
          <w:rStyle w:val="A6"/>
          <w:rFonts w:ascii="Arial" w:hAnsi="Arial" w:cs="Arial"/>
          <w:sz w:val="20"/>
          <w:szCs w:val="20"/>
          <w:lang w:val="en-US"/>
        </w:rPr>
        <w:t xml:space="preserve">are in contact with several people during their thesis work. </w:t>
      </w:r>
      <w:bookmarkStart w:id="44" w:name="_Toc199855631"/>
    </w:p>
    <w:p w14:paraId="793142FC" w14:textId="77777777" w:rsidR="009C4A3A" w:rsidRPr="000D2581" w:rsidRDefault="009C4A3A" w:rsidP="009C4A3A">
      <w:pPr>
        <w:pStyle w:val="Default"/>
        <w:rPr>
          <w:lang w:val="en-US"/>
        </w:rPr>
      </w:pPr>
    </w:p>
    <w:p w14:paraId="69319CF2" w14:textId="7B0F585A" w:rsidR="003A357F" w:rsidRPr="000D2581" w:rsidRDefault="003A357F" w:rsidP="00913A62">
      <w:pPr>
        <w:pStyle w:val="Titre3"/>
        <w:rPr>
          <w:lang w:val="en-US"/>
        </w:rPr>
      </w:pPr>
      <w:bookmarkStart w:id="45" w:name="_Toc206580362"/>
      <w:r w:rsidRPr="000D2581">
        <w:rPr>
          <w:lang w:val="en-US"/>
        </w:rPr>
        <w:t xml:space="preserve">Doctorate at </w:t>
      </w:r>
      <w:r w:rsidR="000D2581">
        <w:rPr>
          <w:lang w:val="en-US"/>
        </w:rPr>
        <w:t>Université Gustave Eiffel</w:t>
      </w:r>
      <w:bookmarkEnd w:id="44"/>
      <w:bookmarkEnd w:id="45"/>
    </w:p>
    <w:p w14:paraId="2F5EE64D" w14:textId="2643302C" w:rsidR="003A357F" w:rsidRPr="000D2581" w:rsidRDefault="000D2581" w:rsidP="00913A62">
      <w:pPr>
        <w:pStyle w:val="NormalWeb"/>
        <w:ind w:left="426"/>
        <w:jc w:val="both"/>
        <w:rPr>
          <w:rFonts w:ascii="Arial" w:hAnsi="Arial" w:cs="Arial"/>
          <w:sz w:val="20"/>
          <w:szCs w:val="20"/>
          <w:lang w:val="en-US"/>
        </w:rPr>
      </w:pPr>
      <w:r>
        <w:rPr>
          <w:rFonts w:ascii="Arial" w:hAnsi="Arial" w:cs="Arial"/>
          <w:sz w:val="20"/>
          <w:szCs w:val="20"/>
          <w:lang w:val="en-US"/>
        </w:rPr>
        <w:t>Université Gustave Eiffel</w:t>
      </w:r>
      <w:r w:rsidR="003A357F" w:rsidRPr="000D2581">
        <w:rPr>
          <w:rFonts w:ascii="Arial" w:hAnsi="Arial" w:cs="Arial"/>
          <w:sz w:val="20"/>
          <w:szCs w:val="20"/>
          <w:lang w:val="en-US"/>
        </w:rPr>
        <w:t xml:space="preserve"> resumed awarding doctorates as soon as it was created. It had to restart a range of activities that were not carried out by the former </w:t>
      </w:r>
      <w:proofErr w:type="spellStart"/>
      <w:r w:rsidR="003A357F" w:rsidRPr="000D2581">
        <w:rPr>
          <w:rFonts w:ascii="Arial" w:hAnsi="Arial" w:cs="Arial"/>
          <w:sz w:val="20"/>
          <w:szCs w:val="20"/>
          <w:lang w:val="en-US"/>
        </w:rPr>
        <w:t>Ifsttar</w:t>
      </w:r>
      <w:proofErr w:type="spellEnd"/>
      <w:r w:rsidR="003A357F" w:rsidRPr="000D2581">
        <w:rPr>
          <w:rFonts w:ascii="Arial" w:hAnsi="Arial" w:cs="Arial"/>
          <w:sz w:val="20"/>
          <w:szCs w:val="20"/>
          <w:lang w:val="en-US"/>
        </w:rPr>
        <w:t xml:space="preserve"> (EPST, an institution not authorized to award doctorates) or by the former </w:t>
      </w:r>
      <w:proofErr w:type="spellStart"/>
      <w:r w:rsidR="003A357F" w:rsidRPr="000D2581">
        <w:rPr>
          <w:rFonts w:ascii="Arial" w:hAnsi="Arial" w:cs="Arial"/>
          <w:sz w:val="20"/>
          <w:szCs w:val="20"/>
          <w:lang w:val="en-US"/>
        </w:rPr>
        <w:t>Upem</w:t>
      </w:r>
      <w:proofErr w:type="spellEnd"/>
      <w:r w:rsidR="003A357F" w:rsidRPr="000D2581">
        <w:rPr>
          <w:rFonts w:ascii="Arial" w:hAnsi="Arial" w:cs="Arial"/>
          <w:sz w:val="20"/>
          <w:szCs w:val="20"/>
          <w:lang w:val="en-US"/>
        </w:rPr>
        <w:t xml:space="preserve"> (doctoral authority having been delegated to the </w:t>
      </w:r>
      <w:proofErr w:type="spellStart"/>
      <w:r w:rsidR="003A357F" w:rsidRPr="000D2581">
        <w:rPr>
          <w:rFonts w:ascii="Arial" w:hAnsi="Arial" w:cs="Arial"/>
          <w:sz w:val="20"/>
          <w:szCs w:val="20"/>
          <w:lang w:val="en-US"/>
        </w:rPr>
        <w:t>ComUE</w:t>
      </w:r>
      <w:proofErr w:type="spellEnd"/>
      <w:r w:rsidR="003A357F" w:rsidRPr="000D2581">
        <w:rPr>
          <w:rFonts w:ascii="Arial" w:hAnsi="Arial" w:cs="Arial"/>
          <w:sz w:val="20"/>
          <w:szCs w:val="20"/>
          <w:lang w:val="en-US"/>
        </w:rPr>
        <w:t xml:space="preserve"> </w:t>
      </w:r>
      <w:proofErr w:type="spellStart"/>
      <w:r w:rsidR="003A357F" w:rsidRPr="000D2581">
        <w:rPr>
          <w:rFonts w:ascii="Arial" w:hAnsi="Arial" w:cs="Arial"/>
          <w:sz w:val="20"/>
          <w:szCs w:val="20"/>
          <w:lang w:val="en-US"/>
        </w:rPr>
        <w:t>Université</w:t>
      </w:r>
      <w:proofErr w:type="spellEnd"/>
      <w:r w:rsidR="003A357F" w:rsidRPr="000D2581">
        <w:rPr>
          <w:rFonts w:ascii="Arial" w:hAnsi="Arial" w:cs="Arial"/>
          <w:sz w:val="20"/>
          <w:szCs w:val="20"/>
          <w:lang w:val="en-US"/>
        </w:rPr>
        <w:t xml:space="preserve"> Paris-Est since 2007). Doctorates were also not awarded by the member schools and institutions that make up </w:t>
      </w:r>
      <w:r>
        <w:rPr>
          <w:rFonts w:ascii="Arial" w:hAnsi="Arial" w:cs="Arial"/>
          <w:sz w:val="20"/>
          <w:szCs w:val="20"/>
          <w:lang w:val="en-US"/>
        </w:rPr>
        <w:t>Université Gustave Eiffel</w:t>
      </w:r>
      <w:r w:rsidR="003A357F" w:rsidRPr="000D2581">
        <w:rPr>
          <w:rFonts w:ascii="Arial" w:hAnsi="Arial" w:cs="Arial"/>
          <w:sz w:val="20"/>
          <w:szCs w:val="20"/>
          <w:lang w:val="en-US"/>
        </w:rPr>
        <w:t>.</w:t>
      </w:r>
    </w:p>
    <w:p w14:paraId="66B5F183" w14:textId="77777777" w:rsidR="003A357F" w:rsidRPr="000D2581" w:rsidRDefault="003A357F" w:rsidP="00913A62">
      <w:pPr>
        <w:pStyle w:val="NormalWeb"/>
        <w:ind w:left="426"/>
        <w:jc w:val="both"/>
        <w:rPr>
          <w:rFonts w:ascii="Arial" w:hAnsi="Arial" w:cs="Arial"/>
          <w:sz w:val="20"/>
          <w:szCs w:val="20"/>
          <w:lang w:val="en-US"/>
        </w:rPr>
      </w:pPr>
      <w:r w:rsidRPr="000D2581">
        <w:rPr>
          <w:rFonts w:ascii="Arial" w:hAnsi="Arial" w:cs="Arial"/>
          <w:sz w:val="20"/>
          <w:szCs w:val="20"/>
          <w:lang w:val="en-US"/>
        </w:rPr>
        <w:t xml:space="preserve">Doctoral activities are governed by </w:t>
      </w:r>
      <w:hyperlink r:id="rId25" w:tgtFrame="_blank" w:history="1">
        <w:r w:rsidRPr="000D2581">
          <w:rPr>
            <w:rStyle w:val="Lienhypertexte"/>
            <w:rFonts w:ascii="Arial" w:hAnsi="Arial" w:cs="Arial"/>
            <w:sz w:val="20"/>
            <w:szCs w:val="20"/>
            <w:lang w:val="en-US"/>
          </w:rPr>
          <w:t>the decree of August 26, 2022</w:t>
        </w:r>
      </w:hyperlink>
      <w:r w:rsidRPr="000D2581">
        <w:rPr>
          <w:rFonts w:ascii="Arial" w:hAnsi="Arial" w:cs="Arial"/>
          <w:sz w:val="20"/>
          <w:szCs w:val="20"/>
          <w:lang w:val="en-US"/>
        </w:rPr>
        <w:t>, amending the decree of May 25, 2016, establishing the national framework for training and the procedures for awarding the national doctoral degree. It covers a wide range of aspects, with the corresponding projects at various stages of completion:</w:t>
      </w:r>
    </w:p>
    <w:p w14:paraId="6CFF0AC0"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Policy on joint accreditation within doctoral schools, participation in doctoral colleges and doctoral school councils</w:t>
      </w:r>
    </w:p>
    <w:p w14:paraId="0F4C51A1"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Policy for awarding doctoral contracts funded by grants</w:t>
      </w:r>
    </w:p>
    <w:p w14:paraId="7DE433EC"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Policies relating to doctoral contracts funded from own resources</w:t>
      </w:r>
    </w:p>
    <w:p w14:paraId="36A8EBE8"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HR aspects (salary policy, LPR, teaching assignments, etc.)</w:t>
      </w:r>
    </w:p>
    <w:p w14:paraId="096EF0D6" w14:textId="5BB3C734"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 xml:space="preserve">Processes for enrollment, </w:t>
      </w:r>
      <w:r w:rsidR="005E6A00" w:rsidRPr="000D2581">
        <w:rPr>
          <w:rFonts w:ascii="Arial" w:hAnsi="Arial" w:cs="Arial"/>
          <w:lang w:val="en-US"/>
        </w:rPr>
        <w:t xml:space="preserve">re-enrollment, authorization to </w:t>
      </w:r>
      <w:r w:rsidRPr="000D2581">
        <w:rPr>
          <w:rFonts w:ascii="Arial" w:hAnsi="Arial" w:cs="Arial"/>
          <w:lang w:val="en-US"/>
        </w:rPr>
        <w:t>defend a thesis, and graduation (and information systems)</w:t>
      </w:r>
    </w:p>
    <w:p w14:paraId="0019F526"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Doctoral training within doctoral schools (doctoral charters, CSI, procedures for theses based on work, theses based on prior learning, thesis breaks, international joint supervision, "European Doctorate" label)</w:t>
      </w:r>
    </w:p>
    <w:p w14:paraId="7EDE5724"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Questions relating to manuscripts (cover pages, printing, storage, STEP and STAR directories)</w:t>
      </w:r>
    </w:p>
    <w:p w14:paraId="581E8347" w14:textId="21BF507E" w:rsidR="003A357F" w:rsidRPr="000D2581" w:rsidRDefault="003A357F" w:rsidP="00154E94">
      <w:pPr>
        <w:pStyle w:val="Paragraphedeliste"/>
        <w:numPr>
          <w:ilvl w:val="0"/>
          <w:numId w:val="1"/>
        </w:numPr>
        <w:spacing w:after="0"/>
        <w:rPr>
          <w:rFonts w:ascii="Arial" w:hAnsi="Arial" w:cs="Arial"/>
          <w:lang w:val="en-US"/>
        </w:rPr>
      </w:pPr>
      <w:r w:rsidRPr="000D2581">
        <w:rPr>
          <w:rFonts w:ascii="Arial" w:hAnsi="Arial" w:cs="Arial"/>
          <w:lang w:val="en-US"/>
        </w:rPr>
        <w:t>Communication and alumni (follow-up of PhD graduates)</w:t>
      </w:r>
    </w:p>
    <w:p w14:paraId="437FAED7" w14:textId="77777777" w:rsidR="00154E94" w:rsidRPr="000D2581" w:rsidRDefault="00154E94" w:rsidP="00154E94">
      <w:pPr>
        <w:pStyle w:val="Paragraphedeliste"/>
        <w:spacing w:after="0"/>
        <w:ind w:left="1440"/>
        <w:rPr>
          <w:rFonts w:ascii="Arial" w:hAnsi="Arial" w:cs="Arial"/>
          <w:lang w:val="en-US"/>
        </w:rPr>
      </w:pPr>
    </w:p>
    <w:p w14:paraId="259F1A41" w14:textId="43EF09FA" w:rsidR="003A357F" w:rsidRPr="000D2581" w:rsidRDefault="003A357F" w:rsidP="00913A62">
      <w:pPr>
        <w:pStyle w:val="Titre3"/>
        <w:rPr>
          <w:lang w:val="en-US"/>
        </w:rPr>
      </w:pPr>
      <w:bookmarkStart w:id="46" w:name="_Toc199855632"/>
      <w:bookmarkStart w:id="47" w:name="_Toc206580363"/>
      <w:r w:rsidRPr="000D2581">
        <w:rPr>
          <w:lang w:val="en-US"/>
        </w:rPr>
        <w:lastRenderedPageBreak/>
        <w:t xml:space="preserve">Accreditation of </w:t>
      </w:r>
      <w:r w:rsidR="000D2581">
        <w:rPr>
          <w:lang w:val="en-US"/>
        </w:rPr>
        <w:t>Université Gustave Eiffel</w:t>
      </w:r>
      <w:r w:rsidRPr="000D2581">
        <w:rPr>
          <w:lang w:val="en-US"/>
        </w:rPr>
        <w:t xml:space="preserve"> to award doctorates</w:t>
      </w:r>
      <w:bookmarkEnd w:id="46"/>
      <w:bookmarkEnd w:id="47"/>
    </w:p>
    <w:p w14:paraId="63BEF2D2" w14:textId="49E0B680" w:rsidR="003A357F" w:rsidRPr="000D2581" w:rsidRDefault="003A357F" w:rsidP="00292CBE">
      <w:pPr>
        <w:pStyle w:val="NormalWeb"/>
        <w:ind w:left="426"/>
        <w:jc w:val="both"/>
        <w:rPr>
          <w:rFonts w:ascii="Arial" w:hAnsi="Arial" w:cs="Arial"/>
          <w:sz w:val="20"/>
          <w:szCs w:val="20"/>
          <w:lang w:val="en-US"/>
        </w:rPr>
      </w:pPr>
      <w:r w:rsidRPr="000D2581">
        <w:rPr>
          <w:rFonts w:ascii="Arial" w:hAnsi="Arial" w:cs="Arial"/>
          <w:sz w:val="20"/>
          <w:szCs w:val="20"/>
          <w:lang w:val="en-US"/>
        </w:rPr>
        <w:t xml:space="preserve">A decree accrediting </w:t>
      </w:r>
      <w:r w:rsidR="000D2581">
        <w:rPr>
          <w:rFonts w:ascii="Arial" w:hAnsi="Arial" w:cs="Arial"/>
          <w:sz w:val="20"/>
          <w:szCs w:val="20"/>
          <w:lang w:val="en-US"/>
        </w:rPr>
        <w:t>Université Gustave Eiffel</w:t>
      </w:r>
      <w:r w:rsidRPr="000D2581">
        <w:rPr>
          <w:rFonts w:ascii="Arial" w:hAnsi="Arial" w:cs="Arial"/>
          <w:sz w:val="20"/>
          <w:szCs w:val="20"/>
          <w:lang w:val="en-US"/>
        </w:rPr>
        <w:t xml:space="preserve"> was published in July 2022, supplementing the decree of July 2021. </w:t>
      </w:r>
      <w:r w:rsidR="000D2581">
        <w:rPr>
          <w:rFonts w:ascii="Arial" w:hAnsi="Arial" w:cs="Arial"/>
          <w:sz w:val="20"/>
          <w:szCs w:val="20"/>
          <w:lang w:val="en-US"/>
        </w:rPr>
        <w:t>Université Gustave Eiffel</w:t>
      </w:r>
      <w:r w:rsidRPr="000D2581">
        <w:rPr>
          <w:rFonts w:ascii="Arial" w:hAnsi="Arial" w:cs="Arial"/>
          <w:sz w:val="20"/>
          <w:szCs w:val="20"/>
          <w:lang w:val="en-US"/>
        </w:rPr>
        <w:t xml:space="preserve"> is currently accredited in 14 doctoral schools on five campuses: </w:t>
      </w:r>
    </w:p>
    <w:p w14:paraId="2F765FDF"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Decree of July 2021: from 2021-2022 to</w:t>
      </w:r>
      <w:r w:rsidRPr="000D2581">
        <w:rPr>
          <w:rFonts w:ascii="Arial" w:hAnsi="Arial" w:cs="Arial"/>
          <w:b/>
          <w:bCs/>
          <w:lang w:val="en-US"/>
        </w:rPr>
        <w:t xml:space="preserve"> 2025-2026 </w:t>
      </w:r>
      <w:r w:rsidRPr="000D2581">
        <w:rPr>
          <w:rFonts w:ascii="Arial" w:hAnsi="Arial" w:cs="Arial"/>
          <w:lang w:val="en-US"/>
        </w:rPr>
        <w:t>(ED CS / MSTIC / OMI / VTT / SIE in Marne-la-</w:t>
      </w:r>
      <w:proofErr w:type="spellStart"/>
      <w:r w:rsidRPr="000D2581">
        <w:rPr>
          <w:rFonts w:ascii="Arial" w:hAnsi="Arial" w:cs="Arial"/>
          <w:lang w:val="en-US"/>
        </w:rPr>
        <w:t>Vallée</w:t>
      </w:r>
      <w:proofErr w:type="spellEnd"/>
      <w:r w:rsidRPr="000D2581">
        <w:rPr>
          <w:rFonts w:ascii="Arial" w:hAnsi="Arial" w:cs="Arial"/>
          <w:lang w:val="en-US"/>
        </w:rPr>
        <w:t xml:space="preserve"> and ED ENGSYS / MADIS / ED SESAM in Lille)</w:t>
      </w:r>
    </w:p>
    <w:p w14:paraId="6B48B1F8" w14:textId="77777777" w:rsidR="003A357F" w:rsidRPr="000D2581" w:rsidRDefault="003A357F" w:rsidP="00292CBE">
      <w:pPr>
        <w:pStyle w:val="Paragraphedeliste"/>
        <w:numPr>
          <w:ilvl w:val="0"/>
          <w:numId w:val="1"/>
        </w:numPr>
        <w:rPr>
          <w:rFonts w:ascii="Arial" w:hAnsi="Arial" w:cs="Arial"/>
          <w:lang w:val="en-US"/>
        </w:rPr>
      </w:pPr>
      <w:r w:rsidRPr="000D2581">
        <w:rPr>
          <w:rFonts w:ascii="Arial" w:hAnsi="Arial" w:cs="Arial"/>
          <w:lang w:val="en-US"/>
        </w:rPr>
        <w:t xml:space="preserve">Decree of July 2022: from 2022-2023 to 2025-2026 (ED 3MG / SIS / </w:t>
      </w:r>
      <w:proofErr w:type="spellStart"/>
      <w:r w:rsidRPr="000D2581">
        <w:rPr>
          <w:rFonts w:ascii="Arial" w:hAnsi="Arial" w:cs="Arial"/>
          <w:lang w:val="en-US"/>
        </w:rPr>
        <w:t>MaSTIC</w:t>
      </w:r>
      <w:proofErr w:type="spellEnd"/>
      <w:r w:rsidRPr="000D2581">
        <w:rPr>
          <w:rFonts w:ascii="Arial" w:hAnsi="Arial" w:cs="Arial"/>
          <w:lang w:val="en-US"/>
        </w:rPr>
        <w:t xml:space="preserve"> in Nantes, ED MEGA / NSCO in Lyon, ED SMH in Marseille)</w:t>
      </w:r>
    </w:p>
    <w:p w14:paraId="46A002B1" w14:textId="364994DC" w:rsidR="004C277E" w:rsidRPr="000D2581" w:rsidRDefault="004C277E" w:rsidP="00913A62">
      <w:pPr>
        <w:pStyle w:val="Titre3"/>
        <w:rPr>
          <w:bCs/>
          <w:sz w:val="20"/>
          <w:szCs w:val="20"/>
          <w:lang w:val="en-US"/>
        </w:rPr>
      </w:pPr>
      <w:bookmarkStart w:id="48" w:name="_Toc206580364"/>
      <w:r w:rsidRPr="000D2581">
        <w:rPr>
          <w:rStyle w:val="lev"/>
          <w:b/>
          <w:bCs w:val="0"/>
          <w:lang w:val="en-US"/>
        </w:rPr>
        <w:t>Eligibility</w:t>
      </w:r>
      <w:bookmarkEnd w:id="48"/>
    </w:p>
    <w:p w14:paraId="5C6AF17A" w14:textId="77777777" w:rsidR="009C4A3A" w:rsidRPr="000D2581" w:rsidRDefault="002D644E" w:rsidP="00292CBE">
      <w:pPr>
        <w:pStyle w:val="NormalWeb"/>
        <w:ind w:left="426"/>
        <w:jc w:val="both"/>
        <w:rPr>
          <w:rFonts w:ascii="Arial" w:hAnsi="Arial" w:cs="Arial"/>
          <w:sz w:val="20"/>
          <w:szCs w:val="20"/>
          <w:lang w:val="en-US"/>
        </w:rPr>
      </w:pPr>
      <w:r w:rsidRPr="000D2581">
        <w:rPr>
          <w:rFonts w:ascii="Arial" w:hAnsi="Arial" w:cs="Arial"/>
          <w:sz w:val="20"/>
          <w:szCs w:val="20"/>
          <w:lang w:val="en-US"/>
        </w:rPr>
        <w:t xml:space="preserve">To be eligible for </w:t>
      </w:r>
      <w:r w:rsidR="004F5682" w:rsidRPr="000D2581">
        <w:rPr>
          <w:rFonts w:ascii="Arial" w:hAnsi="Arial" w:cs="Arial"/>
          <w:sz w:val="20"/>
          <w:szCs w:val="20"/>
          <w:lang w:val="en-US"/>
        </w:rPr>
        <w:t>university</w:t>
      </w:r>
      <w:r w:rsidRPr="000D2581">
        <w:rPr>
          <w:rFonts w:ascii="Arial" w:hAnsi="Arial" w:cs="Arial"/>
          <w:sz w:val="20"/>
          <w:szCs w:val="20"/>
          <w:lang w:val="en-US"/>
        </w:rPr>
        <w:t xml:space="preserve"> thesis funding, you must meet the following condition:</w:t>
      </w:r>
      <w:r w:rsidR="005E6A00" w:rsidRPr="000D2581">
        <w:rPr>
          <w:rFonts w:ascii="Arial" w:hAnsi="Arial" w:cs="Arial"/>
          <w:sz w:val="20"/>
          <w:szCs w:val="20"/>
          <w:lang w:val="en-US"/>
        </w:rPr>
        <w:t xml:space="preserve">  </w:t>
      </w:r>
      <w:r w:rsidRPr="000D2581">
        <w:rPr>
          <w:rFonts w:ascii="Arial" w:hAnsi="Arial" w:cs="Arial"/>
          <w:sz w:val="20"/>
          <w:szCs w:val="20"/>
          <w:lang w:val="en-US"/>
        </w:rPr>
        <w:t xml:space="preserve"> Hold a Master's degree or equivalent qualification allowing you to enroll in a doctoral program before October of the current year</w:t>
      </w:r>
      <w:r w:rsidR="009C4A3A" w:rsidRPr="000D2581">
        <w:rPr>
          <w:rFonts w:ascii="Arial" w:hAnsi="Arial" w:cs="Arial"/>
          <w:sz w:val="20"/>
          <w:szCs w:val="20"/>
          <w:lang w:val="en-US"/>
        </w:rPr>
        <w:t xml:space="preserve">. </w:t>
      </w:r>
    </w:p>
    <w:p w14:paraId="2F2D3D38" w14:textId="2CCEAD83" w:rsidR="009C4A3A" w:rsidRPr="000D2581" w:rsidRDefault="002D644E" w:rsidP="00292CBE">
      <w:pPr>
        <w:pStyle w:val="NormalWeb"/>
        <w:ind w:left="426"/>
        <w:jc w:val="both"/>
        <w:rPr>
          <w:rFonts w:ascii="Arial" w:hAnsi="Arial" w:cs="Arial"/>
          <w:sz w:val="20"/>
          <w:szCs w:val="20"/>
          <w:lang w:val="en-US"/>
        </w:rPr>
      </w:pPr>
      <w:r w:rsidRPr="000D2581">
        <w:rPr>
          <w:rFonts w:ascii="Arial" w:hAnsi="Arial" w:cs="Arial"/>
          <w:sz w:val="20"/>
          <w:szCs w:val="20"/>
          <w:lang w:val="en-US"/>
        </w:rPr>
        <w:t>In the case of equivalent degrees, authorization to enroll in the chosen doctoral program must be verified before submitting the application.</w:t>
      </w:r>
    </w:p>
    <w:p w14:paraId="132AE23B" w14:textId="0D06C7F7" w:rsidR="00A0391E" w:rsidRPr="00E5083E" w:rsidRDefault="00A0391E" w:rsidP="00721292">
      <w:pPr>
        <w:pStyle w:val="Titre1"/>
      </w:pPr>
      <w:bookmarkStart w:id="49" w:name="_Toc206580365"/>
      <w:bookmarkStart w:id="50" w:name="_Toc199855635"/>
      <w:r w:rsidRPr="00E5083E">
        <w:t>Recruitment process</w:t>
      </w:r>
      <w:bookmarkEnd w:id="49"/>
      <w:r w:rsidRPr="00E5083E">
        <w:t xml:space="preserve"> </w:t>
      </w:r>
      <w:bookmarkEnd w:id="50"/>
    </w:p>
    <w:p w14:paraId="03B75C73" w14:textId="77777777" w:rsidR="00295760" w:rsidRPr="0043153C" w:rsidRDefault="00295760" w:rsidP="00292CBE">
      <w:pPr>
        <w:pStyle w:val="NormalWeb"/>
        <w:ind w:left="426"/>
        <w:rPr>
          <w:rFonts w:ascii="Arial" w:hAnsi="Arial" w:cs="Arial"/>
          <w:sz w:val="20"/>
          <w:szCs w:val="20"/>
        </w:rPr>
      </w:pPr>
      <w:r w:rsidRPr="000D2581">
        <w:rPr>
          <w:rFonts w:ascii="Arial" w:hAnsi="Arial" w:cs="Arial"/>
          <w:sz w:val="20"/>
          <w:szCs w:val="20"/>
          <w:lang w:val="en-US"/>
        </w:rPr>
        <w:t xml:space="preserve">The recruitment, mobility, and skills department is under the responsibility of the two deputy general managers. </w:t>
      </w:r>
      <w:r w:rsidRPr="0043153C">
        <w:rPr>
          <w:rFonts w:ascii="Arial" w:hAnsi="Arial" w:cs="Arial"/>
          <w:sz w:val="20"/>
          <w:szCs w:val="20"/>
        </w:rPr>
        <w:t xml:space="preserve">It </w:t>
      </w:r>
      <w:proofErr w:type="spellStart"/>
      <w:r w:rsidRPr="0043153C">
        <w:rPr>
          <w:rFonts w:ascii="Arial" w:hAnsi="Arial" w:cs="Arial"/>
          <w:sz w:val="20"/>
          <w:szCs w:val="20"/>
        </w:rPr>
        <w:t>is</w:t>
      </w:r>
      <w:proofErr w:type="spellEnd"/>
      <w:r w:rsidRPr="0043153C">
        <w:rPr>
          <w:rFonts w:ascii="Arial" w:hAnsi="Arial" w:cs="Arial"/>
          <w:sz w:val="20"/>
          <w:szCs w:val="20"/>
        </w:rPr>
        <w:t xml:space="preserve"> </w:t>
      </w:r>
      <w:proofErr w:type="spellStart"/>
      <w:r w:rsidRPr="0043153C">
        <w:rPr>
          <w:rFonts w:ascii="Arial" w:hAnsi="Arial" w:cs="Arial"/>
          <w:sz w:val="20"/>
          <w:szCs w:val="20"/>
        </w:rPr>
        <w:t>responsible</w:t>
      </w:r>
      <w:proofErr w:type="spellEnd"/>
      <w:r w:rsidRPr="0043153C">
        <w:rPr>
          <w:rFonts w:ascii="Arial" w:hAnsi="Arial" w:cs="Arial"/>
          <w:sz w:val="20"/>
          <w:szCs w:val="20"/>
        </w:rPr>
        <w:t xml:space="preserve"> for the following activities:</w:t>
      </w:r>
    </w:p>
    <w:p w14:paraId="2C626BE4" w14:textId="77777777" w:rsidR="00295760" w:rsidRPr="009C4A3A" w:rsidRDefault="00295760" w:rsidP="00292CBE">
      <w:pPr>
        <w:pStyle w:val="Paragraphedeliste"/>
        <w:numPr>
          <w:ilvl w:val="0"/>
          <w:numId w:val="1"/>
        </w:numPr>
        <w:rPr>
          <w:rFonts w:ascii="Arial" w:hAnsi="Arial" w:cs="Arial"/>
        </w:rPr>
      </w:pPr>
      <w:r w:rsidRPr="009C4A3A">
        <w:rPr>
          <w:rFonts w:ascii="Arial" w:hAnsi="Arial" w:cs="Arial"/>
        </w:rPr>
        <w:t>Recruitment</w:t>
      </w:r>
    </w:p>
    <w:p w14:paraId="56D1C193" w14:textId="77777777" w:rsidR="00295760" w:rsidRPr="009C4A3A" w:rsidRDefault="00295760" w:rsidP="00292CBE">
      <w:pPr>
        <w:pStyle w:val="Paragraphedeliste"/>
        <w:numPr>
          <w:ilvl w:val="0"/>
          <w:numId w:val="1"/>
        </w:numPr>
        <w:rPr>
          <w:rFonts w:ascii="Arial" w:hAnsi="Arial" w:cs="Arial"/>
        </w:rPr>
      </w:pPr>
      <w:r w:rsidRPr="009C4A3A">
        <w:rPr>
          <w:rFonts w:ascii="Arial" w:hAnsi="Arial" w:cs="Arial"/>
        </w:rPr>
        <w:t>Mobility</w:t>
      </w:r>
    </w:p>
    <w:p w14:paraId="47FC03A3" w14:textId="77777777" w:rsidR="00295760" w:rsidRPr="009C4A3A" w:rsidRDefault="00295760" w:rsidP="00292CBE">
      <w:pPr>
        <w:pStyle w:val="Paragraphedeliste"/>
        <w:numPr>
          <w:ilvl w:val="0"/>
          <w:numId w:val="1"/>
        </w:numPr>
        <w:rPr>
          <w:rFonts w:ascii="Arial" w:hAnsi="Arial" w:cs="Arial"/>
        </w:rPr>
      </w:pPr>
      <w:r w:rsidRPr="009C4A3A">
        <w:rPr>
          <w:rFonts w:ascii="Arial" w:hAnsi="Arial" w:cs="Arial"/>
        </w:rPr>
        <w:t>Competitive examinations</w:t>
      </w:r>
    </w:p>
    <w:p w14:paraId="6D20679D" w14:textId="45FCDA37" w:rsidR="00D70306" w:rsidRPr="00292CBE" w:rsidRDefault="00D70306" w:rsidP="00E64242">
      <w:pPr>
        <w:pStyle w:val="Titre2"/>
        <w:numPr>
          <w:ilvl w:val="1"/>
          <w:numId w:val="18"/>
        </w:numPr>
      </w:pPr>
      <w:bookmarkStart w:id="51" w:name="_Toc199855636"/>
      <w:bookmarkStart w:id="52" w:name="_Toc206580366"/>
      <w:r w:rsidRPr="00292CBE">
        <w:t xml:space="preserve">Recruitment of </w:t>
      </w:r>
      <w:r w:rsidR="007028AC" w:rsidRPr="00292CBE">
        <w:t>civil servant</w:t>
      </w:r>
      <w:bookmarkEnd w:id="51"/>
      <w:bookmarkEnd w:id="52"/>
      <w:r w:rsidR="007028AC" w:rsidRPr="00292CBE">
        <w:t xml:space="preserve"> </w:t>
      </w:r>
    </w:p>
    <w:p w14:paraId="4AC6B0A2" w14:textId="214067A7" w:rsidR="00D70306" w:rsidRPr="000D2581" w:rsidRDefault="00D70306" w:rsidP="009C4A3A">
      <w:pPr>
        <w:ind w:left="709"/>
        <w:rPr>
          <w:rFonts w:ascii="Arial" w:hAnsi="Arial" w:cs="Arial"/>
          <w:sz w:val="20"/>
          <w:szCs w:val="20"/>
          <w:lang w:val="en-US"/>
        </w:rPr>
      </w:pPr>
      <w:r w:rsidRPr="000D2581">
        <w:rPr>
          <w:rFonts w:ascii="Arial" w:hAnsi="Arial" w:cs="Arial"/>
          <w:sz w:val="20"/>
          <w:szCs w:val="20"/>
          <w:lang w:val="en-US"/>
        </w:rPr>
        <w:t xml:space="preserve">There are several recruitment routes available: </w:t>
      </w:r>
    </w:p>
    <w:p w14:paraId="437303A7" w14:textId="77777777" w:rsidR="00D70306" w:rsidRPr="009C4A3A" w:rsidRDefault="00D70306" w:rsidP="00292CBE">
      <w:pPr>
        <w:pStyle w:val="Paragraphedeliste"/>
        <w:numPr>
          <w:ilvl w:val="0"/>
          <w:numId w:val="1"/>
        </w:numPr>
        <w:rPr>
          <w:rFonts w:ascii="Arial" w:hAnsi="Arial" w:cs="Arial"/>
        </w:rPr>
      </w:pPr>
      <w:proofErr w:type="spellStart"/>
      <w:r w:rsidRPr="009C4A3A">
        <w:rPr>
          <w:rFonts w:ascii="Arial" w:hAnsi="Arial" w:cs="Arial"/>
        </w:rPr>
        <w:t>Recruitment</w:t>
      </w:r>
      <w:proofErr w:type="spellEnd"/>
      <w:r w:rsidRPr="009C4A3A">
        <w:rPr>
          <w:rFonts w:ascii="Arial" w:hAnsi="Arial" w:cs="Arial"/>
        </w:rPr>
        <w:t xml:space="preserve"> </w:t>
      </w:r>
      <w:proofErr w:type="spellStart"/>
      <w:r w:rsidRPr="009C4A3A">
        <w:rPr>
          <w:rFonts w:ascii="Arial" w:hAnsi="Arial" w:cs="Arial"/>
        </w:rPr>
        <w:t>through</w:t>
      </w:r>
      <w:proofErr w:type="spellEnd"/>
      <w:r w:rsidRPr="009C4A3A">
        <w:rPr>
          <w:rFonts w:ascii="Arial" w:hAnsi="Arial" w:cs="Arial"/>
        </w:rPr>
        <w:t xml:space="preserve"> </w:t>
      </w:r>
      <w:proofErr w:type="spellStart"/>
      <w:r w:rsidRPr="009C4A3A">
        <w:rPr>
          <w:rFonts w:ascii="Arial" w:hAnsi="Arial" w:cs="Arial"/>
        </w:rPr>
        <w:t>external</w:t>
      </w:r>
      <w:proofErr w:type="spellEnd"/>
      <w:r w:rsidRPr="009C4A3A">
        <w:rPr>
          <w:rFonts w:ascii="Arial" w:hAnsi="Arial" w:cs="Arial"/>
        </w:rPr>
        <w:t xml:space="preserve"> </w:t>
      </w:r>
      <w:proofErr w:type="spellStart"/>
      <w:r w:rsidRPr="009C4A3A">
        <w:rPr>
          <w:rFonts w:ascii="Arial" w:hAnsi="Arial" w:cs="Arial"/>
        </w:rPr>
        <w:t>competitive</w:t>
      </w:r>
      <w:proofErr w:type="spellEnd"/>
      <w:r w:rsidRPr="009C4A3A">
        <w:rPr>
          <w:rFonts w:ascii="Arial" w:hAnsi="Arial" w:cs="Arial"/>
        </w:rPr>
        <w:t xml:space="preserve"> </w:t>
      </w:r>
      <w:proofErr w:type="spellStart"/>
      <w:r w:rsidRPr="009C4A3A">
        <w:rPr>
          <w:rFonts w:ascii="Arial" w:hAnsi="Arial" w:cs="Arial"/>
        </w:rPr>
        <w:t>examinations</w:t>
      </w:r>
      <w:proofErr w:type="spellEnd"/>
    </w:p>
    <w:p w14:paraId="2E5FFE7A" w14:textId="7C685F4E" w:rsidR="00D70306" w:rsidRPr="000D2581" w:rsidRDefault="00D70306" w:rsidP="00292CBE">
      <w:pPr>
        <w:pStyle w:val="Paragraphedeliste"/>
        <w:numPr>
          <w:ilvl w:val="0"/>
          <w:numId w:val="1"/>
        </w:numPr>
        <w:rPr>
          <w:rFonts w:ascii="Arial" w:hAnsi="Arial" w:cs="Arial"/>
          <w:lang w:val="en-US"/>
        </w:rPr>
      </w:pPr>
      <w:r w:rsidRPr="000D2581">
        <w:rPr>
          <w:rFonts w:ascii="Arial" w:hAnsi="Arial" w:cs="Arial"/>
          <w:lang w:val="en-US"/>
        </w:rPr>
        <w:t xml:space="preserve">Recruitment through internal mobility: publication of the position internally on the intranet, open to all UGE </w:t>
      </w:r>
      <w:r w:rsidR="003C0FA5" w:rsidRPr="000D2581">
        <w:rPr>
          <w:rFonts w:ascii="Arial" w:hAnsi="Arial" w:cs="Arial"/>
          <w:lang w:val="en-US"/>
        </w:rPr>
        <w:t>staff</w:t>
      </w:r>
      <w:r w:rsidRPr="000D2581">
        <w:rPr>
          <w:rFonts w:ascii="Arial" w:hAnsi="Arial" w:cs="Arial"/>
          <w:lang w:val="en-US"/>
        </w:rPr>
        <w:t>.</w:t>
      </w:r>
    </w:p>
    <w:p w14:paraId="33B25BDF" w14:textId="0AD3D905" w:rsidR="00D70306" w:rsidRPr="000D2581" w:rsidRDefault="00D70306" w:rsidP="00292CBE">
      <w:pPr>
        <w:pStyle w:val="Paragraphedeliste"/>
        <w:numPr>
          <w:ilvl w:val="0"/>
          <w:numId w:val="1"/>
        </w:numPr>
        <w:rPr>
          <w:rFonts w:ascii="Arial" w:hAnsi="Arial" w:cs="Arial"/>
          <w:lang w:val="en-US"/>
        </w:rPr>
      </w:pPr>
      <w:r w:rsidRPr="000D2581">
        <w:rPr>
          <w:rFonts w:ascii="Arial" w:hAnsi="Arial" w:cs="Arial"/>
          <w:lang w:val="en-US"/>
        </w:rPr>
        <w:t xml:space="preserve">Recruitment through </w:t>
      </w:r>
      <w:r w:rsidR="00616FDD" w:rsidRPr="000D2581">
        <w:rPr>
          <w:rFonts w:ascii="Arial" w:hAnsi="Arial" w:cs="Arial"/>
          <w:lang w:val="en-US"/>
        </w:rPr>
        <w:t>inter-ministerial</w:t>
      </w:r>
      <w:r w:rsidRPr="000D2581">
        <w:rPr>
          <w:rFonts w:ascii="Arial" w:hAnsi="Arial" w:cs="Arial"/>
          <w:lang w:val="en-US"/>
        </w:rPr>
        <w:t xml:space="preserve"> mobility</w:t>
      </w:r>
      <w:r w:rsidR="00616FDD" w:rsidRPr="000D2581">
        <w:rPr>
          <w:rFonts w:ascii="Arial" w:hAnsi="Arial" w:cs="Arial"/>
          <w:lang w:val="en-US"/>
        </w:rPr>
        <w:t xml:space="preserve">: </w:t>
      </w:r>
      <w:r w:rsidRPr="000D2581">
        <w:rPr>
          <w:rFonts w:ascii="Arial" w:hAnsi="Arial" w:cs="Arial"/>
          <w:lang w:val="en-US"/>
        </w:rPr>
        <w:t xml:space="preserve">publication of the position as part of the mobility cycles </w:t>
      </w:r>
      <w:r w:rsidR="00FD5B3E" w:rsidRPr="000D2581">
        <w:rPr>
          <w:rFonts w:ascii="Arial" w:hAnsi="Arial" w:cs="Arial"/>
          <w:lang w:val="en-US"/>
        </w:rPr>
        <w:t>of various ministries (</w:t>
      </w:r>
      <w:r w:rsidR="00616FDD" w:rsidRPr="000D2581">
        <w:rPr>
          <w:rFonts w:ascii="Arial" w:hAnsi="Arial" w:cs="Arial"/>
          <w:lang w:val="en-US"/>
        </w:rPr>
        <w:t>MESR, MTE</w:t>
      </w:r>
      <w:r w:rsidR="00FD5B3E" w:rsidRPr="000D2581">
        <w:rPr>
          <w:rFonts w:ascii="Arial" w:hAnsi="Arial" w:cs="Arial"/>
          <w:lang w:val="en-US"/>
        </w:rPr>
        <w:t>)</w:t>
      </w:r>
      <w:r w:rsidRPr="000D2581">
        <w:rPr>
          <w:rFonts w:ascii="Arial" w:hAnsi="Arial" w:cs="Arial"/>
          <w:lang w:val="en-US"/>
        </w:rPr>
        <w:t>.</w:t>
      </w:r>
    </w:p>
    <w:p w14:paraId="5C7B53C6" w14:textId="4D638E3C" w:rsidR="00D70306" w:rsidRPr="000D2581" w:rsidRDefault="00D70306" w:rsidP="00292CBE">
      <w:pPr>
        <w:pStyle w:val="Paragraphedeliste"/>
        <w:numPr>
          <w:ilvl w:val="0"/>
          <w:numId w:val="1"/>
        </w:numPr>
        <w:rPr>
          <w:rFonts w:ascii="Arial" w:hAnsi="Arial" w:cs="Arial"/>
          <w:lang w:val="en-US"/>
        </w:rPr>
      </w:pPr>
      <w:r w:rsidRPr="000D2581">
        <w:rPr>
          <w:rFonts w:ascii="Arial" w:hAnsi="Arial" w:cs="Arial"/>
          <w:lang w:val="en-US"/>
        </w:rPr>
        <w:t xml:space="preserve">Recruitment through inter-ministerial mobility: publication of the position on </w:t>
      </w:r>
      <w:hyperlink r:id="rId26" w:tgtFrame="_blank" w:tooltip="Place de l'emploi public" w:history="1">
        <w:r w:rsidRPr="000D2581">
          <w:rPr>
            <w:rFonts w:ascii="Arial" w:hAnsi="Arial" w:cs="Arial"/>
            <w:lang w:val="en-US"/>
          </w:rPr>
          <w:t xml:space="preserve">La Place </w:t>
        </w:r>
        <w:proofErr w:type="spellStart"/>
        <w:r w:rsidRPr="000D2581">
          <w:rPr>
            <w:rFonts w:ascii="Arial" w:hAnsi="Arial" w:cs="Arial"/>
            <w:lang w:val="en-US"/>
          </w:rPr>
          <w:t>Emploi</w:t>
        </w:r>
        <w:proofErr w:type="spellEnd"/>
        <w:r w:rsidRPr="000D2581">
          <w:rPr>
            <w:rFonts w:ascii="Arial" w:hAnsi="Arial" w:cs="Arial"/>
            <w:lang w:val="en-US"/>
          </w:rPr>
          <w:t xml:space="preserve"> Public</w:t>
        </w:r>
      </w:hyperlink>
      <w:r w:rsidRPr="000D2581">
        <w:rPr>
          <w:rFonts w:ascii="Arial" w:hAnsi="Arial" w:cs="Arial"/>
          <w:lang w:val="en-US"/>
        </w:rPr>
        <w:t xml:space="preserve"> (formerly BIEP), open to all civil service positions</w:t>
      </w:r>
    </w:p>
    <w:p w14:paraId="33C0204C" w14:textId="780F68F3" w:rsidR="00D70306" w:rsidRPr="009C4A3A" w:rsidRDefault="00D70306" w:rsidP="00292CBE">
      <w:pPr>
        <w:pStyle w:val="Paragraphedeliste"/>
        <w:numPr>
          <w:ilvl w:val="0"/>
          <w:numId w:val="1"/>
        </w:numPr>
        <w:rPr>
          <w:rFonts w:ascii="Arial" w:hAnsi="Arial" w:cs="Arial"/>
        </w:rPr>
      </w:pPr>
      <w:proofErr w:type="spellStart"/>
      <w:r w:rsidRPr="009C4A3A">
        <w:rPr>
          <w:rFonts w:ascii="Arial" w:hAnsi="Arial" w:cs="Arial"/>
        </w:rPr>
        <w:t>Recruitment</w:t>
      </w:r>
      <w:proofErr w:type="spellEnd"/>
      <w:r w:rsidRPr="009C4A3A">
        <w:rPr>
          <w:rFonts w:ascii="Arial" w:hAnsi="Arial" w:cs="Arial"/>
        </w:rPr>
        <w:t xml:space="preserve"> of </w:t>
      </w:r>
      <w:r w:rsidR="00301B8A">
        <w:rPr>
          <w:rFonts w:ascii="Arial" w:hAnsi="Arial" w:cs="Arial"/>
          <w:szCs w:val="20"/>
        </w:rPr>
        <w:t xml:space="preserve">a </w:t>
      </w:r>
      <w:proofErr w:type="spellStart"/>
      <w:r w:rsidR="00301B8A">
        <w:rPr>
          <w:rFonts w:ascii="Arial" w:hAnsi="Arial" w:cs="Arial"/>
        </w:rPr>
        <w:t>contract</w:t>
      </w:r>
      <w:proofErr w:type="spellEnd"/>
      <w:r w:rsidR="00301B8A">
        <w:rPr>
          <w:rFonts w:ascii="Arial" w:hAnsi="Arial" w:cs="Arial"/>
          <w:szCs w:val="20"/>
        </w:rPr>
        <w:t xml:space="preserve"> </w:t>
      </w:r>
      <w:proofErr w:type="spellStart"/>
      <w:r w:rsidR="00301B8A">
        <w:rPr>
          <w:rFonts w:ascii="Arial" w:hAnsi="Arial" w:cs="Arial"/>
          <w:szCs w:val="20"/>
        </w:rPr>
        <w:t>employee</w:t>
      </w:r>
      <w:proofErr w:type="spellEnd"/>
    </w:p>
    <w:p w14:paraId="5B046C0A" w14:textId="77777777" w:rsidR="00415F79" w:rsidRPr="000D2581" w:rsidRDefault="00415F79" w:rsidP="00154E94">
      <w:pPr>
        <w:pStyle w:val="Sous-titre"/>
        <w:rPr>
          <w:lang w:val="en-US"/>
        </w:rPr>
      </w:pPr>
      <w:r w:rsidRPr="000D2581">
        <w:rPr>
          <w:rStyle w:val="lev"/>
          <w:b/>
          <w:lang w:val="en-US"/>
        </w:rPr>
        <w:t>General conditions for access to the civil service</w:t>
      </w:r>
    </w:p>
    <w:p w14:paraId="53B1A2E2" w14:textId="77777777" w:rsidR="00415F79" w:rsidRPr="000D2581" w:rsidRDefault="00415F79" w:rsidP="00292CBE">
      <w:pPr>
        <w:pStyle w:val="Paragraphedeliste"/>
        <w:numPr>
          <w:ilvl w:val="0"/>
          <w:numId w:val="1"/>
        </w:numPr>
        <w:rPr>
          <w:rFonts w:ascii="Arial" w:hAnsi="Arial" w:cs="Arial"/>
          <w:lang w:val="en-US"/>
        </w:rPr>
      </w:pPr>
      <w:r w:rsidRPr="000D2581">
        <w:rPr>
          <w:rFonts w:ascii="Arial" w:hAnsi="Arial" w:cs="Arial"/>
          <w:lang w:val="en-US"/>
        </w:rPr>
        <w:t>Enjoy full civil rights and have no criminal convictions that are incompatible with the performance of the duties</w:t>
      </w:r>
    </w:p>
    <w:p w14:paraId="60C29D7A" w14:textId="77777777" w:rsidR="00415F79" w:rsidRPr="000D2581" w:rsidRDefault="00415F79" w:rsidP="00292CBE">
      <w:pPr>
        <w:pStyle w:val="Paragraphedeliste"/>
        <w:numPr>
          <w:ilvl w:val="0"/>
          <w:numId w:val="1"/>
        </w:numPr>
        <w:rPr>
          <w:rFonts w:ascii="Arial" w:hAnsi="Arial" w:cs="Arial"/>
          <w:lang w:val="en-US"/>
        </w:rPr>
      </w:pPr>
      <w:r w:rsidRPr="000D2581">
        <w:rPr>
          <w:rFonts w:ascii="Arial" w:hAnsi="Arial" w:cs="Arial"/>
          <w:lang w:val="en-US"/>
        </w:rPr>
        <w:t>Be in compliance with the national service code</w:t>
      </w:r>
    </w:p>
    <w:p w14:paraId="2520484F" w14:textId="77777777" w:rsidR="00415F79" w:rsidRPr="000D2581" w:rsidRDefault="00415F79" w:rsidP="00292CBE">
      <w:pPr>
        <w:pStyle w:val="Paragraphedeliste"/>
        <w:numPr>
          <w:ilvl w:val="0"/>
          <w:numId w:val="1"/>
        </w:numPr>
        <w:rPr>
          <w:rFonts w:ascii="Arial" w:hAnsi="Arial" w:cs="Arial"/>
          <w:lang w:val="en-US"/>
        </w:rPr>
      </w:pPr>
      <w:r w:rsidRPr="000D2581">
        <w:rPr>
          <w:rFonts w:ascii="Arial" w:hAnsi="Arial" w:cs="Arial"/>
          <w:lang w:val="en-US"/>
        </w:rPr>
        <w:t>Meet the physical requirements for the position</w:t>
      </w:r>
    </w:p>
    <w:p w14:paraId="6282C342" w14:textId="77777777" w:rsidR="00415F79" w:rsidRPr="000D2581" w:rsidRDefault="00415F79" w:rsidP="00292CBE">
      <w:pPr>
        <w:pStyle w:val="Paragraphedeliste"/>
        <w:numPr>
          <w:ilvl w:val="0"/>
          <w:numId w:val="1"/>
        </w:numPr>
        <w:rPr>
          <w:rFonts w:ascii="Arial" w:hAnsi="Arial" w:cs="Arial"/>
          <w:lang w:val="en-US"/>
        </w:rPr>
      </w:pPr>
      <w:r w:rsidRPr="000D2581">
        <w:rPr>
          <w:rFonts w:ascii="Arial" w:hAnsi="Arial" w:cs="Arial"/>
          <w:lang w:val="en-US"/>
        </w:rPr>
        <w:t>Be a French national or a national of another member state of the European Community or a party to the European Economic Area</w:t>
      </w:r>
    </w:p>
    <w:p w14:paraId="4D899C88" w14:textId="77777777" w:rsidR="00415F79" w:rsidRPr="009C4A3A" w:rsidRDefault="00415F79" w:rsidP="00292CBE">
      <w:pPr>
        <w:pStyle w:val="Paragraphedeliste"/>
        <w:numPr>
          <w:ilvl w:val="0"/>
          <w:numId w:val="1"/>
        </w:numPr>
        <w:rPr>
          <w:rFonts w:ascii="Arial" w:hAnsi="Arial" w:cs="Arial"/>
        </w:rPr>
      </w:pPr>
      <w:r w:rsidRPr="009C4A3A">
        <w:rPr>
          <w:rFonts w:ascii="Arial" w:hAnsi="Arial" w:cs="Arial"/>
        </w:rPr>
        <w:t xml:space="preserve">No </w:t>
      </w:r>
      <w:proofErr w:type="spellStart"/>
      <w:r w:rsidRPr="009C4A3A">
        <w:rPr>
          <w:rFonts w:ascii="Arial" w:hAnsi="Arial" w:cs="Arial"/>
        </w:rPr>
        <w:t>age</w:t>
      </w:r>
      <w:proofErr w:type="spellEnd"/>
      <w:r w:rsidRPr="009C4A3A">
        <w:rPr>
          <w:rFonts w:ascii="Arial" w:hAnsi="Arial" w:cs="Arial"/>
        </w:rPr>
        <w:t xml:space="preserve"> </w:t>
      </w:r>
      <w:proofErr w:type="spellStart"/>
      <w:r w:rsidRPr="009C4A3A">
        <w:rPr>
          <w:rFonts w:ascii="Arial" w:hAnsi="Arial" w:cs="Arial"/>
        </w:rPr>
        <w:t>limit</w:t>
      </w:r>
      <w:proofErr w:type="spellEnd"/>
    </w:p>
    <w:p w14:paraId="3346FA47" w14:textId="77777777" w:rsidR="00415F79" w:rsidRPr="000D2581" w:rsidRDefault="00415F79" w:rsidP="00292CBE">
      <w:pPr>
        <w:pStyle w:val="Paragraphedeliste"/>
        <w:numPr>
          <w:ilvl w:val="0"/>
          <w:numId w:val="1"/>
        </w:numPr>
        <w:rPr>
          <w:rFonts w:ascii="Arial" w:hAnsi="Arial" w:cs="Arial"/>
          <w:lang w:val="en-US"/>
        </w:rPr>
      </w:pPr>
      <w:r w:rsidRPr="000D2581">
        <w:rPr>
          <w:rFonts w:ascii="Arial" w:hAnsi="Arial" w:cs="Arial"/>
          <w:lang w:val="en-US"/>
        </w:rPr>
        <w:t>For internal competitions: seniority requirements apply. In some cases, specific qualifications will be required. These conditions are set by the specific statutory decree for the civil service body concerned.</w:t>
      </w:r>
    </w:p>
    <w:p w14:paraId="44FC4CB6" w14:textId="7C3F7E9C" w:rsidR="00415F79" w:rsidRDefault="00415F79" w:rsidP="00415F79">
      <w:pPr>
        <w:rPr>
          <w:rFonts w:ascii="Arial" w:hAnsi="Arial" w:cs="Arial"/>
          <w:lang w:val="en-US"/>
        </w:rPr>
      </w:pPr>
    </w:p>
    <w:p w14:paraId="2AE92A9F" w14:textId="77777777" w:rsidR="00E64242" w:rsidRPr="000D2581" w:rsidRDefault="00E64242" w:rsidP="00415F79">
      <w:pPr>
        <w:rPr>
          <w:rFonts w:ascii="Arial" w:hAnsi="Arial" w:cs="Arial"/>
          <w:lang w:val="en-US"/>
        </w:rPr>
      </w:pPr>
    </w:p>
    <w:p w14:paraId="1E17B092" w14:textId="58AC1222" w:rsidR="00415F79" w:rsidRPr="00E5083E" w:rsidRDefault="00415F79" w:rsidP="00292CBE">
      <w:pPr>
        <w:pStyle w:val="Titre2"/>
        <w:numPr>
          <w:ilvl w:val="1"/>
          <w:numId w:val="16"/>
        </w:numPr>
        <w:rPr>
          <w:rFonts w:cs="Arial"/>
        </w:rPr>
      </w:pPr>
      <w:bookmarkStart w:id="53" w:name="_Toc199855648"/>
      <w:bookmarkStart w:id="54" w:name="_Toc206580367"/>
      <w:r w:rsidRPr="00E5083E">
        <w:rPr>
          <w:rFonts w:cs="Arial"/>
        </w:rPr>
        <w:lastRenderedPageBreak/>
        <w:t>MCF and PU</w:t>
      </w:r>
      <w:bookmarkEnd w:id="53"/>
      <w:bookmarkEnd w:id="54"/>
    </w:p>
    <w:p w14:paraId="0B04A341" w14:textId="02CE7105" w:rsidR="00A96BEB" w:rsidRPr="00A96BEB" w:rsidRDefault="00A96BEB" w:rsidP="00154E94">
      <w:pPr>
        <w:pStyle w:val="Titre3"/>
        <w:spacing w:after="240"/>
      </w:pPr>
      <w:bookmarkStart w:id="55" w:name="_Toc206580368"/>
      <w:r>
        <w:t xml:space="preserve">Competitive examinations for </w:t>
      </w:r>
      <w:r w:rsidR="00301B8A">
        <w:t>teacher-researchers</w:t>
      </w:r>
      <w:bookmarkEnd w:id="55"/>
    </w:p>
    <w:p w14:paraId="1B05F08A" w14:textId="77777777" w:rsidR="00FC50F6" w:rsidRPr="000D2581" w:rsidRDefault="00415F79" w:rsidP="00FC50F6">
      <w:pPr>
        <w:spacing w:after="0"/>
        <w:ind w:left="426"/>
        <w:jc w:val="both"/>
        <w:rPr>
          <w:rFonts w:ascii="Arial" w:hAnsi="Arial" w:cs="Arial"/>
          <w:sz w:val="20"/>
          <w:szCs w:val="20"/>
          <w:lang w:val="en-US"/>
        </w:rPr>
      </w:pPr>
      <w:r w:rsidRPr="000D2581">
        <w:rPr>
          <w:rFonts w:ascii="Arial" w:hAnsi="Arial" w:cs="Arial"/>
          <w:sz w:val="20"/>
          <w:szCs w:val="20"/>
          <w:lang w:val="en-US"/>
        </w:rPr>
        <w:t xml:space="preserve">The </w:t>
      </w:r>
      <w:r w:rsidR="00F546CD" w:rsidRPr="000D2581">
        <w:rPr>
          <w:rFonts w:ascii="Arial" w:hAnsi="Arial" w:cs="Arial"/>
          <w:sz w:val="20"/>
          <w:szCs w:val="20"/>
          <w:lang w:val="en-US"/>
        </w:rPr>
        <w:t>ODYSSEE</w:t>
      </w:r>
      <w:r w:rsidRPr="000D2581">
        <w:rPr>
          <w:rFonts w:ascii="Arial" w:hAnsi="Arial" w:cs="Arial"/>
          <w:sz w:val="20"/>
          <w:szCs w:val="20"/>
          <w:lang w:val="en-US"/>
        </w:rPr>
        <w:t xml:space="preserve"> portal is specifically dedicated to recruitment operations (A.T.E.R; senior lecturer; university</w:t>
      </w:r>
      <w:r w:rsidR="00301B8A" w:rsidRPr="000D2581">
        <w:rPr>
          <w:rFonts w:ascii="Arial" w:hAnsi="Arial" w:cs="Arial"/>
          <w:sz w:val="20"/>
          <w:szCs w:val="20"/>
          <w:lang w:val="en-US"/>
        </w:rPr>
        <w:t xml:space="preserve"> professor</w:t>
      </w:r>
      <w:r w:rsidRPr="000D2581">
        <w:rPr>
          <w:rFonts w:ascii="Arial" w:hAnsi="Arial" w:cs="Arial"/>
          <w:sz w:val="20"/>
          <w:szCs w:val="20"/>
          <w:lang w:val="en-US"/>
        </w:rPr>
        <w:t>;</w:t>
      </w:r>
    </w:p>
    <w:p w14:paraId="7CBA2C66" w14:textId="675B67FB" w:rsidR="00F546CD" w:rsidRDefault="008F77EF" w:rsidP="00FC50F6">
      <w:pPr>
        <w:spacing w:after="0"/>
        <w:ind w:left="426"/>
        <w:jc w:val="both"/>
        <w:rPr>
          <w:rFonts w:ascii="Arial" w:hAnsi="Arial" w:cs="Arial"/>
          <w:sz w:val="20"/>
          <w:szCs w:val="20"/>
        </w:rPr>
      </w:pPr>
      <w:hyperlink w:history="1">
        <w:r w:rsidR="00FC50F6" w:rsidRPr="004617E1">
          <w:rPr>
            <w:rStyle w:val="Lienhypertexte"/>
            <w:rFonts w:ascii="Arial" w:hAnsi="Arial" w:cs="Arial"/>
            <w:sz w:val="20"/>
            <w:szCs w:val="20"/>
          </w:rPr>
          <w:t>https://sso odyssee.enseignementsuprecherche.gouv.fr/</w:t>
        </w:r>
      </w:hyperlink>
    </w:p>
    <w:p w14:paraId="38B0E6D2" w14:textId="77777777" w:rsidR="00FC50F6" w:rsidRPr="00FC50F6" w:rsidRDefault="00FC50F6" w:rsidP="00FC50F6">
      <w:pPr>
        <w:spacing w:after="0"/>
        <w:ind w:left="426"/>
        <w:jc w:val="both"/>
        <w:rPr>
          <w:rStyle w:val="centretext"/>
          <w:rFonts w:ascii="Arial" w:hAnsi="Arial" w:cs="Arial"/>
          <w:sz w:val="20"/>
          <w:szCs w:val="20"/>
        </w:rPr>
      </w:pPr>
    </w:p>
    <w:p w14:paraId="202B290B" w14:textId="0285F45E" w:rsidR="00415F79" w:rsidRPr="000D2581" w:rsidRDefault="00415F79" w:rsidP="00292CBE">
      <w:pPr>
        <w:ind w:left="426"/>
        <w:jc w:val="both"/>
        <w:rPr>
          <w:rFonts w:ascii="Arial" w:hAnsi="Arial" w:cs="Arial"/>
          <w:sz w:val="20"/>
          <w:szCs w:val="20"/>
          <w:lang w:val="en-US"/>
        </w:rPr>
      </w:pPr>
      <w:r w:rsidRPr="000D2581">
        <w:rPr>
          <w:rFonts w:ascii="Arial" w:hAnsi="Arial" w:cs="Arial"/>
          <w:sz w:val="20"/>
          <w:szCs w:val="20"/>
          <w:lang w:val="en-US"/>
        </w:rPr>
        <w:t xml:space="preserve">Qualification is a necessary step to be eligible to apply for a position as </w:t>
      </w:r>
      <w:r w:rsidR="00301B8A" w:rsidRPr="000D2581">
        <w:rPr>
          <w:rFonts w:ascii="Arial" w:hAnsi="Arial" w:cs="Arial"/>
          <w:sz w:val="20"/>
          <w:szCs w:val="20"/>
          <w:lang w:val="en-US"/>
        </w:rPr>
        <w:t xml:space="preserve">a </w:t>
      </w:r>
      <w:r w:rsidRPr="000D2581">
        <w:rPr>
          <w:rFonts w:ascii="Arial" w:hAnsi="Arial" w:cs="Arial"/>
          <w:sz w:val="20"/>
          <w:szCs w:val="20"/>
          <w:lang w:val="en-US"/>
        </w:rPr>
        <w:t xml:space="preserve">university </w:t>
      </w:r>
      <w:r w:rsidR="00301B8A" w:rsidRPr="000D2581">
        <w:rPr>
          <w:rFonts w:ascii="Arial" w:hAnsi="Arial" w:cs="Arial"/>
          <w:sz w:val="20"/>
          <w:szCs w:val="20"/>
          <w:lang w:val="en-US"/>
        </w:rPr>
        <w:t xml:space="preserve">professor </w:t>
      </w:r>
      <w:r w:rsidRPr="000D2581">
        <w:rPr>
          <w:rFonts w:ascii="Arial" w:hAnsi="Arial" w:cs="Arial"/>
          <w:sz w:val="20"/>
          <w:szCs w:val="20"/>
          <w:lang w:val="en-US"/>
        </w:rPr>
        <w:t xml:space="preserve">or lecturer, and this is also done on </w:t>
      </w:r>
      <w:r w:rsidR="00F546CD" w:rsidRPr="000D2581">
        <w:rPr>
          <w:rFonts w:ascii="Arial" w:hAnsi="Arial" w:cs="Arial"/>
          <w:sz w:val="20"/>
          <w:szCs w:val="20"/>
          <w:lang w:val="en-US"/>
        </w:rPr>
        <w:t>ODYSSEE</w:t>
      </w:r>
      <w:r w:rsidRPr="000D2581">
        <w:rPr>
          <w:rFonts w:ascii="Arial" w:hAnsi="Arial" w:cs="Arial"/>
          <w:sz w:val="20"/>
          <w:szCs w:val="20"/>
          <w:lang w:val="en-US"/>
        </w:rPr>
        <w:t>.</w:t>
      </w:r>
    </w:p>
    <w:p w14:paraId="32D25BB2" w14:textId="77777777" w:rsidR="00415F79" w:rsidRPr="000D2581" w:rsidRDefault="00415F79" w:rsidP="00292CBE">
      <w:pPr>
        <w:ind w:left="426"/>
        <w:jc w:val="both"/>
        <w:rPr>
          <w:rFonts w:ascii="Arial" w:hAnsi="Arial" w:cs="Arial"/>
          <w:sz w:val="20"/>
          <w:szCs w:val="20"/>
          <w:lang w:val="en-US"/>
        </w:rPr>
      </w:pPr>
      <w:r w:rsidRPr="000D2581">
        <w:rPr>
          <w:rStyle w:val="centretext"/>
          <w:rFonts w:ascii="Arial" w:hAnsi="Arial" w:cs="Arial"/>
          <w:sz w:val="20"/>
          <w:szCs w:val="20"/>
          <w:lang w:val="en-US"/>
        </w:rPr>
        <w:t xml:space="preserve">Recruitment in GALAXIE concerns several higher education bodies. Each body has a dedicated application and tailored information. To access it, please click on the desired item. </w:t>
      </w:r>
    </w:p>
    <w:p w14:paraId="4B148731" w14:textId="77777777" w:rsidR="00415F79" w:rsidRPr="000D2581" w:rsidRDefault="008F77EF" w:rsidP="00292CBE">
      <w:pPr>
        <w:ind w:left="426"/>
        <w:rPr>
          <w:rFonts w:ascii="Arial" w:hAnsi="Arial" w:cs="Arial"/>
          <w:sz w:val="20"/>
          <w:szCs w:val="20"/>
          <w:lang w:val="en-US"/>
        </w:rPr>
      </w:pPr>
      <w:hyperlink r:id="rId27" w:history="1">
        <w:r w:rsidR="00415F79" w:rsidRPr="0043153C">
          <w:rPr>
            <w:rFonts w:ascii="Arial" w:hAnsi="Arial" w:cs="Arial"/>
            <w:noProof/>
            <w:color w:val="0000FF"/>
            <w:sz w:val="20"/>
            <w:szCs w:val="20"/>
            <w:lang w:eastAsia="fr-FR"/>
          </w:rPr>
          <w:drawing>
            <wp:inline distT="0" distB="0" distL="0" distR="0" wp14:anchorId="33F7ADAE" wp14:editId="3FCEC2E7">
              <wp:extent cx="63500" cy="105410"/>
              <wp:effectExtent l="0" t="0" r="0" b="8890"/>
              <wp:docPr id="4" name="Image 4" descr="https://www.galaxie.enseignementsup-recherche.gouv.fr/ensup/images_enseignants/fleche-magenta.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laxie.enseignementsup-recherche.gouv.fr/ensup/images_enseignants/fleche-magenta.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05410"/>
                      </a:xfrm>
                      <a:prstGeom prst="rect">
                        <a:avLst/>
                      </a:prstGeom>
                      <a:noFill/>
                      <a:ln>
                        <a:noFill/>
                      </a:ln>
                    </pic:spPr>
                  </pic:pic>
                </a:graphicData>
              </a:graphic>
            </wp:inline>
          </w:drawing>
        </w:r>
        <w:r w:rsidR="00415F79" w:rsidRPr="000D2581">
          <w:rPr>
            <w:rStyle w:val="Lienhypertexte"/>
            <w:rFonts w:ascii="Arial" w:hAnsi="Arial" w:cs="Arial"/>
            <w:sz w:val="20"/>
            <w:szCs w:val="20"/>
            <w:lang w:val="en-US"/>
          </w:rPr>
          <w:t>Teachers and researchers via ODYSSEE from January 1, 2025</w:t>
        </w:r>
      </w:hyperlink>
    </w:p>
    <w:p w14:paraId="6D93403C" w14:textId="77777777" w:rsidR="00415F79" w:rsidRPr="0043153C" w:rsidRDefault="00415F79" w:rsidP="00292CBE">
      <w:pPr>
        <w:ind w:left="426"/>
        <w:rPr>
          <w:rFonts w:ascii="Arial" w:hAnsi="Arial" w:cs="Arial"/>
          <w:sz w:val="20"/>
          <w:szCs w:val="20"/>
          <w:lang w:val="en-US"/>
        </w:rPr>
      </w:pPr>
      <w:r w:rsidRPr="0043153C">
        <w:rPr>
          <w:rFonts w:ascii="Arial" w:hAnsi="Arial" w:cs="Arial"/>
          <w:noProof/>
          <w:color w:val="0000FF"/>
          <w:sz w:val="20"/>
          <w:szCs w:val="20"/>
          <w:lang w:eastAsia="fr-FR"/>
        </w:rPr>
        <w:drawing>
          <wp:inline distT="0" distB="0" distL="0" distR="0" wp14:anchorId="7A17F7D3" wp14:editId="048B46AD">
            <wp:extent cx="63500" cy="105410"/>
            <wp:effectExtent l="0" t="0" r="0" b="8890"/>
            <wp:docPr id="1" name="Image 1" descr="https://www.galaxie.enseignementsup-recherche.gouv.fr/ensup/images_enseignants/fleche-magenta.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laxie.enseignementsup-recherche.gouv.fr/ensup/images_enseignants/fleche-magenta.png">
                      <a:hlinkClick r:id="rId29"/>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05410"/>
                    </a:xfrm>
                    <a:prstGeom prst="rect">
                      <a:avLst/>
                    </a:prstGeom>
                    <a:noFill/>
                    <a:ln>
                      <a:noFill/>
                    </a:ln>
                  </pic:spPr>
                </pic:pic>
              </a:graphicData>
            </a:graphic>
          </wp:inline>
        </w:drawing>
      </w:r>
      <w:hyperlink r:id="rId30" w:history="1">
        <w:r w:rsidRPr="0043153C">
          <w:rPr>
            <w:rStyle w:val="Lienhypertexte"/>
            <w:rFonts w:ascii="Arial" w:hAnsi="Arial" w:cs="Arial"/>
            <w:sz w:val="20"/>
            <w:szCs w:val="20"/>
            <w:lang w:val="en-US"/>
          </w:rPr>
          <w:t>A.T.E.R (ALTAÏR)</w:t>
        </w:r>
      </w:hyperlink>
    </w:p>
    <w:p w14:paraId="31C4188B" w14:textId="5AEC8AC8" w:rsidR="00415F79" w:rsidRPr="000D2581" w:rsidRDefault="00415F79" w:rsidP="00FC50F6">
      <w:pPr>
        <w:ind w:left="426"/>
        <w:jc w:val="both"/>
        <w:rPr>
          <w:rFonts w:ascii="Arial" w:hAnsi="Arial" w:cs="Arial"/>
          <w:b/>
          <w:bCs/>
          <w:sz w:val="20"/>
          <w:szCs w:val="20"/>
          <w:lang w:val="en-US"/>
        </w:rPr>
      </w:pPr>
      <w:bookmarkStart w:id="56" w:name="_Toc199855651"/>
      <w:r w:rsidRPr="000D2581">
        <w:rPr>
          <w:rStyle w:val="centretext"/>
          <w:rFonts w:ascii="Arial" w:hAnsi="Arial" w:cs="Arial"/>
          <w:b/>
          <w:bCs/>
          <w:sz w:val="20"/>
          <w:szCs w:val="20"/>
          <w:lang w:val="en-US"/>
        </w:rPr>
        <w:t xml:space="preserve">Starting in the 2025 session, </w:t>
      </w:r>
      <w:r w:rsidR="00301B8A" w:rsidRPr="000D2581">
        <w:rPr>
          <w:rStyle w:val="centretext"/>
          <w:rFonts w:ascii="Arial" w:hAnsi="Arial" w:cs="Arial"/>
          <w:b/>
          <w:bCs/>
          <w:sz w:val="20"/>
          <w:szCs w:val="20"/>
          <w:lang w:val="en-US"/>
        </w:rPr>
        <w:t>teaching and research</w:t>
      </w:r>
      <w:r w:rsidRPr="000D2581">
        <w:rPr>
          <w:rStyle w:val="centretext"/>
          <w:rFonts w:ascii="Arial" w:hAnsi="Arial" w:cs="Arial"/>
          <w:b/>
          <w:bCs/>
          <w:sz w:val="20"/>
          <w:szCs w:val="20"/>
          <w:lang w:val="en-US"/>
        </w:rPr>
        <w:t xml:space="preserve"> positions will be available on </w:t>
      </w:r>
      <w:proofErr w:type="spellStart"/>
      <w:r w:rsidRPr="000D2581">
        <w:rPr>
          <w:rStyle w:val="centretext"/>
          <w:rFonts w:ascii="Arial" w:hAnsi="Arial" w:cs="Arial"/>
          <w:b/>
          <w:bCs/>
          <w:sz w:val="20"/>
          <w:szCs w:val="20"/>
          <w:lang w:val="en-US"/>
        </w:rPr>
        <w:t>Odyssée</w:t>
      </w:r>
      <w:proofErr w:type="spellEnd"/>
      <w:r w:rsidRPr="000D2581">
        <w:rPr>
          <w:rStyle w:val="centretext"/>
          <w:rFonts w:ascii="Arial" w:hAnsi="Arial" w:cs="Arial"/>
          <w:b/>
          <w:bCs/>
          <w:sz w:val="20"/>
          <w:szCs w:val="20"/>
          <w:lang w:val="en-US"/>
        </w:rPr>
        <w:t>.</w:t>
      </w:r>
      <w:bookmarkEnd w:id="56"/>
    </w:p>
    <w:p w14:paraId="34240215" w14:textId="77777777" w:rsidR="00415F79" w:rsidRPr="000D2581" w:rsidRDefault="00415F79" w:rsidP="003C1DCF">
      <w:pPr>
        <w:pStyle w:val="Titre3"/>
        <w:rPr>
          <w:lang w:val="en-US"/>
        </w:rPr>
      </w:pPr>
      <w:bookmarkStart w:id="57" w:name="_Toc199855652"/>
      <w:bookmarkStart w:id="58" w:name="_Toc206580369"/>
      <w:r w:rsidRPr="000D2581">
        <w:rPr>
          <w:lang w:val="en-US"/>
        </w:rPr>
        <w:t>Standing committees</w:t>
      </w:r>
      <w:bookmarkEnd w:id="57"/>
      <w:bookmarkEnd w:id="58"/>
    </w:p>
    <w:p w14:paraId="6470B4BF" w14:textId="6ADEB093" w:rsidR="00415F79" w:rsidRPr="000D2581" w:rsidRDefault="00415F79" w:rsidP="00292CBE">
      <w:pPr>
        <w:pStyle w:val="NormalWeb"/>
        <w:ind w:left="426"/>
        <w:jc w:val="both"/>
        <w:rPr>
          <w:rFonts w:ascii="Arial" w:hAnsi="Arial" w:cs="Arial"/>
          <w:sz w:val="20"/>
          <w:szCs w:val="20"/>
          <w:lang w:val="en-US"/>
        </w:rPr>
      </w:pPr>
      <w:r w:rsidRPr="000D2581">
        <w:rPr>
          <w:rFonts w:ascii="Arial" w:hAnsi="Arial" w:cs="Arial"/>
          <w:sz w:val="20"/>
          <w:szCs w:val="20"/>
          <w:lang w:val="en-US"/>
        </w:rPr>
        <w:t xml:space="preserve">Standing committees are internal bodies at </w:t>
      </w:r>
      <w:r w:rsidR="000D2581">
        <w:rPr>
          <w:rFonts w:ascii="Arial" w:hAnsi="Arial" w:cs="Arial"/>
          <w:sz w:val="20"/>
          <w:szCs w:val="20"/>
          <w:lang w:val="en-US"/>
        </w:rPr>
        <w:t>Université Gustave Eiffel</w:t>
      </w:r>
      <w:r w:rsidRPr="000D2581">
        <w:rPr>
          <w:rFonts w:ascii="Arial" w:hAnsi="Arial" w:cs="Arial"/>
          <w:sz w:val="20"/>
          <w:szCs w:val="20"/>
          <w:lang w:val="en-US"/>
        </w:rPr>
        <w:t xml:space="preserve"> representing professors </w:t>
      </w:r>
      <w:r w:rsidR="00301B8A" w:rsidRPr="000D2581">
        <w:rPr>
          <w:rFonts w:ascii="Arial" w:hAnsi="Arial" w:cs="Arial"/>
          <w:sz w:val="20"/>
          <w:szCs w:val="20"/>
          <w:lang w:val="en-US"/>
        </w:rPr>
        <w:t xml:space="preserve">and </w:t>
      </w:r>
      <w:r w:rsidRPr="000D2581">
        <w:rPr>
          <w:rFonts w:ascii="Arial" w:hAnsi="Arial" w:cs="Arial"/>
          <w:sz w:val="20"/>
          <w:szCs w:val="20"/>
          <w:lang w:val="en-US"/>
        </w:rPr>
        <w:t>lecturers by disciplinary field; their term of office is four years.</w:t>
      </w:r>
    </w:p>
    <w:p w14:paraId="52D2EA6A" w14:textId="11E405BD" w:rsidR="00415F79" w:rsidRPr="00C144E4" w:rsidRDefault="00415F79" w:rsidP="00A03809">
      <w:pPr>
        <w:pStyle w:val="NormalWeb"/>
        <w:ind w:left="426"/>
        <w:jc w:val="both"/>
        <w:rPr>
          <w:rFonts w:ascii="Arial" w:hAnsi="Arial" w:cs="Arial"/>
          <w:sz w:val="20"/>
          <w:szCs w:val="20"/>
        </w:rPr>
      </w:pPr>
      <w:proofErr w:type="spellStart"/>
      <w:r w:rsidRPr="00C144E4">
        <w:rPr>
          <w:rFonts w:ascii="Arial" w:hAnsi="Arial" w:cs="Arial"/>
          <w:sz w:val="20"/>
          <w:szCs w:val="20"/>
        </w:rPr>
        <w:t>They</w:t>
      </w:r>
      <w:proofErr w:type="spellEnd"/>
      <w:r w:rsidRPr="00C144E4">
        <w:rPr>
          <w:rFonts w:ascii="Arial" w:hAnsi="Arial" w:cs="Arial"/>
          <w:sz w:val="20"/>
          <w:szCs w:val="20"/>
        </w:rPr>
        <w:t xml:space="preserve"> are </w:t>
      </w:r>
      <w:proofErr w:type="spellStart"/>
      <w:r w:rsidRPr="00C144E4">
        <w:rPr>
          <w:rFonts w:ascii="Arial" w:hAnsi="Arial" w:cs="Arial"/>
          <w:sz w:val="20"/>
          <w:szCs w:val="20"/>
        </w:rPr>
        <w:t>responsible</w:t>
      </w:r>
      <w:proofErr w:type="spellEnd"/>
      <w:r w:rsidRPr="00C144E4">
        <w:rPr>
          <w:rFonts w:ascii="Arial" w:hAnsi="Arial" w:cs="Arial"/>
          <w:sz w:val="20"/>
          <w:szCs w:val="20"/>
        </w:rPr>
        <w:t xml:space="preserve"> for</w:t>
      </w:r>
      <w:r w:rsidR="00D721B9">
        <w:rPr>
          <w:rFonts w:ascii="Arial" w:hAnsi="Arial" w:cs="Arial"/>
          <w:sz w:val="20"/>
          <w:szCs w:val="20"/>
        </w:rPr>
        <w:t>:</w:t>
      </w:r>
    </w:p>
    <w:p w14:paraId="0077B4FC" w14:textId="5151D3DA" w:rsidR="00415F79" w:rsidRPr="000D2581" w:rsidRDefault="003C1DCF" w:rsidP="00292CBE">
      <w:pPr>
        <w:pStyle w:val="Paragraphedeliste"/>
        <w:numPr>
          <w:ilvl w:val="0"/>
          <w:numId w:val="1"/>
        </w:numPr>
        <w:rPr>
          <w:rFonts w:ascii="Arial" w:hAnsi="Arial" w:cs="Arial"/>
          <w:lang w:val="en-US"/>
        </w:rPr>
      </w:pPr>
      <w:r w:rsidRPr="000D2581">
        <w:rPr>
          <w:rFonts w:ascii="Arial" w:hAnsi="Arial" w:cs="Arial"/>
          <w:lang w:val="en-US"/>
        </w:rPr>
        <w:t xml:space="preserve">Proposing </w:t>
      </w:r>
      <w:r w:rsidR="00415F79" w:rsidRPr="000D2581">
        <w:rPr>
          <w:rFonts w:ascii="Arial" w:hAnsi="Arial" w:cs="Arial"/>
          <w:lang w:val="en-US"/>
        </w:rPr>
        <w:t xml:space="preserve">to the Academic Council, in a restricted session, a list of members to form the selection committees that are created for each </w:t>
      </w:r>
      <w:r w:rsidR="00301B8A" w:rsidRPr="000D2581">
        <w:rPr>
          <w:rFonts w:ascii="Arial" w:hAnsi="Arial" w:cs="Arial"/>
          <w:lang w:val="en-US"/>
        </w:rPr>
        <w:t>teaching and research</w:t>
      </w:r>
      <w:r w:rsidR="00415F79" w:rsidRPr="000D2581">
        <w:rPr>
          <w:rFonts w:ascii="Arial" w:hAnsi="Arial" w:cs="Arial"/>
          <w:lang w:val="en-US"/>
        </w:rPr>
        <w:t xml:space="preserve"> position to be filled;</w:t>
      </w:r>
    </w:p>
    <w:p w14:paraId="0B66DE2C" w14:textId="69BA59B1" w:rsidR="00415F79" w:rsidRPr="000D2581" w:rsidRDefault="003C1DCF" w:rsidP="00292CBE">
      <w:pPr>
        <w:pStyle w:val="Paragraphedeliste"/>
        <w:numPr>
          <w:ilvl w:val="0"/>
          <w:numId w:val="1"/>
        </w:numPr>
        <w:rPr>
          <w:rFonts w:ascii="Arial" w:hAnsi="Arial" w:cs="Arial"/>
          <w:lang w:val="en-US"/>
        </w:rPr>
      </w:pPr>
      <w:r w:rsidRPr="000D2581">
        <w:rPr>
          <w:rFonts w:ascii="Arial" w:hAnsi="Arial" w:cs="Arial"/>
          <w:lang w:val="en-US"/>
        </w:rPr>
        <w:t xml:space="preserve">Proposing </w:t>
      </w:r>
      <w:r w:rsidR="00415F79" w:rsidRPr="000D2581">
        <w:rPr>
          <w:rFonts w:ascii="Arial" w:hAnsi="Arial" w:cs="Arial"/>
          <w:lang w:val="en-US"/>
        </w:rPr>
        <w:t xml:space="preserve">to the Academic Council, in closed session, a list of members to form the ad hoc committees created for each </w:t>
      </w:r>
      <w:r w:rsidR="00301B8A" w:rsidRPr="000D2581">
        <w:rPr>
          <w:rFonts w:ascii="Arial" w:hAnsi="Arial" w:cs="Arial"/>
          <w:lang w:val="en-US"/>
        </w:rPr>
        <w:t>teaching</w:t>
      </w:r>
      <w:r w:rsidR="00415F79" w:rsidRPr="000D2581">
        <w:rPr>
          <w:rFonts w:ascii="Arial" w:hAnsi="Arial" w:cs="Arial"/>
          <w:lang w:val="en-US"/>
        </w:rPr>
        <w:t xml:space="preserve"> position to be filled (PAST, PRAG, PRCE, etc.)</w:t>
      </w:r>
    </w:p>
    <w:p w14:paraId="0466016D" w14:textId="18A7047D" w:rsidR="00415F79" w:rsidRPr="000D2581" w:rsidRDefault="003C1DCF" w:rsidP="00292CBE">
      <w:pPr>
        <w:pStyle w:val="Paragraphedeliste"/>
        <w:numPr>
          <w:ilvl w:val="0"/>
          <w:numId w:val="1"/>
        </w:numPr>
        <w:rPr>
          <w:rFonts w:ascii="Arial" w:hAnsi="Arial" w:cs="Arial"/>
          <w:lang w:val="en-US"/>
        </w:rPr>
      </w:pPr>
      <w:r w:rsidRPr="000D2581">
        <w:rPr>
          <w:rFonts w:ascii="Arial" w:hAnsi="Arial" w:cs="Arial"/>
          <w:lang w:val="en-US"/>
        </w:rPr>
        <w:t xml:space="preserve">Reviewing </w:t>
      </w:r>
      <w:r w:rsidR="00415F79" w:rsidRPr="000D2581">
        <w:rPr>
          <w:rFonts w:ascii="Arial" w:hAnsi="Arial" w:cs="Arial"/>
          <w:lang w:val="en-US"/>
        </w:rPr>
        <w:t>ATER applications and forwarding their recruitment and renewal proposals to the academic council in closed session</w:t>
      </w:r>
    </w:p>
    <w:p w14:paraId="58515D7E" w14:textId="47A491E0" w:rsidR="00415F79" w:rsidRPr="000D2581" w:rsidRDefault="003C1DCF" w:rsidP="00292CBE">
      <w:pPr>
        <w:pStyle w:val="Paragraphedeliste"/>
        <w:numPr>
          <w:ilvl w:val="0"/>
          <w:numId w:val="1"/>
        </w:numPr>
        <w:rPr>
          <w:rFonts w:ascii="Arial" w:hAnsi="Arial" w:cs="Arial"/>
          <w:lang w:val="en-US"/>
        </w:rPr>
      </w:pPr>
      <w:r w:rsidRPr="000D2581">
        <w:rPr>
          <w:rFonts w:ascii="Arial" w:hAnsi="Arial" w:cs="Arial"/>
          <w:lang w:val="en-US"/>
        </w:rPr>
        <w:t xml:space="preserve">Forward </w:t>
      </w:r>
      <w:r w:rsidR="00415F79" w:rsidRPr="000D2581">
        <w:rPr>
          <w:rFonts w:ascii="Arial" w:hAnsi="Arial" w:cs="Arial"/>
          <w:lang w:val="en-US"/>
        </w:rPr>
        <w:t>opinions on the tenure of MCFs to the academic council in closed session</w:t>
      </w:r>
    </w:p>
    <w:p w14:paraId="447C9762" w14:textId="082BE804" w:rsidR="00415F79" w:rsidRPr="000D2581" w:rsidRDefault="003C1DCF" w:rsidP="00292CBE">
      <w:pPr>
        <w:pStyle w:val="Paragraphedeliste"/>
        <w:numPr>
          <w:ilvl w:val="0"/>
          <w:numId w:val="1"/>
        </w:numPr>
        <w:rPr>
          <w:rFonts w:ascii="Arial" w:hAnsi="Arial" w:cs="Arial"/>
          <w:lang w:val="en-US"/>
        </w:rPr>
      </w:pPr>
      <w:r w:rsidRPr="000D2581">
        <w:rPr>
          <w:rFonts w:ascii="Arial" w:hAnsi="Arial" w:cs="Arial"/>
          <w:lang w:val="en-US"/>
        </w:rPr>
        <w:t xml:space="preserve">Forward </w:t>
      </w:r>
      <w:r w:rsidR="00415F79" w:rsidRPr="000D2581">
        <w:rPr>
          <w:rFonts w:ascii="Arial" w:hAnsi="Arial" w:cs="Arial"/>
          <w:lang w:val="en-US"/>
        </w:rPr>
        <w:t xml:space="preserve">opinions on temporary staff files at the request </w:t>
      </w:r>
      <w:r w:rsidR="00301B8A" w:rsidRPr="000D2581">
        <w:rPr>
          <w:rFonts w:ascii="Arial" w:hAnsi="Arial" w:cs="Arial"/>
          <w:szCs w:val="20"/>
          <w:lang w:val="en-US"/>
        </w:rPr>
        <w:t xml:space="preserve">of the </w:t>
      </w:r>
      <w:r w:rsidR="00415F79" w:rsidRPr="000D2581">
        <w:rPr>
          <w:rFonts w:ascii="Arial" w:hAnsi="Arial" w:cs="Arial"/>
          <w:lang w:val="en-US"/>
        </w:rPr>
        <w:t>university</w:t>
      </w:r>
      <w:r w:rsidR="00301B8A" w:rsidRPr="000D2581">
        <w:rPr>
          <w:rFonts w:ascii="Arial" w:hAnsi="Arial" w:cs="Arial"/>
          <w:lang w:val="en-US"/>
        </w:rPr>
        <w:t xml:space="preserve"> president</w:t>
      </w:r>
    </w:p>
    <w:p w14:paraId="4B56F7A8" w14:textId="51075E7E" w:rsidR="003C0FA5" w:rsidRPr="00E64242" w:rsidRDefault="003C1DCF" w:rsidP="003C0FA5">
      <w:pPr>
        <w:pStyle w:val="Paragraphedeliste"/>
        <w:numPr>
          <w:ilvl w:val="0"/>
          <w:numId w:val="1"/>
        </w:numPr>
        <w:rPr>
          <w:rFonts w:ascii="Arial" w:hAnsi="Arial" w:cs="Arial"/>
          <w:lang w:val="en-US"/>
        </w:rPr>
      </w:pPr>
      <w:r w:rsidRPr="000D2581">
        <w:rPr>
          <w:rFonts w:ascii="Arial" w:hAnsi="Arial" w:cs="Arial"/>
          <w:lang w:val="en-US"/>
        </w:rPr>
        <w:t xml:space="preserve">Provide </w:t>
      </w:r>
      <w:r w:rsidR="00415F79" w:rsidRPr="000D2581">
        <w:rPr>
          <w:rFonts w:ascii="Arial" w:hAnsi="Arial" w:cs="Arial"/>
          <w:lang w:val="en-US"/>
        </w:rPr>
        <w:t>the academic council with all the information it may need to fulfill the duties assigned to it by law</w:t>
      </w:r>
      <w:r w:rsidR="00295607" w:rsidRPr="000D2581">
        <w:rPr>
          <w:rFonts w:ascii="Arial" w:hAnsi="Arial" w:cs="Arial"/>
          <w:lang w:val="en-US"/>
        </w:rPr>
        <w:t>.</w:t>
      </w:r>
    </w:p>
    <w:p w14:paraId="7388C2D1" w14:textId="03564580" w:rsidR="00415F79" w:rsidRPr="00E64242" w:rsidRDefault="00415F79" w:rsidP="00907626">
      <w:pPr>
        <w:pStyle w:val="Titre2"/>
        <w:numPr>
          <w:ilvl w:val="1"/>
          <w:numId w:val="16"/>
        </w:numPr>
        <w:rPr>
          <w:rFonts w:cs="Arial"/>
          <w:lang w:val="en-US"/>
        </w:rPr>
      </w:pPr>
      <w:bookmarkStart w:id="59" w:name="_Toc199855654"/>
      <w:bookmarkStart w:id="60" w:name="_Toc206580370"/>
      <w:r w:rsidRPr="00E64242">
        <w:rPr>
          <w:rFonts w:cs="Arial"/>
          <w:lang w:val="en-US"/>
        </w:rPr>
        <w:t>CR DD and DR DD</w:t>
      </w:r>
      <w:bookmarkEnd w:id="59"/>
      <w:bookmarkEnd w:id="60"/>
      <w:r w:rsidRPr="00E64242">
        <w:rPr>
          <w:rFonts w:cs="Arial"/>
          <w:lang w:val="en-US"/>
        </w:rPr>
        <w:t xml:space="preserve"> </w:t>
      </w:r>
    </w:p>
    <w:p w14:paraId="60A6C096" w14:textId="770866AF" w:rsidR="00415F79" w:rsidRPr="00E5083E" w:rsidRDefault="00415F79" w:rsidP="00174786">
      <w:pPr>
        <w:pStyle w:val="Titre3"/>
        <w:rPr>
          <w:rFonts w:cs="Arial"/>
        </w:rPr>
      </w:pPr>
      <w:bookmarkStart w:id="61" w:name="_Toc199855655"/>
      <w:bookmarkStart w:id="62" w:name="_Toc206580371"/>
      <w:proofErr w:type="spellStart"/>
      <w:r w:rsidRPr="00E5083E">
        <w:rPr>
          <w:rFonts w:cs="Arial"/>
        </w:rPr>
        <w:t>Competitions</w:t>
      </w:r>
      <w:proofErr w:type="spellEnd"/>
      <w:r w:rsidRPr="00E5083E">
        <w:rPr>
          <w:rFonts w:cs="Arial"/>
        </w:rPr>
        <w:t xml:space="preserve"> for </w:t>
      </w:r>
      <w:proofErr w:type="spellStart"/>
      <w:r w:rsidRPr="00E5083E">
        <w:rPr>
          <w:rFonts w:cs="Arial"/>
        </w:rPr>
        <w:t>sustainable</w:t>
      </w:r>
      <w:proofErr w:type="spellEnd"/>
      <w:r w:rsidRPr="00E5083E">
        <w:rPr>
          <w:rFonts w:cs="Arial"/>
        </w:rPr>
        <w:t xml:space="preserve"> </w:t>
      </w:r>
      <w:proofErr w:type="spellStart"/>
      <w:r w:rsidRPr="00E5083E">
        <w:rPr>
          <w:rFonts w:cs="Arial"/>
        </w:rPr>
        <w:t>development</w:t>
      </w:r>
      <w:proofErr w:type="spellEnd"/>
      <w:r w:rsidRPr="00E5083E">
        <w:rPr>
          <w:rFonts w:cs="Arial"/>
        </w:rPr>
        <w:t xml:space="preserve"> </w:t>
      </w:r>
      <w:r w:rsidR="00301B8A">
        <w:rPr>
          <w:rFonts w:cs="Arial"/>
        </w:rPr>
        <w:t>researchers</w:t>
      </w:r>
      <w:bookmarkEnd w:id="61"/>
      <w:bookmarkEnd w:id="62"/>
    </w:p>
    <w:p w14:paraId="783733A6" w14:textId="77777777" w:rsidR="00415F79" w:rsidRPr="000D2581" w:rsidRDefault="00415F79" w:rsidP="003C0FA5">
      <w:pPr>
        <w:pStyle w:val="NormalWeb"/>
        <w:ind w:left="426"/>
        <w:jc w:val="both"/>
        <w:rPr>
          <w:rFonts w:ascii="Arial" w:hAnsi="Arial" w:cs="Arial"/>
          <w:sz w:val="20"/>
          <w:szCs w:val="20"/>
          <w:lang w:val="en-US"/>
        </w:rPr>
      </w:pPr>
      <w:r w:rsidRPr="000D2581">
        <w:rPr>
          <w:rFonts w:ascii="Arial" w:hAnsi="Arial" w:cs="Arial"/>
          <w:sz w:val="20"/>
          <w:szCs w:val="20"/>
          <w:lang w:val="en-US"/>
        </w:rPr>
        <w:t>The website dedicated to competitions organized by the Ministry for Ecological Transition (MTE) is as follows:</w:t>
      </w:r>
    </w:p>
    <w:p w14:paraId="5FB74DCE" w14:textId="3A67619C" w:rsidR="003C1DCF" w:rsidRPr="001B45BB" w:rsidRDefault="003C1DCF" w:rsidP="003C0FA5">
      <w:pPr>
        <w:pStyle w:val="Paragraphedeliste"/>
        <w:numPr>
          <w:ilvl w:val="0"/>
          <w:numId w:val="1"/>
        </w:numPr>
        <w:rPr>
          <w:rStyle w:val="Lienhypertexte"/>
          <w:rFonts w:ascii="Arial" w:eastAsiaTheme="minorEastAsia" w:hAnsi="Arial" w:cs="Arial"/>
          <w:szCs w:val="20"/>
          <w:lang w:val="en-US" w:eastAsia="fr-FR"/>
        </w:rPr>
      </w:pPr>
      <w:r w:rsidRPr="00292CBE">
        <w:rPr>
          <w:rStyle w:val="Lienhypertexte"/>
          <w:rFonts w:eastAsiaTheme="minorEastAsia"/>
          <w:szCs w:val="20"/>
          <w:lang w:eastAsia="fr-FR"/>
        </w:rPr>
        <w:fldChar w:fldCharType="begin"/>
      </w:r>
      <w:r w:rsidRPr="001B45BB">
        <w:rPr>
          <w:rStyle w:val="Lienhypertexte"/>
          <w:rFonts w:eastAsiaTheme="minorEastAsia"/>
          <w:szCs w:val="20"/>
          <w:lang w:val="en-US" w:eastAsia="fr-FR"/>
        </w:rPr>
        <w:instrText xml:space="preserve"> HYPERLINK "https://www.concours.developpement-durable.gouv.fr/" \t "_blank" </w:instrText>
      </w:r>
      <w:r w:rsidRPr="00292CBE">
        <w:rPr>
          <w:rStyle w:val="Lienhypertexte"/>
          <w:rFonts w:eastAsiaTheme="minorEastAsia"/>
          <w:szCs w:val="20"/>
          <w:lang w:eastAsia="fr-FR"/>
        </w:rPr>
        <w:fldChar w:fldCharType="separate"/>
      </w:r>
      <w:r w:rsidR="00415F79" w:rsidRPr="001B45BB">
        <w:rPr>
          <w:rStyle w:val="Lienhypertexte"/>
          <w:rFonts w:eastAsiaTheme="minorEastAsia"/>
          <w:szCs w:val="20"/>
          <w:lang w:val="en-US" w:eastAsia="fr-FR"/>
        </w:rPr>
        <w:t>https://www.concours.developpement-durable.gouv.fr/</w:t>
      </w:r>
    </w:p>
    <w:p w14:paraId="467A2AE9" w14:textId="6C639A40" w:rsidR="00415F79" w:rsidRPr="001B45BB" w:rsidRDefault="003C1DCF" w:rsidP="003C0FA5">
      <w:pPr>
        <w:pStyle w:val="Paragraphedeliste"/>
        <w:numPr>
          <w:ilvl w:val="0"/>
          <w:numId w:val="1"/>
        </w:numPr>
        <w:rPr>
          <w:rStyle w:val="Lienhypertexte"/>
          <w:rFonts w:ascii="Arial" w:eastAsiaTheme="minorEastAsia" w:hAnsi="Arial" w:cs="Arial"/>
          <w:szCs w:val="20"/>
          <w:lang w:val="en-US" w:eastAsia="fr-FR"/>
        </w:rPr>
      </w:pPr>
      <w:r w:rsidRPr="00292CBE">
        <w:rPr>
          <w:rStyle w:val="Lienhypertexte"/>
          <w:rFonts w:eastAsiaTheme="minorEastAsia"/>
          <w:szCs w:val="20"/>
          <w:lang w:eastAsia="fr-FR"/>
        </w:rPr>
        <w:fldChar w:fldCharType="end"/>
      </w:r>
      <w:r w:rsidRPr="00292CBE">
        <w:rPr>
          <w:rStyle w:val="Lienhypertexte"/>
          <w:rFonts w:eastAsiaTheme="minorEastAsia"/>
          <w:szCs w:val="20"/>
          <w:lang w:eastAsia="fr-FR"/>
        </w:rPr>
        <w:fldChar w:fldCharType="begin"/>
      </w:r>
      <w:r w:rsidRPr="001B45BB">
        <w:rPr>
          <w:rStyle w:val="Lienhypertexte"/>
          <w:rFonts w:eastAsiaTheme="minorEastAsia"/>
          <w:szCs w:val="20"/>
          <w:lang w:val="en-US" w:eastAsia="fr-FR"/>
        </w:rPr>
        <w:instrText xml:space="preserve"> HYPERLINK "https://recrutement.ecologie.gouv.fr/" </w:instrText>
      </w:r>
      <w:r w:rsidRPr="00292CBE">
        <w:rPr>
          <w:rStyle w:val="Lienhypertexte"/>
          <w:rFonts w:eastAsiaTheme="minorEastAsia"/>
          <w:szCs w:val="20"/>
          <w:lang w:eastAsia="fr-FR"/>
        </w:rPr>
        <w:fldChar w:fldCharType="separate"/>
      </w:r>
      <w:r w:rsidR="00415F79" w:rsidRPr="001B45BB">
        <w:rPr>
          <w:rStyle w:val="Lienhypertexte"/>
          <w:rFonts w:eastAsiaTheme="minorEastAsia"/>
          <w:szCs w:val="20"/>
          <w:lang w:val="en-US" w:eastAsia="fr-FR"/>
        </w:rPr>
        <w:t>https://recrutement.ecologie.gouv.fr/</w:t>
      </w:r>
    </w:p>
    <w:p w14:paraId="57CCFE17" w14:textId="5B9844AF" w:rsidR="00415F79" w:rsidRPr="000D2581" w:rsidRDefault="003C1DCF" w:rsidP="003C0FA5">
      <w:pPr>
        <w:ind w:left="426"/>
        <w:jc w:val="both"/>
        <w:rPr>
          <w:rFonts w:ascii="Arial" w:hAnsi="Arial" w:cs="Arial"/>
          <w:sz w:val="20"/>
          <w:szCs w:val="20"/>
          <w:lang w:val="en-US"/>
        </w:rPr>
      </w:pPr>
      <w:r w:rsidRPr="00292CBE">
        <w:rPr>
          <w:rStyle w:val="Lienhypertexte"/>
          <w:rFonts w:eastAsiaTheme="minorEastAsia"/>
          <w:szCs w:val="20"/>
          <w:lang w:eastAsia="fr-FR"/>
        </w:rPr>
        <w:fldChar w:fldCharType="end"/>
      </w:r>
      <w:r w:rsidR="00415F79" w:rsidRPr="000D2581">
        <w:rPr>
          <w:rFonts w:ascii="Arial" w:hAnsi="Arial" w:cs="Arial"/>
          <w:sz w:val="20"/>
          <w:szCs w:val="20"/>
          <w:lang w:val="en-US"/>
        </w:rPr>
        <w:t xml:space="preserve">It is full of information on competitions according to the desired category or field, such as the various schedules, explanatory notes for each competition, eligibility requirements, and numerous past exam papers. </w:t>
      </w:r>
    </w:p>
    <w:p w14:paraId="274DDC7B" w14:textId="5E8A254D" w:rsidR="00415F79" w:rsidRPr="000D2581" w:rsidRDefault="00415F79" w:rsidP="003C0FA5">
      <w:pPr>
        <w:pStyle w:val="NormalWeb"/>
        <w:ind w:left="426"/>
        <w:jc w:val="both"/>
        <w:rPr>
          <w:rFonts w:ascii="Arial" w:hAnsi="Arial" w:cs="Arial"/>
          <w:sz w:val="20"/>
          <w:szCs w:val="20"/>
          <w:lang w:val="en-US"/>
        </w:rPr>
      </w:pPr>
      <w:r w:rsidRPr="000D2581">
        <w:rPr>
          <w:rFonts w:ascii="Arial" w:hAnsi="Arial" w:cs="Arial"/>
          <w:sz w:val="20"/>
          <w:szCs w:val="20"/>
          <w:lang w:val="en-US"/>
        </w:rPr>
        <w:t xml:space="preserve">For more information on the bodies and grades of the Ministry of Ecological Transition, please consult the dedicated page </w:t>
      </w:r>
      <w:hyperlink r:id="rId31" w:history="1">
        <w:r w:rsidRPr="000D2581">
          <w:rPr>
            <w:rStyle w:val="Lienhypertexte"/>
            <w:rFonts w:ascii="Arial" w:eastAsiaTheme="minorEastAsia" w:hAnsi="Arial" w:cs="Arial"/>
            <w:sz w:val="20"/>
            <w:szCs w:val="20"/>
            <w:lang w:val="en-US"/>
          </w:rPr>
          <w:t>here</w:t>
        </w:r>
      </w:hyperlink>
      <w:r w:rsidRPr="000D2581">
        <w:rPr>
          <w:rFonts w:ascii="Arial" w:hAnsi="Arial" w:cs="Arial"/>
          <w:sz w:val="20"/>
          <w:szCs w:val="20"/>
          <w:lang w:val="en-US"/>
        </w:rPr>
        <w:t xml:space="preserve"> or directly on the ministry's website </w:t>
      </w:r>
      <w:hyperlink r:id="rId32" w:tgtFrame="_blank" w:history="1">
        <w:r w:rsidRPr="000D2581">
          <w:rPr>
            <w:rStyle w:val="Lienhypertexte"/>
            <w:rFonts w:ascii="Arial" w:eastAsiaTheme="minorEastAsia" w:hAnsi="Arial" w:cs="Arial"/>
            <w:sz w:val="20"/>
            <w:szCs w:val="20"/>
            <w:lang w:val="en-US"/>
          </w:rPr>
          <w:t>here</w:t>
        </w:r>
      </w:hyperlink>
      <w:r w:rsidRPr="000D2581">
        <w:rPr>
          <w:rFonts w:ascii="Arial" w:hAnsi="Arial" w:cs="Arial"/>
          <w:sz w:val="20"/>
          <w:szCs w:val="20"/>
          <w:lang w:val="en-US"/>
        </w:rPr>
        <w:t>.</w:t>
      </w:r>
    </w:p>
    <w:p w14:paraId="0800DB21" w14:textId="4C54427A" w:rsidR="00FB7244" w:rsidRPr="000D2581" w:rsidRDefault="00415F79" w:rsidP="00154E94">
      <w:pPr>
        <w:pStyle w:val="Titre3"/>
        <w:spacing w:after="240"/>
        <w:jc w:val="both"/>
        <w:rPr>
          <w:rFonts w:cs="Arial"/>
          <w:lang w:val="en-US"/>
        </w:rPr>
      </w:pPr>
      <w:bookmarkStart w:id="63" w:name="_Toc199855656"/>
      <w:bookmarkStart w:id="64" w:name="_Toc206580372"/>
      <w:r w:rsidRPr="000D2581">
        <w:rPr>
          <w:rFonts w:cs="Arial"/>
          <w:lang w:val="en-US"/>
        </w:rPr>
        <w:lastRenderedPageBreak/>
        <w:t xml:space="preserve">Recruitment of research </w:t>
      </w:r>
      <w:r w:rsidR="00DC304C">
        <w:rPr>
          <w:rFonts w:cs="Arial"/>
          <w:lang w:val="en-US"/>
        </w:rPr>
        <w:t>Assistant</w:t>
      </w:r>
      <w:r w:rsidR="00301B8A" w:rsidRPr="000D2581">
        <w:rPr>
          <w:rFonts w:cs="Arial"/>
          <w:lang w:val="en-US"/>
        </w:rPr>
        <w:t xml:space="preserve"> </w:t>
      </w:r>
      <w:r w:rsidRPr="000D2581">
        <w:rPr>
          <w:rFonts w:cs="Arial"/>
          <w:lang w:val="en-US"/>
        </w:rPr>
        <w:t xml:space="preserve">and </w:t>
      </w:r>
      <w:r w:rsidR="00DC304C">
        <w:rPr>
          <w:rFonts w:cs="Arial"/>
          <w:lang w:val="en-US"/>
        </w:rPr>
        <w:t>D</w:t>
      </w:r>
      <w:r w:rsidR="00301B8A" w:rsidRPr="000D2581">
        <w:rPr>
          <w:rFonts w:cs="Arial"/>
          <w:lang w:val="en-US"/>
        </w:rPr>
        <w:t>irectors</w:t>
      </w:r>
      <w:bookmarkEnd w:id="63"/>
      <w:bookmarkEnd w:id="64"/>
    </w:p>
    <w:p w14:paraId="5CBF2A2B" w14:textId="54D060F7" w:rsidR="00415F79" w:rsidRPr="000D2581" w:rsidRDefault="00415F79" w:rsidP="00A03809">
      <w:pPr>
        <w:autoSpaceDE w:val="0"/>
        <w:autoSpaceDN w:val="0"/>
        <w:adjustRightInd w:val="0"/>
        <w:spacing w:after="0"/>
        <w:ind w:left="426"/>
        <w:jc w:val="both"/>
        <w:rPr>
          <w:rFonts w:ascii="Arial" w:hAnsi="Arial" w:cs="Arial"/>
          <w:sz w:val="20"/>
          <w:szCs w:val="20"/>
          <w:lang w:val="en-US"/>
        </w:rPr>
      </w:pPr>
      <w:r w:rsidRPr="000D2581">
        <w:rPr>
          <w:rFonts w:ascii="Arial" w:hAnsi="Arial" w:cs="Arial"/>
          <w:sz w:val="20"/>
          <w:szCs w:val="20"/>
          <w:lang w:val="en-US"/>
        </w:rPr>
        <w:t xml:space="preserve">Recruitment of research </w:t>
      </w:r>
      <w:r w:rsidR="00DC304C">
        <w:rPr>
          <w:rFonts w:ascii="Arial" w:hAnsi="Arial" w:cs="Arial"/>
          <w:sz w:val="20"/>
          <w:szCs w:val="20"/>
          <w:lang w:val="en-US"/>
        </w:rPr>
        <w:t>assistant</w:t>
      </w:r>
      <w:r w:rsidR="00301B8A" w:rsidRPr="000D2581">
        <w:rPr>
          <w:rFonts w:ascii="Arial" w:hAnsi="Arial" w:cs="Arial"/>
          <w:sz w:val="20"/>
          <w:szCs w:val="20"/>
          <w:lang w:val="en-US"/>
        </w:rPr>
        <w:t xml:space="preserve"> </w:t>
      </w:r>
      <w:r w:rsidRPr="000D2581">
        <w:rPr>
          <w:rFonts w:ascii="Arial" w:hAnsi="Arial" w:cs="Arial"/>
          <w:sz w:val="20"/>
          <w:szCs w:val="20"/>
          <w:lang w:val="en-US"/>
        </w:rPr>
        <w:t xml:space="preserve">and </w:t>
      </w:r>
      <w:r w:rsidR="00301B8A" w:rsidRPr="000D2581">
        <w:rPr>
          <w:rFonts w:ascii="Arial" w:hAnsi="Arial" w:cs="Arial"/>
          <w:sz w:val="20"/>
          <w:szCs w:val="20"/>
          <w:lang w:val="en-US"/>
        </w:rPr>
        <w:t xml:space="preserve">directors </w:t>
      </w:r>
      <w:r w:rsidRPr="000D2581">
        <w:rPr>
          <w:rFonts w:ascii="Arial" w:hAnsi="Arial" w:cs="Arial"/>
          <w:sz w:val="20"/>
          <w:szCs w:val="20"/>
          <w:lang w:val="en-US"/>
        </w:rPr>
        <w:t>through competitive examinations, based on qualifications and work experience, is open by order of the Minister responsible for sustainable development and is organized by the Human Resources Department (DRH) of the Ministry responsible for sustainable development. The management of the platform for the submission of applications is the sole responsibility of the ministry.</w:t>
      </w:r>
    </w:p>
    <w:p w14:paraId="1C872990" w14:textId="307A3DC5" w:rsidR="00415F79" w:rsidRPr="000D2581" w:rsidRDefault="00301B8A" w:rsidP="00A03809">
      <w:pPr>
        <w:autoSpaceDE w:val="0"/>
        <w:autoSpaceDN w:val="0"/>
        <w:adjustRightInd w:val="0"/>
        <w:spacing w:after="0"/>
        <w:ind w:left="426"/>
        <w:jc w:val="both"/>
        <w:rPr>
          <w:rFonts w:ascii="Arial" w:hAnsi="Arial" w:cs="Arial"/>
          <w:sz w:val="20"/>
          <w:szCs w:val="20"/>
          <w:lang w:val="en-US"/>
        </w:rPr>
      </w:pPr>
      <w:r w:rsidRPr="000D2581">
        <w:rPr>
          <w:rFonts w:ascii="Arial" w:hAnsi="Arial" w:cs="Arial"/>
          <w:sz w:val="20"/>
          <w:szCs w:val="20"/>
          <w:lang w:val="en-US"/>
        </w:rPr>
        <w:t xml:space="preserve">Candidates </w:t>
      </w:r>
      <w:r w:rsidR="00415F79" w:rsidRPr="000D2581">
        <w:rPr>
          <w:rFonts w:ascii="Arial" w:hAnsi="Arial" w:cs="Arial"/>
          <w:sz w:val="20"/>
          <w:szCs w:val="20"/>
          <w:lang w:val="en-US"/>
        </w:rPr>
        <w:t>must have obtained their degree by the closing date for submission of applications on the ministry's platform.</w:t>
      </w:r>
    </w:p>
    <w:p w14:paraId="5E7AC242" w14:textId="77777777" w:rsidR="003C1DCF" w:rsidRPr="000D2581" w:rsidRDefault="003C1DCF" w:rsidP="00A03809">
      <w:pPr>
        <w:autoSpaceDE w:val="0"/>
        <w:autoSpaceDN w:val="0"/>
        <w:adjustRightInd w:val="0"/>
        <w:spacing w:after="0"/>
        <w:ind w:left="426"/>
        <w:jc w:val="both"/>
        <w:rPr>
          <w:rFonts w:ascii="Arial" w:hAnsi="Arial" w:cs="Arial"/>
          <w:sz w:val="20"/>
          <w:szCs w:val="20"/>
          <w:lang w:val="en-US"/>
        </w:rPr>
      </w:pPr>
    </w:p>
    <w:p w14:paraId="085231F6" w14:textId="77777777" w:rsidR="00415F79" w:rsidRPr="00FB7244" w:rsidRDefault="00415F79" w:rsidP="00A03809">
      <w:pPr>
        <w:autoSpaceDE w:val="0"/>
        <w:autoSpaceDN w:val="0"/>
        <w:adjustRightInd w:val="0"/>
        <w:spacing w:after="0"/>
        <w:ind w:left="426"/>
        <w:jc w:val="both"/>
        <w:rPr>
          <w:rFonts w:ascii="Arial" w:hAnsi="Arial" w:cs="Arial"/>
          <w:sz w:val="20"/>
          <w:szCs w:val="20"/>
        </w:rPr>
      </w:pPr>
      <w:proofErr w:type="spellStart"/>
      <w:r w:rsidRPr="00FB7244">
        <w:rPr>
          <w:rFonts w:ascii="Arial" w:hAnsi="Arial" w:cs="Arial"/>
          <w:sz w:val="20"/>
          <w:szCs w:val="20"/>
        </w:rPr>
        <w:t>Each</w:t>
      </w:r>
      <w:proofErr w:type="spellEnd"/>
      <w:r w:rsidRPr="00FB7244">
        <w:rPr>
          <w:rFonts w:ascii="Arial" w:hAnsi="Arial" w:cs="Arial"/>
          <w:sz w:val="20"/>
          <w:szCs w:val="20"/>
        </w:rPr>
        <w:t xml:space="preserve"> application must </w:t>
      </w:r>
      <w:proofErr w:type="spellStart"/>
      <w:r w:rsidRPr="00FB7244">
        <w:rPr>
          <w:rFonts w:ascii="Arial" w:hAnsi="Arial" w:cs="Arial"/>
          <w:sz w:val="20"/>
          <w:szCs w:val="20"/>
        </w:rPr>
        <w:t>include</w:t>
      </w:r>
      <w:proofErr w:type="spellEnd"/>
      <w:r w:rsidRPr="00FB7244">
        <w:rPr>
          <w:rFonts w:ascii="Arial" w:hAnsi="Arial" w:cs="Arial"/>
          <w:sz w:val="20"/>
          <w:szCs w:val="20"/>
        </w:rPr>
        <w:t>:</w:t>
      </w:r>
    </w:p>
    <w:p w14:paraId="54536A21" w14:textId="66B5C2DB" w:rsidR="00415F79" w:rsidRPr="000D2581" w:rsidRDefault="00415F79" w:rsidP="00A03809">
      <w:pPr>
        <w:pStyle w:val="Paragraphedeliste"/>
        <w:numPr>
          <w:ilvl w:val="0"/>
          <w:numId w:val="1"/>
        </w:numPr>
        <w:rPr>
          <w:rFonts w:ascii="Arial" w:hAnsi="Arial" w:cs="Arial"/>
          <w:lang w:val="en-US"/>
        </w:rPr>
      </w:pPr>
      <w:r w:rsidRPr="000D2581">
        <w:rPr>
          <w:rFonts w:ascii="Arial" w:hAnsi="Arial" w:cs="Arial"/>
          <w:lang w:val="en-US"/>
        </w:rPr>
        <w:t xml:space="preserve">A written section (in French or English) including the </w:t>
      </w:r>
      <w:r w:rsidR="00301B8A" w:rsidRPr="000D2581">
        <w:rPr>
          <w:rFonts w:ascii="Arial" w:hAnsi="Arial" w:cs="Arial"/>
          <w:lang w:val="en-US"/>
        </w:rPr>
        <w:t>candidate's</w:t>
      </w:r>
      <w:r w:rsidRPr="000D2581">
        <w:rPr>
          <w:rFonts w:ascii="Arial" w:hAnsi="Arial" w:cs="Arial"/>
          <w:lang w:val="en-US"/>
        </w:rPr>
        <w:t xml:space="preserve"> presentation</w:t>
      </w:r>
      <w:r w:rsidR="00301B8A" w:rsidRPr="000D2581">
        <w:rPr>
          <w:rFonts w:ascii="Arial" w:hAnsi="Arial" w:cs="Arial"/>
          <w:lang w:val="en-US"/>
        </w:rPr>
        <w:t xml:space="preserve">, </w:t>
      </w:r>
      <w:r w:rsidRPr="000D2581">
        <w:rPr>
          <w:rFonts w:ascii="Arial" w:hAnsi="Arial" w:cs="Arial"/>
          <w:lang w:val="en-US"/>
        </w:rPr>
        <w:t>their scientific project, and their scientific output.</w:t>
      </w:r>
    </w:p>
    <w:p w14:paraId="1F1B63EF" w14:textId="3BA3F726" w:rsidR="00415F79" w:rsidRPr="000D2581" w:rsidRDefault="00415F79" w:rsidP="00A03809">
      <w:pPr>
        <w:pStyle w:val="Paragraphedeliste"/>
        <w:numPr>
          <w:ilvl w:val="0"/>
          <w:numId w:val="1"/>
        </w:numPr>
        <w:rPr>
          <w:rFonts w:ascii="Arial" w:hAnsi="Arial" w:cs="Arial"/>
          <w:lang w:val="en-US"/>
        </w:rPr>
      </w:pPr>
      <w:r w:rsidRPr="000D2581">
        <w:rPr>
          <w:rFonts w:ascii="Arial" w:hAnsi="Arial" w:cs="Arial"/>
          <w:lang w:val="en-US"/>
        </w:rPr>
        <w:t xml:space="preserve">A copy of the required diplomas (doctorate for research </w:t>
      </w:r>
      <w:r w:rsidR="00301B8A" w:rsidRPr="000D2581">
        <w:rPr>
          <w:rFonts w:ascii="Arial" w:hAnsi="Arial" w:cs="Arial"/>
          <w:szCs w:val="20"/>
          <w:lang w:val="en-US"/>
        </w:rPr>
        <w:t>candidates</w:t>
      </w:r>
      <w:r w:rsidRPr="000D2581">
        <w:rPr>
          <w:rFonts w:ascii="Arial" w:hAnsi="Arial" w:cs="Arial"/>
          <w:lang w:val="en-US"/>
        </w:rPr>
        <w:t xml:space="preserve">, </w:t>
      </w:r>
      <w:proofErr w:type="spellStart"/>
      <w:r w:rsidRPr="000D2581">
        <w:rPr>
          <w:rFonts w:ascii="Arial" w:hAnsi="Arial" w:cs="Arial"/>
          <w:lang w:val="en-US"/>
        </w:rPr>
        <w:t>HdR</w:t>
      </w:r>
      <w:proofErr w:type="spellEnd"/>
      <w:r w:rsidRPr="000D2581">
        <w:rPr>
          <w:rFonts w:ascii="Arial" w:hAnsi="Arial" w:cs="Arial"/>
          <w:lang w:val="en-US"/>
        </w:rPr>
        <w:t xml:space="preserve"> for research</w:t>
      </w:r>
      <w:r w:rsidR="00301B8A" w:rsidRPr="000D2581">
        <w:rPr>
          <w:rFonts w:ascii="Arial" w:hAnsi="Arial" w:cs="Arial"/>
          <w:lang w:val="en-US"/>
        </w:rPr>
        <w:t xml:space="preserve"> director candidates</w:t>
      </w:r>
      <w:r w:rsidRPr="000D2581">
        <w:rPr>
          <w:rFonts w:ascii="Arial" w:hAnsi="Arial" w:cs="Arial"/>
          <w:lang w:val="en-US"/>
        </w:rPr>
        <w:t>).</w:t>
      </w:r>
    </w:p>
    <w:p w14:paraId="78D58988" w14:textId="74A4AE98" w:rsidR="00415F79" w:rsidRPr="000D2581" w:rsidRDefault="00415F79" w:rsidP="00A03809">
      <w:pPr>
        <w:pStyle w:val="Paragraphedeliste"/>
        <w:numPr>
          <w:ilvl w:val="0"/>
          <w:numId w:val="1"/>
        </w:numPr>
        <w:rPr>
          <w:rFonts w:ascii="Arial" w:hAnsi="Arial" w:cs="Arial"/>
          <w:lang w:val="en-US"/>
        </w:rPr>
      </w:pPr>
      <w:r w:rsidRPr="000D2581">
        <w:rPr>
          <w:rFonts w:ascii="Arial" w:hAnsi="Arial" w:cs="Arial"/>
          <w:lang w:val="en-US"/>
        </w:rPr>
        <w:t xml:space="preserve">The thesis defense report or </w:t>
      </w:r>
      <w:proofErr w:type="spellStart"/>
      <w:r w:rsidRPr="000D2581">
        <w:rPr>
          <w:rFonts w:ascii="Arial" w:hAnsi="Arial" w:cs="Arial"/>
          <w:lang w:val="en-US"/>
        </w:rPr>
        <w:t>HdR</w:t>
      </w:r>
      <w:proofErr w:type="spellEnd"/>
      <w:r w:rsidRPr="000D2581">
        <w:rPr>
          <w:rFonts w:ascii="Arial" w:hAnsi="Arial" w:cs="Arial"/>
          <w:lang w:val="en-US"/>
        </w:rPr>
        <w:t xml:space="preserve"> report, depending on the competition.</w:t>
      </w:r>
    </w:p>
    <w:p w14:paraId="330A3213" w14:textId="4326A172" w:rsidR="00415F79" w:rsidRPr="000D2581" w:rsidRDefault="00415F79" w:rsidP="00A03809">
      <w:pPr>
        <w:pStyle w:val="Paragraphedeliste"/>
        <w:numPr>
          <w:ilvl w:val="0"/>
          <w:numId w:val="1"/>
        </w:numPr>
        <w:rPr>
          <w:rFonts w:ascii="Arial" w:hAnsi="Arial" w:cs="Arial"/>
          <w:lang w:val="en-US"/>
        </w:rPr>
      </w:pPr>
      <w:r w:rsidRPr="000D2581">
        <w:rPr>
          <w:rFonts w:ascii="Arial" w:hAnsi="Arial" w:cs="Arial"/>
          <w:lang w:val="en-US"/>
        </w:rPr>
        <w:t xml:space="preserve">All pre-defense reports (thesis or </w:t>
      </w:r>
      <w:proofErr w:type="spellStart"/>
      <w:r w:rsidRPr="000D2581">
        <w:rPr>
          <w:rFonts w:ascii="Arial" w:hAnsi="Arial" w:cs="Arial"/>
          <w:lang w:val="en-US"/>
        </w:rPr>
        <w:t>HdR</w:t>
      </w:r>
      <w:proofErr w:type="spellEnd"/>
      <w:r w:rsidRPr="000D2581">
        <w:rPr>
          <w:rFonts w:ascii="Arial" w:hAnsi="Arial" w:cs="Arial"/>
          <w:lang w:val="en-US"/>
        </w:rPr>
        <w:t>, depending on the competition).</w:t>
      </w:r>
    </w:p>
    <w:p w14:paraId="292FCC8F" w14:textId="3C0C6F67" w:rsidR="00415F79" w:rsidRPr="000D2581" w:rsidRDefault="00415F79" w:rsidP="00A03809">
      <w:pPr>
        <w:autoSpaceDE w:val="0"/>
        <w:autoSpaceDN w:val="0"/>
        <w:adjustRightInd w:val="0"/>
        <w:spacing w:after="0"/>
        <w:ind w:left="426"/>
        <w:jc w:val="both"/>
        <w:rPr>
          <w:rFonts w:ascii="Arial" w:hAnsi="Arial" w:cs="Arial"/>
          <w:sz w:val="20"/>
          <w:szCs w:val="20"/>
          <w:lang w:val="en-US"/>
        </w:rPr>
      </w:pPr>
      <w:r w:rsidRPr="000D2581">
        <w:rPr>
          <w:rFonts w:ascii="Arial" w:hAnsi="Arial" w:cs="Arial"/>
          <w:sz w:val="20"/>
          <w:szCs w:val="20"/>
          <w:lang w:val="en-US"/>
        </w:rPr>
        <w:t>Any incomplete applications will be automatically rejected by COMEVAL.</w:t>
      </w:r>
    </w:p>
    <w:p w14:paraId="441A85DA" w14:textId="77777777" w:rsidR="003C1DCF" w:rsidRPr="000D2581" w:rsidRDefault="003C1DCF" w:rsidP="00A03809">
      <w:pPr>
        <w:autoSpaceDE w:val="0"/>
        <w:autoSpaceDN w:val="0"/>
        <w:adjustRightInd w:val="0"/>
        <w:spacing w:after="0"/>
        <w:ind w:left="426"/>
        <w:jc w:val="both"/>
        <w:rPr>
          <w:rFonts w:ascii="Arial" w:hAnsi="Arial" w:cs="Arial"/>
          <w:sz w:val="20"/>
          <w:szCs w:val="20"/>
          <w:lang w:val="en-US"/>
        </w:rPr>
      </w:pPr>
    </w:p>
    <w:p w14:paraId="29C752A2" w14:textId="55E1E1C4" w:rsidR="00415F79" w:rsidRPr="000D2581" w:rsidRDefault="00415F79" w:rsidP="00A03809">
      <w:pPr>
        <w:autoSpaceDE w:val="0"/>
        <w:autoSpaceDN w:val="0"/>
        <w:adjustRightInd w:val="0"/>
        <w:spacing w:after="0"/>
        <w:ind w:left="426"/>
        <w:jc w:val="both"/>
        <w:rPr>
          <w:rFonts w:ascii="Arial" w:hAnsi="Arial" w:cs="Arial"/>
          <w:sz w:val="20"/>
          <w:szCs w:val="20"/>
          <w:lang w:val="en-US"/>
        </w:rPr>
      </w:pPr>
      <w:r w:rsidRPr="000D2581">
        <w:rPr>
          <w:rFonts w:ascii="Arial" w:hAnsi="Arial" w:cs="Arial"/>
          <w:sz w:val="20"/>
          <w:szCs w:val="20"/>
          <w:lang w:val="en-US"/>
        </w:rPr>
        <w:t xml:space="preserve">For </w:t>
      </w:r>
      <w:r w:rsidR="00301B8A" w:rsidRPr="000D2581">
        <w:rPr>
          <w:rFonts w:ascii="Arial" w:hAnsi="Arial" w:cs="Arial"/>
          <w:sz w:val="20"/>
          <w:szCs w:val="20"/>
          <w:lang w:val="en-US"/>
        </w:rPr>
        <w:t xml:space="preserve">candidates </w:t>
      </w:r>
      <w:r w:rsidRPr="000D2581">
        <w:rPr>
          <w:rFonts w:ascii="Arial" w:hAnsi="Arial" w:cs="Arial"/>
          <w:sz w:val="20"/>
          <w:szCs w:val="20"/>
          <w:lang w:val="en-US"/>
        </w:rPr>
        <w:t>who obtained their degree abroad:</w:t>
      </w:r>
    </w:p>
    <w:p w14:paraId="5EB9CBAB" w14:textId="3889C12C" w:rsidR="00415F79" w:rsidRPr="000D2581" w:rsidRDefault="00415F79" w:rsidP="00A03809">
      <w:pPr>
        <w:pStyle w:val="Paragraphedeliste"/>
        <w:numPr>
          <w:ilvl w:val="0"/>
          <w:numId w:val="1"/>
        </w:numPr>
        <w:rPr>
          <w:rFonts w:ascii="Arial" w:hAnsi="Arial" w:cs="Arial"/>
          <w:lang w:val="en-US"/>
        </w:rPr>
      </w:pPr>
      <w:r w:rsidRPr="000D2581">
        <w:rPr>
          <w:rFonts w:ascii="Arial" w:hAnsi="Arial" w:cs="Arial"/>
          <w:lang w:val="en-US"/>
        </w:rPr>
        <w:t>They are required to provide a French translation of their degrees and other official documents.</w:t>
      </w:r>
    </w:p>
    <w:p w14:paraId="3142401D" w14:textId="6954E822" w:rsidR="00415F79" w:rsidRPr="000D2581" w:rsidRDefault="003C0FA5" w:rsidP="00A03809">
      <w:pPr>
        <w:pStyle w:val="Paragraphedeliste"/>
        <w:numPr>
          <w:ilvl w:val="0"/>
          <w:numId w:val="1"/>
        </w:numPr>
        <w:rPr>
          <w:rFonts w:ascii="Arial" w:hAnsi="Arial" w:cs="Arial"/>
          <w:lang w:val="en-US"/>
        </w:rPr>
      </w:pPr>
      <w:r w:rsidRPr="000D2581">
        <w:rPr>
          <w:rFonts w:ascii="Arial" w:hAnsi="Arial" w:cs="Arial"/>
          <w:szCs w:val="20"/>
          <w:lang w:val="en-US"/>
        </w:rPr>
        <w:t xml:space="preserve">They </w:t>
      </w:r>
      <w:r w:rsidR="00415F79" w:rsidRPr="000D2581">
        <w:rPr>
          <w:rFonts w:ascii="Arial" w:hAnsi="Arial" w:cs="Arial"/>
          <w:lang w:val="en-US"/>
        </w:rPr>
        <w:t xml:space="preserve">are </w:t>
      </w:r>
      <w:r w:rsidRPr="000D2581">
        <w:rPr>
          <w:rFonts w:ascii="Arial" w:hAnsi="Arial" w:cs="Arial"/>
          <w:szCs w:val="20"/>
          <w:lang w:val="en-US"/>
        </w:rPr>
        <w:t xml:space="preserve">exempt </w:t>
      </w:r>
      <w:r w:rsidR="00415F79" w:rsidRPr="000D2581">
        <w:rPr>
          <w:rFonts w:ascii="Arial" w:hAnsi="Arial" w:cs="Arial"/>
          <w:lang w:val="en-US"/>
        </w:rPr>
        <w:t xml:space="preserve">from presenting defense and pre-defense reports provided that </w:t>
      </w:r>
      <w:r w:rsidRPr="000D2581">
        <w:rPr>
          <w:rFonts w:ascii="Arial" w:hAnsi="Arial" w:cs="Arial"/>
          <w:szCs w:val="20"/>
          <w:lang w:val="en-US"/>
        </w:rPr>
        <w:t xml:space="preserve">they </w:t>
      </w:r>
      <w:r w:rsidR="00415F79" w:rsidRPr="000D2581">
        <w:rPr>
          <w:rFonts w:ascii="Arial" w:hAnsi="Arial" w:cs="Arial"/>
          <w:lang w:val="en-US"/>
        </w:rPr>
        <w:t>can justify their absence in writing in accordance with the rules in force at their institution.</w:t>
      </w:r>
    </w:p>
    <w:p w14:paraId="55A2651C" w14:textId="717637BA" w:rsidR="00415F79" w:rsidRPr="000D2581" w:rsidRDefault="00415F79" w:rsidP="00A03809">
      <w:pPr>
        <w:pStyle w:val="NormalWeb"/>
        <w:ind w:left="426"/>
        <w:jc w:val="both"/>
        <w:rPr>
          <w:rFonts w:ascii="Arial" w:hAnsi="Arial" w:cs="Arial"/>
          <w:sz w:val="20"/>
          <w:szCs w:val="20"/>
          <w:lang w:val="en-US"/>
        </w:rPr>
      </w:pPr>
      <w:r w:rsidRPr="000D2581">
        <w:rPr>
          <w:rFonts w:ascii="Arial" w:hAnsi="Arial" w:cs="Arial"/>
          <w:sz w:val="20"/>
          <w:szCs w:val="20"/>
          <w:lang w:val="en-US"/>
        </w:rPr>
        <w:t>COMEVAL reserves the right to grant or refuse equivalence to the degrees presented.</w:t>
      </w:r>
    </w:p>
    <w:p w14:paraId="77C20399" w14:textId="6511BAC4" w:rsidR="00415F79" w:rsidRPr="000D2581" w:rsidRDefault="00415F79" w:rsidP="00A03809">
      <w:pPr>
        <w:autoSpaceDE w:val="0"/>
        <w:autoSpaceDN w:val="0"/>
        <w:adjustRightInd w:val="0"/>
        <w:spacing w:after="0" w:line="240" w:lineRule="auto"/>
        <w:ind w:left="426"/>
        <w:jc w:val="both"/>
        <w:rPr>
          <w:rFonts w:ascii="Arial" w:hAnsi="Arial" w:cs="Arial"/>
          <w:sz w:val="20"/>
          <w:szCs w:val="20"/>
          <w:lang w:val="en-US"/>
        </w:rPr>
      </w:pPr>
      <w:r w:rsidRPr="000D2581">
        <w:rPr>
          <w:rFonts w:ascii="Arial" w:hAnsi="Arial" w:cs="Arial"/>
          <w:sz w:val="20"/>
          <w:szCs w:val="20"/>
          <w:lang w:val="en-US"/>
        </w:rPr>
        <w:t>For each position open for competition, an audition subcommittee is formed, with a majority of members related to the discipline of the position.</w:t>
      </w:r>
    </w:p>
    <w:p w14:paraId="69110395" w14:textId="57D44030" w:rsidR="00415F79" w:rsidRPr="000D2581" w:rsidRDefault="00415F79" w:rsidP="00A03809">
      <w:pPr>
        <w:autoSpaceDE w:val="0"/>
        <w:autoSpaceDN w:val="0"/>
        <w:adjustRightInd w:val="0"/>
        <w:spacing w:after="0" w:line="240" w:lineRule="auto"/>
        <w:ind w:left="426"/>
        <w:jc w:val="both"/>
        <w:rPr>
          <w:rFonts w:ascii="Arial" w:hAnsi="Arial" w:cs="Arial"/>
          <w:sz w:val="20"/>
          <w:szCs w:val="20"/>
          <w:lang w:val="en-US"/>
        </w:rPr>
      </w:pPr>
      <w:r w:rsidRPr="000D2581">
        <w:rPr>
          <w:rFonts w:ascii="Arial" w:hAnsi="Arial" w:cs="Arial"/>
          <w:sz w:val="20"/>
          <w:szCs w:val="20"/>
          <w:lang w:val="en-US"/>
        </w:rPr>
        <w:t xml:space="preserve">The COMEVAL office draws up the final list of audition sub-committees and appoints their </w:t>
      </w:r>
      <w:r w:rsidR="00301B8A" w:rsidRPr="000D2581">
        <w:rPr>
          <w:rFonts w:ascii="Arial" w:hAnsi="Arial" w:cs="Arial"/>
          <w:sz w:val="20"/>
          <w:szCs w:val="20"/>
          <w:lang w:val="en-US"/>
        </w:rPr>
        <w:t>chairpersons.</w:t>
      </w:r>
    </w:p>
    <w:p w14:paraId="4CC366D6" w14:textId="3BF89C3B" w:rsidR="00415F79" w:rsidRPr="000D2581" w:rsidRDefault="00415F79" w:rsidP="003C1DCF">
      <w:pPr>
        <w:autoSpaceDE w:val="0"/>
        <w:autoSpaceDN w:val="0"/>
        <w:adjustRightInd w:val="0"/>
        <w:spacing w:after="0" w:line="240" w:lineRule="auto"/>
        <w:ind w:left="426"/>
        <w:jc w:val="both"/>
        <w:rPr>
          <w:rFonts w:ascii="Arial" w:hAnsi="Arial" w:cs="Arial"/>
          <w:sz w:val="20"/>
          <w:szCs w:val="20"/>
          <w:lang w:val="en-US"/>
        </w:rPr>
      </w:pPr>
      <w:r w:rsidRPr="000D2581">
        <w:rPr>
          <w:rFonts w:ascii="Arial" w:hAnsi="Arial" w:cs="Arial"/>
          <w:sz w:val="20"/>
          <w:szCs w:val="20"/>
          <w:lang w:val="en-US"/>
        </w:rPr>
        <w:t xml:space="preserve">It also determines the order in which </w:t>
      </w:r>
      <w:r w:rsidR="00301B8A" w:rsidRPr="000D2581">
        <w:rPr>
          <w:rFonts w:ascii="Arial" w:hAnsi="Arial" w:cs="Arial"/>
          <w:sz w:val="20"/>
          <w:szCs w:val="20"/>
          <w:lang w:val="en-US"/>
        </w:rPr>
        <w:t>candidates</w:t>
      </w:r>
      <w:r w:rsidRPr="000D2581">
        <w:rPr>
          <w:rFonts w:ascii="Arial" w:hAnsi="Arial" w:cs="Arial"/>
          <w:sz w:val="20"/>
          <w:szCs w:val="20"/>
          <w:lang w:val="en-US"/>
        </w:rPr>
        <w:t xml:space="preserve"> will be interviewed and the duration of the interviews depending on the body (duration of the </w:t>
      </w:r>
      <w:r w:rsidR="00301B8A" w:rsidRPr="000D2581">
        <w:rPr>
          <w:rFonts w:ascii="Arial" w:hAnsi="Arial" w:cs="Arial"/>
          <w:sz w:val="20"/>
          <w:szCs w:val="20"/>
          <w:lang w:val="en-US"/>
        </w:rPr>
        <w:t>candidates'</w:t>
      </w:r>
      <w:r w:rsidRPr="000D2581">
        <w:rPr>
          <w:rFonts w:ascii="Arial" w:hAnsi="Arial" w:cs="Arial"/>
          <w:sz w:val="20"/>
          <w:szCs w:val="20"/>
          <w:lang w:val="en-US"/>
        </w:rPr>
        <w:t xml:space="preserve"> presentations and duration of the questions/answers with the jury).</w:t>
      </w:r>
    </w:p>
    <w:p w14:paraId="6B7E87D2" w14:textId="003733FB" w:rsidR="00415F79" w:rsidRPr="000D2581" w:rsidRDefault="00415F79" w:rsidP="003C1DCF">
      <w:pPr>
        <w:autoSpaceDE w:val="0"/>
        <w:autoSpaceDN w:val="0"/>
        <w:adjustRightInd w:val="0"/>
        <w:spacing w:after="0" w:line="240" w:lineRule="auto"/>
        <w:ind w:left="426"/>
        <w:jc w:val="both"/>
        <w:rPr>
          <w:rFonts w:ascii="Arial" w:hAnsi="Arial" w:cs="Arial"/>
          <w:sz w:val="20"/>
          <w:szCs w:val="20"/>
          <w:lang w:val="en-US"/>
        </w:rPr>
      </w:pPr>
      <w:r w:rsidRPr="000D2581">
        <w:rPr>
          <w:rFonts w:ascii="Arial" w:hAnsi="Arial" w:cs="Arial"/>
          <w:sz w:val="20"/>
          <w:szCs w:val="20"/>
          <w:lang w:val="en-US"/>
        </w:rPr>
        <w:t xml:space="preserve">For each competition, the sub-section interviews, in an identical format, all </w:t>
      </w:r>
      <w:r w:rsidR="00301B8A" w:rsidRPr="000D2581">
        <w:rPr>
          <w:rFonts w:ascii="Arial" w:hAnsi="Arial" w:cs="Arial"/>
          <w:sz w:val="20"/>
          <w:szCs w:val="20"/>
          <w:lang w:val="en-US"/>
        </w:rPr>
        <w:t xml:space="preserve">candidates </w:t>
      </w:r>
      <w:r w:rsidRPr="000D2581">
        <w:rPr>
          <w:rFonts w:ascii="Arial" w:hAnsi="Arial" w:cs="Arial"/>
          <w:sz w:val="20"/>
          <w:szCs w:val="20"/>
          <w:lang w:val="en-US"/>
        </w:rPr>
        <w:t xml:space="preserve">selected for interview for the position(s) to be filled. </w:t>
      </w:r>
      <w:r w:rsidR="00301B8A" w:rsidRPr="000D2581">
        <w:rPr>
          <w:rFonts w:ascii="Arial" w:hAnsi="Arial" w:cs="Arial"/>
          <w:sz w:val="20"/>
          <w:szCs w:val="20"/>
          <w:lang w:val="en-US"/>
        </w:rPr>
        <w:t xml:space="preserve">The chair of </w:t>
      </w:r>
      <w:r w:rsidRPr="000D2581">
        <w:rPr>
          <w:rFonts w:ascii="Arial" w:hAnsi="Arial" w:cs="Arial"/>
          <w:sz w:val="20"/>
          <w:szCs w:val="20"/>
          <w:lang w:val="en-US"/>
        </w:rPr>
        <w:t xml:space="preserve">each audition sub-section submits a summary report to </w:t>
      </w:r>
      <w:r w:rsidR="00301B8A" w:rsidRPr="000D2581">
        <w:rPr>
          <w:rFonts w:ascii="Arial" w:hAnsi="Arial" w:cs="Arial"/>
          <w:sz w:val="20"/>
          <w:szCs w:val="20"/>
          <w:lang w:val="en-US"/>
        </w:rPr>
        <w:t xml:space="preserve">the chair of </w:t>
      </w:r>
      <w:r w:rsidRPr="000D2581">
        <w:rPr>
          <w:rFonts w:ascii="Arial" w:hAnsi="Arial" w:cs="Arial"/>
          <w:sz w:val="20"/>
          <w:szCs w:val="20"/>
          <w:lang w:val="en-US"/>
        </w:rPr>
        <w:t xml:space="preserve">the COMEVAL, which includes elements of the assessment of the applications and elements from the audition of </w:t>
      </w:r>
      <w:r w:rsidR="00301B8A" w:rsidRPr="000D2581">
        <w:rPr>
          <w:rFonts w:ascii="Arial" w:hAnsi="Arial" w:cs="Arial"/>
          <w:sz w:val="20"/>
          <w:szCs w:val="20"/>
          <w:lang w:val="en-US"/>
        </w:rPr>
        <w:t>the candidates (</w:t>
      </w:r>
      <w:r w:rsidRPr="000D2581">
        <w:rPr>
          <w:rFonts w:ascii="Arial" w:hAnsi="Arial" w:cs="Arial"/>
          <w:sz w:val="20"/>
          <w:szCs w:val="20"/>
          <w:lang w:val="en-US"/>
        </w:rPr>
        <w:t>after deliberation by the jury).</w:t>
      </w:r>
    </w:p>
    <w:p w14:paraId="66622890" w14:textId="2878BF4A" w:rsidR="00EE5E6D" w:rsidRPr="000D2581" w:rsidRDefault="00415F79" w:rsidP="003C1DCF">
      <w:pPr>
        <w:autoSpaceDE w:val="0"/>
        <w:autoSpaceDN w:val="0"/>
        <w:adjustRightInd w:val="0"/>
        <w:spacing w:after="0" w:line="240" w:lineRule="auto"/>
        <w:ind w:left="426"/>
        <w:jc w:val="both"/>
        <w:rPr>
          <w:rFonts w:ascii="Arial" w:hAnsi="Arial" w:cs="Arial"/>
          <w:sz w:val="20"/>
          <w:szCs w:val="20"/>
          <w:lang w:val="en-US"/>
        </w:rPr>
      </w:pPr>
      <w:r w:rsidRPr="000D2581">
        <w:rPr>
          <w:rFonts w:ascii="Arial" w:hAnsi="Arial" w:cs="Arial"/>
          <w:sz w:val="20"/>
          <w:szCs w:val="20"/>
          <w:lang w:val="en-US"/>
        </w:rPr>
        <w:t xml:space="preserve">The interviews are open to representatives of the research unit or institution. In particular, institutions may propose </w:t>
      </w:r>
      <w:r w:rsidR="003C0FA5" w:rsidRPr="000D2581">
        <w:rPr>
          <w:rFonts w:ascii="Arial" w:hAnsi="Arial" w:cs="Arial"/>
          <w:sz w:val="20"/>
          <w:szCs w:val="20"/>
          <w:lang w:val="en-US"/>
        </w:rPr>
        <w:t xml:space="preserve">one interviewer </w:t>
      </w:r>
      <w:r w:rsidRPr="000D2581">
        <w:rPr>
          <w:rFonts w:ascii="Arial" w:hAnsi="Arial" w:cs="Arial"/>
          <w:sz w:val="20"/>
          <w:szCs w:val="20"/>
          <w:lang w:val="en-US"/>
        </w:rPr>
        <w:t>per competition. If present</w:t>
      </w:r>
      <w:r w:rsidR="003C0FA5" w:rsidRPr="000D2581">
        <w:rPr>
          <w:rFonts w:ascii="Arial" w:hAnsi="Arial" w:cs="Arial"/>
          <w:sz w:val="20"/>
          <w:szCs w:val="20"/>
          <w:lang w:val="en-US"/>
        </w:rPr>
        <w:t xml:space="preserve">, they </w:t>
      </w:r>
      <w:r w:rsidRPr="000D2581">
        <w:rPr>
          <w:rFonts w:ascii="Arial" w:hAnsi="Arial" w:cs="Arial"/>
          <w:sz w:val="20"/>
          <w:szCs w:val="20"/>
          <w:lang w:val="en-US"/>
        </w:rPr>
        <w:t xml:space="preserve">must attend all interviews for a given competition. </w:t>
      </w:r>
      <w:r w:rsidR="003C0FA5" w:rsidRPr="000D2581">
        <w:rPr>
          <w:rFonts w:ascii="Arial" w:hAnsi="Arial" w:cs="Arial"/>
          <w:sz w:val="20"/>
          <w:szCs w:val="20"/>
          <w:lang w:val="en-US"/>
        </w:rPr>
        <w:t xml:space="preserve">All interviewers </w:t>
      </w:r>
      <w:r w:rsidRPr="000D2581">
        <w:rPr>
          <w:rFonts w:ascii="Arial" w:hAnsi="Arial" w:cs="Arial"/>
          <w:sz w:val="20"/>
          <w:szCs w:val="20"/>
          <w:lang w:val="en-US"/>
        </w:rPr>
        <w:t xml:space="preserve">are external </w:t>
      </w:r>
      <w:r w:rsidR="003C0FA5" w:rsidRPr="000D2581">
        <w:rPr>
          <w:rFonts w:ascii="Arial" w:hAnsi="Arial" w:cs="Arial"/>
          <w:sz w:val="20"/>
          <w:szCs w:val="20"/>
          <w:lang w:val="en-US"/>
        </w:rPr>
        <w:t xml:space="preserve">to </w:t>
      </w:r>
      <w:r w:rsidRPr="000D2581">
        <w:rPr>
          <w:rFonts w:ascii="Arial" w:hAnsi="Arial" w:cs="Arial"/>
          <w:sz w:val="20"/>
          <w:szCs w:val="20"/>
          <w:lang w:val="en-US"/>
        </w:rPr>
        <w:t>the interview sub-section and do not participate in the discussions.</w:t>
      </w:r>
    </w:p>
    <w:p w14:paraId="324EC6BC" w14:textId="23E6F142" w:rsidR="00A0391E" w:rsidRPr="000D2581" w:rsidRDefault="00B44934" w:rsidP="00301B8A">
      <w:pPr>
        <w:pStyle w:val="Titre2"/>
        <w:rPr>
          <w:rFonts w:cs="Arial"/>
          <w:lang w:val="en-US"/>
        </w:rPr>
      </w:pPr>
      <w:bookmarkStart w:id="65" w:name="_Toc199855637"/>
      <w:bookmarkStart w:id="66" w:name="_Toc206580373"/>
      <w:r w:rsidRPr="000D2581">
        <w:rPr>
          <w:rFonts w:cs="Arial"/>
          <w:lang w:val="en-US"/>
        </w:rPr>
        <w:t xml:space="preserve">3.4 </w:t>
      </w:r>
      <w:r w:rsidR="006D5BDA" w:rsidRPr="000D2581">
        <w:rPr>
          <w:rFonts w:cs="Arial"/>
          <w:lang w:val="en-US"/>
        </w:rPr>
        <w:t xml:space="preserve">Recruitment of </w:t>
      </w:r>
      <w:r w:rsidR="00301B8A" w:rsidRPr="000D2581">
        <w:rPr>
          <w:rFonts w:cs="Arial"/>
          <w:lang w:val="en-US"/>
        </w:rPr>
        <w:t>a contract employee</w:t>
      </w:r>
      <w:bookmarkEnd w:id="65"/>
      <w:bookmarkEnd w:id="66"/>
    </w:p>
    <w:p w14:paraId="1AC4AFE8" w14:textId="2BC9E563" w:rsidR="00913A62" w:rsidRPr="000D2581" w:rsidRDefault="00622CCC" w:rsidP="00913A62">
      <w:pPr>
        <w:pStyle w:val="Titre3"/>
        <w:spacing w:before="0"/>
        <w:rPr>
          <w:lang w:val="en-US"/>
        </w:rPr>
      </w:pPr>
      <w:bookmarkStart w:id="67" w:name="_Toc206580374"/>
      <w:r w:rsidRPr="000D2581">
        <w:rPr>
          <w:lang w:val="en-US"/>
        </w:rPr>
        <w:t xml:space="preserve">Recruitment of </w:t>
      </w:r>
      <w:r w:rsidR="00301B8A" w:rsidRPr="000D2581">
        <w:rPr>
          <w:lang w:val="en-US"/>
        </w:rPr>
        <w:t xml:space="preserve">contract </w:t>
      </w:r>
      <w:r w:rsidR="004B147C">
        <w:rPr>
          <w:lang w:val="en-US"/>
        </w:rPr>
        <w:t>teacher-researcher</w:t>
      </w:r>
      <w:bookmarkEnd w:id="67"/>
      <w:r w:rsidR="00913A62" w:rsidRPr="000D2581">
        <w:rPr>
          <w:lang w:val="en-US"/>
        </w:rPr>
        <w:br/>
      </w:r>
    </w:p>
    <w:p w14:paraId="062E9F17" w14:textId="319D5A71" w:rsidR="00EE5E6D" w:rsidRPr="000D2581" w:rsidRDefault="00EE5E6D" w:rsidP="003C1DCF">
      <w:pPr>
        <w:pStyle w:val="Default"/>
        <w:ind w:left="426"/>
        <w:jc w:val="both"/>
        <w:rPr>
          <w:rFonts w:ascii="Arial" w:hAnsi="Arial" w:cs="Arial"/>
          <w:sz w:val="20"/>
          <w:szCs w:val="20"/>
          <w:lang w:val="en-US"/>
        </w:rPr>
      </w:pPr>
      <w:r w:rsidRPr="000D2581">
        <w:rPr>
          <w:rFonts w:ascii="Arial" w:hAnsi="Arial" w:cs="Arial"/>
          <w:sz w:val="20"/>
          <w:szCs w:val="20"/>
          <w:lang w:val="en-US"/>
        </w:rPr>
        <w:t>Where possible, the recruitment campaign is synchronized with that for tenured</w:t>
      </w:r>
      <w:r w:rsidR="00301B8A" w:rsidRPr="000D2581">
        <w:rPr>
          <w:rFonts w:ascii="Arial" w:hAnsi="Arial" w:cs="Arial"/>
          <w:sz w:val="20"/>
          <w:szCs w:val="20"/>
          <w:lang w:val="en-US"/>
        </w:rPr>
        <w:t xml:space="preserve"> teaching</w:t>
      </w:r>
      <w:r w:rsidR="004B147C">
        <w:rPr>
          <w:rFonts w:ascii="Arial" w:hAnsi="Arial" w:cs="Arial"/>
          <w:sz w:val="20"/>
          <w:szCs w:val="20"/>
          <w:lang w:val="en-US"/>
        </w:rPr>
        <w:t>-</w:t>
      </w:r>
      <w:r w:rsidR="00301B8A" w:rsidRPr="000D2581">
        <w:rPr>
          <w:rFonts w:ascii="Arial" w:hAnsi="Arial" w:cs="Arial"/>
          <w:sz w:val="20"/>
          <w:szCs w:val="20"/>
          <w:lang w:val="en-US"/>
        </w:rPr>
        <w:t xml:space="preserve"> research staff </w:t>
      </w:r>
      <w:r w:rsidRPr="000D2581">
        <w:rPr>
          <w:rFonts w:ascii="Arial" w:hAnsi="Arial" w:cs="Arial"/>
          <w:sz w:val="20"/>
          <w:szCs w:val="20"/>
          <w:lang w:val="en-US"/>
        </w:rPr>
        <w:t xml:space="preserve">and includes a one-month publication period. Applications are registered on the DGDRH recruitment platform, which checks the administrative eligibility of applications. </w:t>
      </w:r>
    </w:p>
    <w:p w14:paraId="293C349F" w14:textId="77777777" w:rsidR="001B4CD9" w:rsidRPr="000D2581" w:rsidRDefault="001B4CD9" w:rsidP="003C1DCF">
      <w:pPr>
        <w:pStyle w:val="Default"/>
        <w:ind w:left="426"/>
        <w:jc w:val="both"/>
        <w:rPr>
          <w:rFonts w:ascii="Arial" w:hAnsi="Arial" w:cs="Arial"/>
          <w:sz w:val="20"/>
          <w:szCs w:val="20"/>
          <w:lang w:val="en-US"/>
        </w:rPr>
      </w:pPr>
    </w:p>
    <w:p w14:paraId="4599EE87" w14:textId="39E88B7E" w:rsidR="00EE5E6D" w:rsidRPr="000D2581" w:rsidRDefault="00EE5E6D" w:rsidP="003C1DCF">
      <w:pPr>
        <w:pStyle w:val="Default"/>
        <w:ind w:left="426"/>
        <w:jc w:val="both"/>
        <w:rPr>
          <w:rFonts w:ascii="Arial" w:hAnsi="Arial" w:cs="Arial"/>
          <w:sz w:val="20"/>
          <w:szCs w:val="20"/>
          <w:lang w:val="en-US"/>
        </w:rPr>
      </w:pPr>
      <w:r w:rsidRPr="000D2581">
        <w:rPr>
          <w:rFonts w:ascii="Arial" w:hAnsi="Arial" w:cs="Arial"/>
          <w:sz w:val="20"/>
          <w:szCs w:val="20"/>
          <w:lang w:val="en-US"/>
        </w:rPr>
        <w:t xml:space="preserve">The conditions for applying are as follows: </w:t>
      </w:r>
    </w:p>
    <w:p w14:paraId="3D607B39" w14:textId="77777777" w:rsidR="00EE5E6D" w:rsidRPr="000D2581" w:rsidRDefault="00EE5E6D" w:rsidP="00913A62">
      <w:pPr>
        <w:pStyle w:val="Paragraphedeliste"/>
        <w:numPr>
          <w:ilvl w:val="0"/>
          <w:numId w:val="1"/>
        </w:numPr>
        <w:rPr>
          <w:rFonts w:ascii="Arial" w:hAnsi="Arial" w:cs="Arial"/>
          <w:lang w:val="en-US"/>
        </w:rPr>
      </w:pPr>
      <w:r w:rsidRPr="000D2581">
        <w:rPr>
          <w:rFonts w:ascii="Arial" w:hAnsi="Arial" w:cs="Arial"/>
          <w:b/>
          <w:bCs/>
          <w:lang w:val="en-US"/>
        </w:rPr>
        <w:t>For MCF level recruitments</w:t>
      </w:r>
      <w:r w:rsidRPr="000D2581">
        <w:rPr>
          <w:rFonts w:ascii="Arial" w:hAnsi="Arial" w:cs="Arial"/>
          <w:lang w:val="en-US"/>
        </w:rPr>
        <w:t xml:space="preserve">: a PhD, CNU qualification, or CNU qualification to be obtained during the first year of the contract. In the latter case, the initial contract offered will be a fixed-term contract. </w:t>
      </w:r>
    </w:p>
    <w:p w14:paraId="0B899B32" w14:textId="28634FDC" w:rsidR="006F74C8" w:rsidRPr="000D2581" w:rsidRDefault="00EE5E6D" w:rsidP="00913A62">
      <w:pPr>
        <w:pStyle w:val="Paragraphedeliste"/>
        <w:numPr>
          <w:ilvl w:val="0"/>
          <w:numId w:val="1"/>
        </w:numPr>
        <w:rPr>
          <w:rFonts w:ascii="Arial" w:hAnsi="Arial" w:cs="Arial"/>
          <w:lang w:val="en-US"/>
        </w:rPr>
      </w:pPr>
      <w:r w:rsidRPr="000D2581">
        <w:rPr>
          <w:rFonts w:ascii="Arial" w:hAnsi="Arial" w:cs="Arial"/>
          <w:b/>
          <w:bCs/>
          <w:lang w:val="en-US"/>
        </w:rPr>
        <w:t>For PR level positions</w:t>
      </w:r>
      <w:r w:rsidRPr="000D2581">
        <w:rPr>
          <w:rFonts w:ascii="Arial" w:hAnsi="Arial" w:cs="Arial"/>
          <w:lang w:val="en-US"/>
        </w:rPr>
        <w:t>: HDR or equivalent level for persons employed abroad, validated by the Academic Council in restricted session.</w:t>
      </w:r>
    </w:p>
    <w:p w14:paraId="3BCDAA2A" w14:textId="51696D15" w:rsidR="006F74C8" w:rsidRPr="000D2581" w:rsidRDefault="00622CCC" w:rsidP="006F74C8">
      <w:pPr>
        <w:pStyle w:val="Titre3"/>
        <w:rPr>
          <w:lang w:val="en-US"/>
        </w:rPr>
      </w:pPr>
      <w:bookmarkStart w:id="68" w:name="_Toc206580375"/>
      <w:r w:rsidRPr="000D2581">
        <w:rPr>
          <w:lang w:val="en-US"/>
        </w:rPr>
        <w:lastRenderedPageBreak/>
        <w:t xml:space="preserve">Recruitment of </w:t>
      </w:r>
      <w:r w:rsidR="00301B8A" w:rsidRPr="000D2581">
        <w:rPr>
          <w:lang w:val="en-US"/>
        </w:rPr>
        <w:t xml:space="preserve">contract researchers </w:t>
      </w:r>
      <w:r w:rsidRPr="000D2581">
        <w:rPr>
          <w:lang w:val="en-US"/>
        </w:rPr>
        <w:t xml:space="preserve">(excluding </w:t>
      </w:r>
      <w:r w:rsidR="00301B8A" w:rsidRPr="000D2581">
        <w:rPr>
          <w:lang w:val="en-US"/>
        </w:rPr>
        <w:t>doctoral students)</w:t>
      </w:r>
      <w:bookmarkEnd w:id="68"/>
      <w:r w:rsidRPr="000D2581">
        <w:rPr>
          <w:lang w:val="en-US"/>
        </w:rPr>
        <w:t xml:space="preserve"> </w:t>
      </w:r>
    </w:p>
    <w:p w14:paraId="3F40DF9A" w14:textId="77777777" w:rsidR="00913A62" w:rsidRPr="000D2581" w:rsidRDefault="00913A62" w:rsidP="00913A62">
      <w:pPr>
        <w:spacing w:after="0"/>
        <w:rPr>
          <w:lang w:val="en-US"/>
        </w:rPr>
      </w:pPr>
    </w:p>
    <w:p w14:paraId="34DB2F4C" w14:textId="11064C36" w:rsidR="00B069FA" w:rsidRPr="000D2581" w:rsidRDefault="00301B8A" w:rsidP="003C1DCF">
      <w:pPr>
        <w:ind w:left="426"/>
        <w:jc w:val="both"/>
        <w:rPr>
          <w:rFonts w:ascii="Arial" w:hAnsi="Arial" w:cs="Arial"/>
          <w:sz w:val="20"/>
          <w:szCs w:val="20"/>
          <w:lang w:val="en-US"/>
        </w:rPr>
      </w:pPr>
      <w:r w:rsidRPr="000D2581">
        <w:rPr>
          <w:rFonts w:ascii="Arial" w:hAnsi="Arial" w:cs="Arial"/>
          <w:b/>
          <w:sz w:val="20"/>
          <w:szCs w:val="20"/>
          <w:lang w:val="en-US"/>
        </w:rPr>
        <w:t>Postdoctoral</w:t>
      </w:r>
      <w:r w:rsidR="00B069FA" w:rsidRPr="000D2581">
        <w:rPr>
          <w:rFonts w:ascii="Arial" w:hAnsi="Arial" w:cs="Arial"/>
          <w:b/>
          <w:sz w:val="20"/>
          <w:szCs w:val="20"/>
          <w:lang w:val="en-US"/>
        </w:rPr>
        <w:t xml:space="preserve"> staff</w:t>
      </w:r>
      <w:r w:rsidR="00B069FA" w:rsidRPr="000D2581">
        <w:rPr>
          <w:rFonts w:ascii="Arial" w:hAnsi="Arial" w:cs="Arial"/>
          <w:sz w:val="20"/>
          <w:szCs w:val="20"/>
          <w:lang w:val="en-US"/>
        </w:rPr>
        <w:t xml:space="preserve">: Decree No. 2021-1450 provides for the establishment of a postdoctoral contract under public law for young PhD graduates recruited no later than three years after obtaining their PhD under contract as part of a research project. </w:t>
      </w:r>
    </w:p>
    <w:p w14:paraId="57B23E51" w14:textId="6532F7D0" w:rsidR="00B069FA" w:rsidRPr="000D2581" w:rsidRDefault="00301B8A" w:rsidP="003C1DCF">
      <w:pPr>
        <w:ind w:left="426"/>
        <w:jc w:val="both"/>
        <w:rPr>
          <w:rFonts w:ascii="Arial" w:hAnsi="Arial" w:cs="Arial"/>
          <w:sz w:val="20"/>
          <w:szCs w:val="20"/>
          <w:lang w:val="en-US"/>
        </w:rPr>
      </w:pPr>
      <w:r w:rsidRPr="000D2581">
        <w:rPr>
          <w:rFonts w:ascii="Arial" w:hAnsi="Arial" w:cs="Arial"/>
          <w:b/>
          <w:sz w:val="20"/>
          <w:szCs w:val="20"/>
          <w:lang w:val="en-US"/>
        </w:rPr>
        <w:t xml:space="preserve">Contract researchers </w:t>
      </w:r>
      <w:r w:rsidR="00B069FA" w:rsidRPr="000D2581">
        <w:rPr>
          <w:rFonts w:ascii="Arial" w:hAnsi="Arial" w:cs="Arial"/>
          <w:sz w:val="20"/>
          <w:szCs w:val="20"/>
          <w:lang w:val="en-US"/>
        </w:rPr>
        <w:t xml:space="preserve">recruited under a research contract. </w:t>
      </w:r>
    </w:p>
    <w:p w14:paraId="6C0D7CBE" w14:textId="77777777" w:rsidR="00B069FA" w:rsidRPr="000D2581" w:rsidRDefault="00B069FA" w:rsidP="003C1DCF">
      <w:pPr>
        <w:pStyle w:val="Default"/>
        <w:ind w:left="426"/>
        <w:jc w:val="both"/>
        <w:rPr>
          <w:rFonts w:ascii="Arial" w:hAnsi="Arial" w:cs="Arial"/>
          <w:sz w:val="20"/>
          <w:szCs w:val="20"/>
          <w:lang w:val="en-US"/>
        </w:rPr>
      </w:pPr>
    </w:p>
    <w:p w14:paraId="5C7784A0" w14:textId="77777777" w:rsidR="00B069FA" w:rsidRPr="000D2581" w:rsidRDefault="00B069FA" w:rsidP="003C1DCF">
      <w:pPr>
        <w:pStyle w:val="Default"/>
        <w:ind w:left="426"/>
        <w:jc w:val="both"/>
        <w:rPr>
          <w:rFonts w:ascii="Arial" w:hAnsi="Arial" w:cs="Arial"/>
          <w:sz w:val="20"/>
          <w:szCs w:val="20"/>
          <w:lang w:val="en-US"/>
        </w:rPr>
      </w:pPr>
      <w:r w:rsidRPr="000D2581">
        <w:rPr>
          <w:rFonts w:ascii="Arial" w:hAnsi="Arial" w:cs="Arial"/>
          <w:sz w:val="20"/>
          <w:szCs w:val="20"/>
          <w:lang w:val="en-US"/>
        </w:rPr>
        <w:t xml:space="preserve">Recruitment applications must be made using the dedicated form, accompanied by a job description, and sent to the DGDRH, after approval by the department responsible for monitoring the research contract(s) concerned by the recruitment. </w:t>
      </w:r>
    </w:p>
    <w:p w14:paraId="7027D4D9" w14:textId="77777777" w:rsidR="00B069FA" w:rsidRPr="000D2581" w:rsidRDefault="00B069FA" w:rsidP="003C1DCF">
      <w:pPr>
        <w:pStyle w:val="Default"/>
        <w:ind w:left="426"/>
        <w:jc w:val="both"/>
        <w:rPr>
          <w:rFonts w:ascii="Arial" w:hAnsi="Arial" w:cs="Arial"/>
          <w:sz w:val="20"/>
          <w:szCs w:val="20"/>
          <w:lang w:val="en-US"/>
        </w:rPr>
      </w:pPr>
      <w:r w:rsidRPr="000D2581">
        <w:rPr>
          <w:rFonts w:ascii="Arial" w:hAnsi="Arial" w:cs="Arial"/>
          <w:sz w:val="20"/>
          <w:szCs w:val="20"/>
          <w:lang w:val="en-US"/>
        </w:rPr>
        <w:t xml:space="preserve">After approval of the application and except in exceptional circumstances, recruitment notices accompanied by a job description shall be published at least one month before the deadline for applications on the institution's website or any other website dedicated to job offers and on the European Commission's </w:t>
      </w:r>
      <w:proofErr w:type="spellStart"/>
      <w:r w:rsidRPr="000D2581">
        <w:rPr>
          <w:rFonts w:ascii="Arial" w:hAnsi="Arial" w:cs="Arial"/>
          <w:sz w:val="20"/>
          <w:szCs w:val="20"/>
          <w:lang w:val="en-US"/>
        </w:rPr>
        <w:t>Euraxess</w:t>
      </w:r>
      <w:proofErr w:type="spellEnd"/>
      <w:r w:rsidRPr="000D2581">
        <w:rPr>
          <w:rFonts w:ascii="Arial" w:hAnsi="Arial" w:cs="Arial"/>
          <w:sz w:val="20"/>
          <w:szCs w:val="20"/>
          <w:lang w:val="en-US"/>
        </w:rPr>
        <w:t xml:space="preserve"> website. </w:t>
      </w:r>
    </w:p>
    <w:p w14:paraId="431D8A29" w14:textId="77777777" w:rsidR="00B069FA" w:rsidRPr="000D2581" w:rsidRDefault="00B069FA" w:rsidP="003C1DCF">
      <w:pPr>
        <w:pStyle w:val="Default"/>
        <w:ind w:left="426"/>
        <w:jc w:val="both"/>
        <w:rPr>
          <w:rFonts w:ascii="Arial" w:hAnsi="Arial" w:cs="Arial"/>
          <w:sz w:val="20"/>
          <w:szCs w:val="20"/>
          <w:lang w:val="en-US"/>
        </w:rPr>
      </w:pPr>
      <w:r w:rsidRPr="000D2581">
        <w:rPr>
          <w:rFonts w:ascii="Arial" w:hAnsi="Arial" w:cs="Arial"/>
          <w:sz w:val="20"/>
          <w:szCs w:val="20"/>
          <w:lang w:val="en-US"/>
        </w:rPr>
        <w:t xml:space="preserve">Interviews with pre-selected candidates shall be conducted with at least two representatives of the department concerned by the recruitment. A representative of the DGDRH recruitment team may also be called upon to assist, depending on the position and level of recruitment. </w:t>
      </w:r>
    </w:p>
    <w:p w14:paraId="5626E396" w14:textId="3D02E6C7" w:rsidR="00622CCC" w:rsidRPr="000D2581" w:rsidRDefault="00B069FA" w:rsidP="00616FDD">
      <w:pPr>
        <w:ind w:left="426"/>
        <w:jc w:val="both"/>
        <w:rPr>
          <w:rFonts w:ascii="Arial" w:hAnsi="Arial" w:cs="Arial"/>
          <w:sz w:val="20"/>
          <w:szCs w:val="20"/>
          <w:lang w:val="en-US"/>
        </w:rPr>
      </w:pPr>
      <w:r w:rsidRPr="000D2581">
        <w:rPr>
          <w:rFonts w:ascii="Arial" w:hAnsi="Arial" w:cs="Arial"/>
          <w:sz w:val="20"/>
          <w:szCs w:val="20"/>
          <w:lang w:val="en-US"/>
        </w:rPr>
        <w:t>The contract is established for an initial period of up to two years, within the limits of the related research operation and the planned funding. It is renewed as necessary, under the same conditions, without the total duration exceeding six years. However, the duration of renewals may exceed one year.</w:t>
      </w:r>
    </w:p>
    <w:p w14:paraId="1F968932" w14:textId="400A32AD" w:rsidR="006F74C8" w:rsidRPr="000D2581" w:rsidRDefault="00622CCC" w:rsidP="00616FDD">
      <w:pPr>
        <w:pStyle w:val="Titre3"/>
        <w:rPr>
          <w:lang w:val="en-US"/>
        </w:rPr>
      </w:pPr>
      <w:bookmarkStart w:id="69" w:name="_Toc206580376"/>
      <w:r w:rsidRPr="000D2581">
        <w:rPr>
          <w:lang w:val="en-US"/>
        </w:rPr>
        <w:t xml:space="preserve">Recruitment of </w:t>
      </w:r>
      <w:r w:rsidR="00301B8A" w:rsidRPr="000D2581">
        <w:rPr>
          <w:lang w:val="en-US"/>
        </w:rPr>
        <w:t>doctoral students</w:t>
      </w:r>
      <w:bookmarkEnd w:id="69"/>
    </w:p>
    <w:p w14:paraId="7496080A" w14:textId="77777777" w:rsidR="00616FDD" w:rsidRPr="000D2581" w:rsidRDefault="00616FDD" w:rsidP="00616FDD">
      <w:pPr>
        <w:spacing w:after="0"/>
        <w:rPr>
          <w:lang w:val="en-US"/>
        </w:rPr>
      </w:pPr>
    </w:p>
    <w:p w14:paraId="5D2A9277" w14:textId="698B9D12" w:rsidR="00C87F03" w:rsidRPr="000D2581" w:rsidRDefault="00B257D9" w:rsidP="00154E94">
      <w:pPr>
        <w:pStyle w:val="Sous-titre"/>
        <w:rPr>
          <w:lang w:val="en-US"/>
        </w:rPr>
      </w:pPr>
      <w:bookmarkStart w:id="70" w:name="_Toc199855639"/>
      <w:r w:rsidRPr="000D2581">
        <w:rPr>
          <w:lang w:val="en-US"/>
        </w:rPr>
        <w:t xml:space="preserve">Applications </w:t>
      </w:r>
      <w:r w:rsidR="001D796C" w:rsidRPr="000D2581">
        <w:rPr>
          <w:lang w:val="en-US"/>
        </w:rPr>
        <w:t xml:space="preserve">for </w:t>
      </w:r>
      <w:r w:rsidRPr="000D2581">
        <w:rPr>
          <w:lang w:val="en-US"/>
        </w:rPr>
        <w:t xml:space="preserve">university </w:t>
      </w:r>
      <w:r w:rsidR="001D796C" w:rsidRPr="000D2581">
        <w:rPr>
          <w:lang w:val="en-US"/>
        </w:rPr>
        <w:t xml:space="preserve">theses </w:t>
      </w:r>
      <w:r w:rsidRPr="000D2581">
        <w:rPr>
          <w:lang w:val="en-US"/>
        </w:rPr>
        <w:t xml:space="preserve">via </w:t>
      </w:r>
      <w:r w:rsidR="000A68BE" w:rsidRPr="000D2581">
        <w:rPr>
          <w:lang w:val="en-US"/>
        </w:rPr>
        <w:t xml:space="preserve">the </w:t>
      </w:r>
      <w:proofErr w:type="gramStart"/>
      <w:r w:rsidR="000A68BE" w:rsidRPr="000D2581">
        <w:rPr>
          <w:lang w:val="en-US"/>
        </w:rPr>
        <w:t>EDs</w:t>
      </w:r>
      <w:bookmarkEnd w:id="70"/>
      <w:r w:rsidR="006F74C8" w:rsidRPr="000D2581">
        <w:rPr>
          <w:lang w:val="en-US"/>
        </w:rPr>
        <w:t xml:space="preserve"> :</w:t>
      </w:r>
      <w:proofErr w:type="gramEnd"/>
      <w:r w:rsidR="006F74C8" w:rsidRPr="000D2581">
        <w:rPr>
          <w:lang w:val="en-US"/>
        </w:rPr>
        <w:t xml:space="preserve"> </w:t>
      </w:r>
      <w:r w:rsidR="00C87F03" w:rsidRPr="000D2581">
        <w:rPr>
          <w:lang w:val="en-US"/>
        </w:rPr>
        <w:t xml:space="preserve">Thesis topics and application </w:t>
      </w:r>
    </w:p>
    <w:p w14:paraId="005A7A52" w14:textId="13235199" w:rsidR="000A38A7" w:rsidRPr="000D2581" w:rsidRDefault="000A38A7" w:rsidP="006F74C8">
      <w:pPr>
        <w:ind w:left="426"/>
        <w:rPr>
          <w:rFonts w:ascii="Arial" w:hAnsi="Arial" w:cs="Arial"/>
          <w:sz w:val="20"/>
          <w:szCs w:val="20"/>
          <w:lang w:val="en-US"/>
        </w:rPr>
      </w:pPr>
      <w:r w:rsidRPr="000D2581">
        <w:rPr>
          <w:rFonts w:ascii="Arial" w:hAnsi="Arial" w:cs="Arial"/>
          <w:sz w:val="20"/>
          <w:szCs w:val="20"/>
          <w:lang w:val="en-US"/>
        </w:rPr>
        <w:t xml:space="preserve">To apply, you must identify a research topic offered on the website of one </w:t>
      </w:r>
      <w:r w:rsidR="006F74C8" w:rsidRPr="000D2581">
        <w:rPr>
          <w:rFonts w:ascii="Arial" w:hAnsi="Arial" w:cs="Arial"/>
          <w:sz w:val="20"/>
          <w:szCs w:val="20"/>
          <w:lang w:val="en-US"/>
        </w:rPr>
        <w:t xml:space="preserve">of the doctoral schools </w:t>
      </w:r>
      <w:r w:rsidR="00E53783">
        <w:rPr>
          <w:rFonts w:ascii="Arial" w:hAnsi="Arial" w:cs="Arial"/>
          <w:sz w:val="20"/>
          <w:szCs w:val="20"/>
          <w:lang w:val="en-US"/>
        </w:rPr>
        <w:t xml:space="preserve">(EDs) </w:t>
      </w:r>
      <w:r w:rsidRPr="000D2581">
        <w:rPr>
          <w:rFonts w:ascii="Arial" w:hAnsi="Arial" w:cs="Arial"/>
          <w:sz w:val="20"/>
          <w:szCs w:val="20"/>
          <w:lang w:val="en-US"/>
        </w:rPr>
        <w:t xml:space="preserve">below </w:t>
      </w:r>
      <w:r w:rsidR="00932E6A" w:rsidRPr="000D2581">
        <w:rPr>
          <w:rFonts w:ascii="Arial" w:hAnsi="Arial" w:cs="Arial"/>
          <w:sz w:val="20"/>
          <w:szCs w:val="20"/>
          <w:lang w:val="en-US"/>
        </w:rPr>
        <w:t>and follow the instructions</w:t>
      </w:r>
      <w:r w:rsidRPr="000D2581">
        <w:rPr>
          <w:rFonts w:ascii="Arial" w:hAnsi="Arial" w:cs="Arial"/>
          <w:sz w:val="20"/>
          <w:szCs w:val="20"/>
          <w:lang w:val="en-US"/>
        </w:rPr>
        <w:t>.</w:t>
      </w:r>
    </w:p>
    <w:p w14:paraId="1EABF33D" w14:textId="77777777" w:rsidR="0052177F" w:rsidRPr="000D2581" w:rsidRDefault="0052177F" w:rsidP="006F74C8">
      <w:pPr>
        <w:ind w:left="426"/>
        <w:rPr>
          <w:rFonts w:ascii="Arial" w:hAnsi="Arial" w:cs="Arial"/>
          <w:b/>
          <w:bCs/>
          <w:sz w:val="20"/>
          <w:szCs w:val="20"/>
          <w:lang w:val="en-US"/>
        </w:rPr>
      </w:pPr>
      <w:bookmarkStart w:id="71" w:name="_Toc199855640"/>
      <w:r w:rsidRPr="000D2581">
        <w:rPr>
          <w:rFonts w:ascii="Arial" w:hAnsi="Arial" w:cs="Arial"/>
          <w:b/>
          <w:bCs/>
          <w:sz w:val="20"/>
          <w:szCs w:val="20"/>
          <w:lang w:val="en-US"/>
        </w:rPr>
        <w:t>Marne-la-</w:t>
      </w:r>
      <w:proofErr w:type="spellStart"/>
      <w:r w:rsidRPr="000D2581">
        <w:rPr>
          <w:rFonts w:ascii="Arial" w:hAnsi="Arial" w:cs="Arial"/>
          <w:b/>
          <w:bCs/>
          <w:sz w:val="20"/>
          <w:szCs w:val="20"/>
          <w:lang w:val="en-US"/>
        </w:rPr>
        <w:t>Vallée</w:t>
      </w:r>
      <w:proofErr w:type="spellEnd"/>
      <w:r w:rsidRPr="000D2581">
        <w:rPr>
          <w:rFonts w:ascii="Arial" w:hAnsi="Arial" w:cs="Arial"/>
          <w:b/>
          <w:bCs/>
          <w:sz w:val="20"/>
          <w:szCs w:val="20"/>
          <w:lang w:val="en-US"/>
        </w:rPr>
        <w:t xml:space="preserve"> campus</w:t>
      </w:r>
      <w:bookmarkEnd w:id="71"/>
    </w:p>
    <w:p w14:paraId="459F31BE" w14:textId="77760555" w:rsidR="0052177F" w:rsidRPr="000D2581" w:rsidRDefault="0052177F" w:rsidP="006F74C8">
      <w:pPr>
        <w:ind w:left="426"/>
        <w:rPr>
          <w:rFonts w:ascii="Arial" w:hAnsi="Arial" w:cs="Arial"/>
          <w:sz w:val="20"/>
          <w:szCs w:val="20"/>
          <w:lang w:val="en-US"/>
        </w:rPr>
      </w:pPr>
      <w:r w:rsidRPr="000D2581">
        <w:rPr>
          <w:rFonts w:ascii="Arial" w:hAnsi="Arial" w:cs="Arial"/>
          <w:sz w:val="20"/>
          <w:szCs w:val="20"/>
          <w:lang w:val="en-US"/>
        </w:rPr>
        <w:t xml:space="preserve">Doctoral College: Doctoral Training Council (representing Univ Eiffel: S. </w:t>
      </w:r>
      <w:proofErr w:type="spellStart"/>
      <w:r w:rsidRPr="000D2581">
        <w:rPr>
          <w:rFonts w:ascii="Arial" w:hAnsi="Arial" w:cs="Arial"/>
          <w:sz w:val="20"/>
          <w:szCs w:val="20"/>
          <w:lang w:val="en-US"/>
        </w:rPr>
        <w:t>Piperno</w:t>
      </w:r>
      <w:proofErr w:type="spellEnd"/>
      <w:r w:rsidRPr="000D2581">
        <w:rPr>
          <w:rFonts w:ascii="Arial" w:hAnsi="Arial" w:cs="Arial"/>
          <w:sz w:val="20"/>
          <w:szCs w:val="20"/>
          <w:lang w:val="en-US"/>
        </w:rPr>
        <w:t>)</w:t>
      </w:r>
    </w:p>
    <w:p w14:paraId="074423EA" w14:textId="52CFFE65" w:rsidR="0052177F" w:rsidRPr="000D2581" w:rsidRDefault="006F74C8" w:rsidP="00913A62">
      <w:pPr>
        <w:pStyle w:val="Paragraphedeliste"/>
        <w:numPr>
          <w:ilvl w:val="0"/>
          <w:numId w:val="1"/>
        </w:numPr>
        <w:rPr>
          <w:rStyle w:val="Lienhypertexte"/>
          <w:rFonts w:ascii="Arial" w:hAnsi="Arial" w:cs="Arial"/>
          <w:szCs w:val="20"/>
          <w:lang w:val="en-US"/>
        </w:rPr>
      </w:pPr>
      <w:r w:rsidRPr="00913A62">
        <w:rPr>
          <w:rStyle w:val="Lienhypertexte"/>
          <w:szCs w:val="20"/>
        </w:rPr>
        <w:fldChar w:fldCharType="begin"/>
      </w:r>
      <w:r w:rsidRPr="000D2581">
        <w:rPr>
          <w:rStyle w:val="Lienhypertexte"/>
          <w:szCs w:val="20"/>
          <w:lang w:val="en-US"/>
        </w:rPr>
        <w:instrText xml:space="preserve"> HYPERLINK "https://www.paris-est-sup.fr/ecoles-doctorales/ecole-doctorale-cultures-et-societes-cs/accueil/" \t "_blank" </w:instrText>
      </w:r>
      <w:r w:rsidRPr="00913A62">
        <w:rPr>
          <w:rStyle w:val="Lienhypertexte"/>
          <w:szCs w:val="20"/>
        </w:rPr>
        <w:fldChar w:fldCharType="separate"/>
      </w:r>
      <w:r w:rsidR="0052177F" w:rsidRPr="000D2581">
        <w:rPr>
          <w:rStyle w:val="Lienhypertexte"/>
          <w:rFonts w:ascii="Arial" w:hAnsi="Arial" w:cs="Arial"/>
          <w:szCs w:val="20"/>
          <w:lang w:val="en-US"/>
        </w:rPr>
        <w:t>Doctoral School "CS - Cultures and Societies"</w:t>
      </w:r>
    </w:p>
    <w:p w14:paraId="5C226BF9" w14:textId="2617E803" w:rsidR="0052177F" w:rsidRPr="000D2581" w:rsidRDefault="006F74C8" w:rsidP="00913A62">
      <w:pPr>
        <w:pStyle w:val="Paragraphedeliste"/>
        <w:numPr>
          <w:ilvl w:val="0"/>
          <w:numId w:val="1"/>
        </w:numPr>
        <w:rPr>
          <w:rStyle w:val="Lienhypertexte"/>
          <w:rFonts w:ascii="Arial" w:hAnsi="Arial" w:cs="Arial"/>
          <w:szCs w:val="20"/>
          <w:lang w:val="en-US"/>
        </w:rPr>
      </w:pPr>
      <w:r w:rsidRPr="00913A62">
        <w:rPr>
          <w:rStyle w:val="Lienhypertexte"/>
          <w:szCs w:val="20"/>
        </w:rPr>
        <w:fldChar w:fldCharType="end"/>
      </w:r>
      <w:r w:rsidRPr="00913A62">
        <w:rPr>
          <w:rStyle w:val="Lienhypertexte"/>
          <w:szCs w:val="20"/>
        </w:rPr>
        <w:fldChar w:fldCharType="begin"/>
      </w:r>
      <w:r w:rsidRPr="000D2581">
        <w:rPr>
          <w:rStyle w:val="Lienhypertexte"/>
          <w:szCs w:val="20"/>
          <w:lang w:val="en-US"/>
        </w:rPr>
        <w:instrText xml:space="preserve"> HYPERLINK "https://www.paris-est-sup.fr/ecoles-doctorales/ecole-doctorale-mathematiques-et-stic-mstic/accueil/" \t "_blank" </w:instrText>
      </w:r>
      <w:r w:rsidRPr="00913A62">
        <w:rPr>
          <w:rStyle w:val="Lienhypertexte"/>
          <w:szCs w:val="20"/>
        </w:rPr>
        <w:fldChar w:fldCharType="separate"/>
      </w:r>
      <w:r w:rsidR="0052177F" w:rsidRPr="000D2581">
        <w:rPr>
          <w:rStyle w:val="Lienhypertexte"/>
          <w:rFonts w:ascii="Arial" w:hAnsi="Arial" w:cs="Arial"/>
          <w:szCs w:val="20"/>
          <w:lang w:val="en-US"/>
        </w:rPr>
        <w:t>Doctoral School "MSTIC - Mathematics and ICT"</w:t>
      </w:r>
    </w:p>
    <w:p w14:paraId="2F95107E" w14:textId="2513A952" w:rsidR="0052177F" w:rsidRPr="000D2581" w:rsidRDefault="006F74C8" w:rsidP="00913A62">
      <w:pPr>
        <w:pStyle w:val="Paragraphedeliste"/>
        <w:numPr>
          <w:ilvl w:val="0"/>
          <w:numId w:val="1"/>
        </w:numPr>
        <w:rPr>
          <w:rStyle w:val="Lienhypertexte"/>
          <w:rFonts w:ascii="Arial" w:hAnsi="Arial" w:cs="Arial"/>
          <w:szCs w:val="20"/>
          <w:lang w:val="en-US"/>
        </w:rPr>
      </w:pPr>
      <w:r w:rsidRPr="00913A62">
        <w:rPr>
          <w:rStyle w:val="Lienhypertexte"/>
          <w:szCs w:val="20"/>
        </w:rPr>
        <w:fldChar w:fldCharType="end"/>
      </w:r>
      <w:r w:rsidRPr="00913A62">
        <w:rPr>
          <w:rStyle w:val="Lienhypertexte"/>
          <w:szCs w:val="20"/>
        </w:rPr>
        <w:fldChar w:fldCharType="begin"/>
      </w:r>
      <w:r w:rsidRPr="000D2581">
        <w:rPr>
          <w:rStyle w:val="Lienhypertexte"/>
          <w:szCs w:val="20"/>
          <w:lang w:val="en-US"/>
        </w:rPr>
        <w:instrText xml:space="preserve"> HYPERLINK "https://www.paris-est-sup.fr/ecoles-doctorales/ecole-doctorale-organisations-marches-institutions-omi/accueil/" \t "_blank" </w:instrText>
      </w:r>
      <w:r w:rsidRPr="00913A62">
        <w:rPr>
          <w:rStyle w:val="Lienhypertexte"/>
          <w:szCs w:val="20"/>
        </w:rPr>
        <w:fldChar w:fldCharType="separate"/>
      </w:r>
      <w:r w:rsidR="0052177F" w:rsidRPr="000D2581">
        <w:rPr>
          <w:rStyle w:val="Lienhypertexte"/>
          <w:rFonts w:ascii="Arial" w:hAnsi="Arial" w:cs="Arial"/>
          <w:szCs w:val="20"/>
          <w:lang w:val="en-US"/>
        </w:rPr>
        <w:t>Doctoral School "OMI - Organizations, Markets, Institutions"</w:t>
      </w:r>
    </w:p>
    <w:p w14:paraId="04A66DDF" w14:textId="5F829D4D" w:rsidR="0052177F" w:rsidRPr="000D2581" w:rsidRDefault="006F74C8" w:rsidP="00913A62">
      <w:pPr>
        <w:pStyle w:val="Paragraphedeliste"/>
        <w:numPr>
          <w:ilvl w:val="0"/>
          <w:numId w:val="1"/>
        </w:numPr>
        <w:rPr>
          <w:rStyle w:val="Lienhypertexte"/>
          <w:rFonts w:ascii="Arial" w:hAnsi="Arial" w:cs="Arial"/>
          <w:szCs w:val="20"/>
          <w:lang w:val="en-US"/>
        </w:rPr>
      </w:pPr>
      <w:r w:rsidRPr="00913A62">
        <w:rPr>
          <w:rStyle w:val="Lienhypertexte"/>
          <w:szCs w:val="20"/>
        </w:rPr>
        <w:fldChar w:fldCharType="end"/>
      </w:r>
      <w:r w:rsidRPr="00913A62">
        <w:rPr>
          <w:rStyle w:val="Lienhypertexte"/>
          <w:szCs w:val="20"/>
        </w:rPr>
        <w:fldChar w:fldCharType="begin"/>
      </w:r>
      <w:r w:rsidRPr="000D2581">
        <w:rPr>
          <w:rStyle w:val="Lienhypertexte"/>
          <w:szCs w:val="20"/>
          <w:lang w:val="en-US"/>
        </w:rPr>
        <w:instrText xml:space="preserve"> HYPERLINK "https://www.paris-est-sup.fr/ecoles-doctorales/ecole-doctorale-sciences-ingenierie-et-environnement-sie/accueil/" \t "_blank" </w:instrText>
      </w:r>
      <w:r w:rsidRPr="00913A62">
        <w:rPr>
          <w:rStyle w:val="Lienhypertexte"/>
          <w:szCs w:val="20"/>
        </w:rPr>
        <w:fldChar w:fldCharType="separate"/>
      </w:r>
      <w:r w:rsidR="0052177F" w:rsidRPr="000D2581">
        <w:rPr>
          <w:rStyle w:val="Lienhypertexte"/>
          <w:rFonts w:ascii="Arial" w:hAnsi="Arial" w:cs="Arial"/>
          <w:szCs w:val="20"/>
          <w:lang w:val="en-US"/>
        </w:rPr>
        <w:t>Doctoral School "SIE - Science, Engineering and Environment"</w:t>
      </w:r>
    </w:p>
    <w:p w14:paraId="7FD1AB0C" w14:textId="17E902A2" w:rsidR="0052177F" w:rsidRPr="000D2581" w:rsidRDefault="006F74C8" w:rsidP="00913A62">
      <w:pPr>
        <w:pStyle w:val="Paragraphedeliste"/>
        <w:numPr>
          <w:ilvl w:val="0"/>
          <w:numId w:val="1"/>
        </w:numPr>
        <w:rPr>
          <w:rStyle w:val="Lienhypertexte"/>
          <w:rFonts w:ascii="Arial" w:hAnsi="Arial" w:cs="Arial"/>
          <w:szCs w:val="20"/>
          <w:lang w:val="en-US"/>
        </w:rPr>
      </w:pPr>
      <w:r w:rsidRPr="00913A62">
        <w:rPr>
          <w:rStyle w:val="Lienhypertexte"/>
          <w:szCs w:val="20"/>
        </w:rPr>
        <w:fldChar w:fldCharType="end"/>
      </w:r>
      <w:r w:rsidRPr="006F74C8">
        <w:rPr>
          <w:rFonts w:ascii="Arial" w:hAnsi="Arial" w:cs="Arial"/>
          <w:szCs w:val="20"/>
        </w:rPr>
        <w:fldChar w:fldCharType="begin"/>
      </w:r>
      <w:r w:rsidRPr="000D2581">
        <w:rPr>
          <w:rFonts w:ascii="Arial" w:hAnsi="Arial" w:cs="Arial"/>
          <w:szCs w:val="20"/>
          <w:lang w:val="en-US"/>
        </w:rPr>
        <w:instrText xml:space="preserve"> HYPERLINK "https://www.paris-est-sup.fr/ecoles-doctorales/ecole-doctorale-ville-transports-et-territoires-vtt/accueil/" \t "_blank" </w:instrText>
      </w:r>
      <w:r w:rsidRPr="006F74C8">
        <w:rPr>
          <w:rFonts w:ascii="Arial" w:hAnsi="Arial" w:cs="Arial"/>
          <w:szCs w:val="20"/>
        </w:rPr>
        <w:fldChar w:fldCharType="separate"/>
      </w:r>
      <w:r w:rsidR="0052177F" w:rsidRPr="000D2581">
        <w:rPr>
          <w:rStyle w:val="Lienhypertexte"/>
          <w:rFonts w:ascii="Arial" w:hAnsi="Arial" w:cs="Arial"/>
          <w:szCs w:val="20"/>
          <w:lang w:val="en-US"/>
        </w:rPr>
        <w:t>Doctoral School "VTT - City, Transport and Territories"</w:t>
      </w:r>
    </w:p>
    <w:bookmarkStart w:id="72" w:name="_Toc199855641"/>
    <w:p w14:paraId="299BDD8D" w14:textId="78E4B1BD" w:rsidR="0052177F" w:rsidRPr="006F74C8" w:rsidRDefault="006F74C8" w:rsidP="006F74C8">
      <w:pPr>
        <w:ind w:left="426"/>
        <w:rPr>
          <w:rFonts w:ascii="Arial" w:hAnsi="Arial" w:cs="Arial"/>
          <w:b/>
          <w:bCs/>
          <w:sz w:val="20"/>
          <w:szCs w:val="20"/>
        </w:rPr>
      </w:pPr>
      <w:r w:rsidRPr="006F74C8">
        <w:rPr>
          <w:rFonts w:ascii="Arial" w:hAnsi="Arial" w:cs="Arial"/>
          <w:sz w:val="20"/>
          <w:szCs w:val="20"/>
        </w:rPr>
        <w:fldChar w:fldCharType="end"/>
      </w:r>
      <w:r w:rsidR="0052177F" w:rsidRPr="006F74C8">
        <w:rPr>
          <w:rFonts w:ascii="Arial" w:hAnsi="Arial" w:cs="Arial"/>
          <w:b/>
          <w:bCs/>
          <w:sz w:val="20"/>
          <w:szCs w:val="20"/>
        </w:rPr>
        <w:t>Nantes Campus</w:t>
      </w:r>
      <w:bookmarkEnd w:id="72"/>
    </w:p>
    <w:p w14:paraId="5B8F3D2B" w14:textId="77777777" w:rsidR="0052177F" w:rsidRPr="000D2581" w:rsidRDefault="0052177F" w:rsidP="00913A62">
      <w:pPr>
        <w:pStyle w:val="Paragraphedeliste"/>
        <w:numPr>
          <w:ilvl w:val="0"/>
          <w:numId w:val="1"/>
        </w:numPr>
        <w:rPr>
          <w:rFonts w:ascii="Arial" w:hAnsi="Arial" w:cs="Arial"/>
          <w:lang w:val="en-US"/>
        </w:rPr>
      </w:pPr>
      <w:r w:rsidRPr="000D2581">
        <w:rPr>
          <w:rFonts w:ascii="Arial" w:hAnsi="Arial" w:cs="Arial"/>
          <w:lang w:val="en-US"/>
        </w:rPr>
        <w:t xml:space="preserve">Doctoral College covering the three campuses of Nantes, Angers and Le Mans (representing Eiffel University: E. </w:t>
      </w:r>
      <w:proofErr w:type="spellStart"/>
      <w:r w:rsidRPr="000D2581">
        <w:rPr>
          <w:rFonts w:ascii="Arial" w:hAnsi="Arial" w:cs="Arial"/>
          <w:lang w:val="en-US"/>
        </w:rPr>
        <w:t>Gaume</w:t>
      </w:r>
      <w:proofErr w:type="spellEnd"/>
      <w:r w:rsidRPr="000D2581">
        <w:rPr>
          <w:rFonts w:ascii="Arial" w:hAnsi="Arial" w:cs="Arial"/>
          <w:lang w:val="en-US"/>
        </w:rPr>
        <w:t>)</w:t>
      </w:r>
    </w:p>
    <w:p w14:paraId="212A7762" w14:textId="77777777" w:rsidR="0052177F" w:rsidRPr="000D2581" w:rsidRDefault="008F77EF" w:rsidP="00913A62">
      <w:pPr>
        <w:pStyle w:val="Paragraphedeliste"/>
        <w:numPr>
          <w:ilvl w:val="0"/>
          <w:numId w:val="1"/>
        </w:numPr>
        <w:rPr>
          <w:rFonts w:ascii="Arial" w:hAnsi="Arial" w:cs="Arial"/>
          <w:lang w:val="en-US"/>
        </w:rPr>
      </w:pPr>
      <w:hyperlink r:id="rId33" w:tgtFrame="_blank" w:history="1">
        <w:r w:rsidR="0052177F" w:rsidRPr="000D2581">
          <w:rPr>
            <w:rStyle w:val="Lienhypertexte"/>
            <w:szCs w:val="20"/>
            <w:lang w:val="en-US"/>
          </w:rPr>
          <w:t>Doctoral School "3MG - Matter, Molecules, Materials and Geosciences"</w:t>
        </w:r>
      </w:hyperlink>
      <w:r w:rsidR="0052177F" w:rsidRPr="000D2581">
        <w:rPr>
          <w:rFonts w:ascii="Arial" w:hAnsi="Arial" w:cs="Arial"/>
          <w:lang w:val="en-US"/>
        </w:rPr>
        <w:t xml:space="preserve"> (representing Eiffel University: J. </w:t>
      </w:r>
      <w:proofErr w:type="spellStart"/>
      <w:r w:rsidR="0052177F" w:rsidRPr="000D2581">
        <w:rPr>
          <w:rFonts w:ascii="Arial" w:hAnsi="Arial" w:cs="Arial"/>
          <w:lang w:val="en-US"/>
        </w:rPr>
        <w:t>Gasperi</w:t>
      </w:r>
      <w:proofErr w:type="spellEnd"/>
      <w:r w:rsidR="0052177F" w:rsidRPr="000D2581">
        <w:rPr>
          <w:rFonts w:ascii="Arial" w:hAnsi="Arial" w:cs="Arial"/>
          <w:lang w:val="en-US"/>
        </w:rPr>
        <w:t>)</w:t>
      </w:r>
    </w:p>
    <w:p w14:paraId="7532BF7E" w14:textId="77777777" w:rsidR="0052177F" w:rsidRPr="000D2581" w:rsidRDefault="008F77EF" w:rsidP="00913A62">
      <w:pPr>
        <w:pStyle w:val="Paragraphedeliste"/>
        <w:numPr>
          <w:ilvl w:val="0"/>
          <w:numId w:val="1"/>
        </w:numPr>
        <w:rPr>
          <w:rFonts w:ascii="Arial" w:hAnsi="Arial" w:cs="Arial"/>
          <w:lang w:val="en-US"/>
        </w:rPr>
      </w:pPr>
      <w:hyperlink r:id="rId34" w:tgtFrame="_blank" w:history="1">
        <w:r w:rsidR="0052177F" w:rsidRPr="000D2581">
          <w:rPr>
            <w:rStyle w:val="Lienhypertexte"/>
            <w:szCs w:val="20"/>
            <w:lang w:val="en-US"/>
          </w:rPr>
          <w:t>Doctoral School "SIS - Engineering and Systems Sciences"</w:t>
        </w:r>
      </w:hyperlink>
      <w:r w:rsidR="0052177F" w:rsidRPr="000D2581">
        <w:rPr>
          <w:rFonts w:ascii="Arial" w:hAnsi="Arial" w:cs="Arial"/>
          <w:lang w:val="en-US"/>
        </w:rPr>
        <w:t xml:space="preserve"> (representatives from Eiffel University: A. Chabot and J. </w:t>
      </w:r>
      <w:proofErr w:type="spellStart"/>
      <w:r w:rsidR="0052177F" w:rsidRPr="000D2581">
        <w:rPr>
          <w:rFonts w:ascii="Arial" w:hAnsi="Arial" w:cs="Arial"/>
          <w:lang w:val="en-US"/>
        </w:rPr>
        <w:t>Picaut</w:t>
      </w:r>
      <w:proofErr w:type="spellEnd"/>
      <w:r w:rsidR="0052177F" w:rsidRPr="000D2581">
        <w:rPr>
          <w:rFonts w:ascii="Arial" w:hAnsi="Arial" w:cs="Arial"/>
          <w:lang w:val="en-US"/>
        </w:rPr>
        <w:t>)</w:t>
      </w:r>
    </w:p>
    <w:p w14:paraId="36E93D42" w14:textId="77777777" w:rsidR="0052177F" w:rsidRPr="000D2581" w:rsidRDefault="008F77EF" w:rsidP="00913A62">
      <w:pPr>
        <w:pStyle w:val="Paragraphedeliste"/>
        <w:numPr>
          <w:ilvl w:val="0"/>
          <w:numId w:val="1"/>
        </w:numPr>
        <w:rPr>
          <w:rFonts w:ascii="Arial" w:hAnsi="Arial" w:cs="Arial"/>
          <w:lang w:val="en-US"/>
        </w:rPr>
      </w:pPr>
      <w:hyperlink r:id="rId35" w:tgtFrame="_blank" w:history="1">
        <w:r w:rsidR="0052177F" w:rsidRPr="000D2581">
          <w:rPr>
            <w:rStyle w:val="Lienhypertexte"/>
            <w:szCs w:val="20"/>
            <w:lang w:val="en-US"/>
          </w:rPr>
          <w:t>Doctoral School "</w:t>
        </w:r>
        <w:proofErr w:type="spellStart"/>
        <w:r w:rsidR="0052177F" w:rsidRPr="000D2581">
          <w:rPr>
            <w:rStyle w:val="Lienhypertexte"/>
            <w:szCs w:val="20"/>
            <w:lang w:val="en-US"/>
          </w:rPr>
          <w:t>MaSTIC</w:t>
        </w:r>
        <w:proofErr w:type="spellEnd"/>
        <w:r w:rsidR="0052177F" w:rsidRPr="000D2581">
          <w:rPr>
            <w:rStyle w:val="Lienhypertexte"/>
            <w:szCs w:val="20"/>
            <w:lang w:val="en-US"/>
          </w:rPr>
          <w:t xml:space="preserve"> - Mathematics, STIC"</w:t>
        </w:r>
      </w:hyperlink>
      <w:r w:rsidR="0052177F" w:rsidRPr="000D2581">
        <w:rPr>
          <w:rFonts w:ascii="Arial" w:hAnsi="Arial" w:cs="Arial"/>
          <w:lang w:val="en-US"/>
        </w:rPr>
        <w:t xml:space="preserve"> (Eiffel University representatives: D. </w:t>
      </w:r>
      <w:proofErr w:type="spellStart"/>
      <w:r w:rsidR="0052177F" w:rsidRPr="000D2581">
        <w:rPr>
          <w:rFonts w:ascii="Arial" w:hAnsi="Arial" w:cs="Arial"/>
          <w:lang w:val="en-US"/>
        </w:rPr>
        <w:t>Bétaille</w:t>
      </w:r>
      <w:proofErr w:type="spellEnd"/>
      <w:r w:rsidR="0052177F" w:rsidRPr="000D2581">
        <w:rPr>
          <w:rFonts w:ascii="Arial" w:hAnsi="Arial" w:cs="Arial"/>
          <w:lang w:val="en-US"/>
        </w:rPr>
        <w:t xml:space="preserve"> and V. </w:t>
      </w:r>
      <w:proofErr w:type="spellStart"/>
      <w:r w:rsidR="0052177F" w:rsidRPr="000D2581">
        <w:rPr>
          <w:rFonts w:ascii="Arial" w:hAnsi="Arial" w:cs="Arial"/>
          <w:lang w:val="en-US"/>
        </w:rPr>
        <w:t>Renaudin</w:t>
      </w:r>
      <w:proofErr w:type="spellEnd"/>
      <w:r w:rsidR="0052177F" w:rsidRPr="000D2581">
        <w:rPr>
          <w:rFonts w:ascii="Arial" w:hAnsi="Arial" w:cs="Arial"/>
          <w:lang w:val="en-US"/>
        </w:rPr>
        <w:t>)</w:t>
      </w:r>
    </w:p>
    <w:p w14:paraId="2CDFE9D0" w14:textId="77777777" w:rsidR="0052177F" w:rsidRPr="00913A62" w:rsidRDefault="0052177F" w:rsidP="00913A62">
      <w:pPr>
        <w:pStyle w:val="Paragraphedeliste"/>
        <w:numPr>
          <w:ilvl w:val="0"/>
          <w:numId w:val="1"/>
        </w:numPr>
        <w:rPr>
          <w:rFonts w:ascii="Arial" w:hAnsi="Arial" w:cs="Arial"/>
        </w:rPr>
      </w:pPr>
      <w:proofErr w:type="spellStart"/>
      <w:r w:rsidRPr="00913A62">
        <w:rPr>
          <w:rFonts w:ascii="Arial" w:hAnsi="Arial" w:cs="Arial"/>
        </w:rPr>
        <w:t>Specific</w:t>
      </w:r>
      <w:proofErr w:type="spellEnd"/>
      <w:r w:rsidRPr="00913A62">
        <w:rPr>
          <w:rFonts w:ascii="Arial" w:hAnsi="Arial" w:cs="Arial"/>
        </w:rPr>
        <w:t xml:space="preserve"> documents for the Nantes-Angers-Le Mans Doctoral College </w:t>
      </w:r>
    </w:p>
    <w:p w14:paraId="2519AC6D" w14:textId="77777777" w:rsidR="0052177F" w:rsidRPr="00913A62" w:rsidRDefault="0052177F" w:rsidP="00913A62">
      <w:pPr>
        <w:pStyle w:val="Paragraphedeliste"/>
        <w:numPr>
          <w:ilvl w:val="0"/>
          <w:numId w:val="1"/>
        </w:numPr>
        <w:rPr>
          <w:rFonts w:ascii="Arial" w:hAnsi="Arial" w:cs="Arial"/>
        </w:rPr>
      </w:pPr>
      <w:r w:rsidRPr="00913A62">
        <w:rPr>
          <w:rFonts w:ascii="Arial" w:hAnsi="Arial" w:cs="Arial"/>
        </w:rPr>
        <w:t>Pays de la Loire Doctoral Charter ("</w:t>
      </w:r>
      <w:hyperlink r:id="rId36" w:history="1">
        <w:r w:rsidRPr="00913A62">
          <w:rPr>
            <w:rFonts w:ascii="Arial" w:hAnsi="Arial" w:cs="Arial"/>
          </w:rPr>
          <w:t>CharteDoctorat_PDL_VF.pdf</w:t>
        </w:r>
      </w:hyperlink>
      <w:r w:rsidRPr="00913A62">
        <w:rPr>
          <w:rFonts w:ascii="Arial" w:hAnsi="Arial" w:cs="Arial"/>
        </w:rPr>
        <w:t>")</w:t>
      </w:r>
    </w:p>
    <w:p w14:paraId="64F89F99" w14:textId="77777777" w:rsidR="0052177F" w:rsidRPr="000D2581" w:rsidRDefault="0052177F" w:rsidP="00913A62">
      <w:pPr>
        <w:pStyle w:val="Paragraphedeliste"/>
        <w:numPr>
          <w:ilvl w:val="1"/>
          <w:numId w:val="1"/>
        </w:numPr>
        <w:rPr>
          <w:rFonts w:ascii="Arial" w:hAnsi="Arial" w:cs="Arial"/>
          <w:lang w:val="en-US"/>
        </w:rPr>
      </w:pPr>
      <w:r w:rsidRPr="000D2581">
        <w:rPr>
          <w:rFonts w:ascii="Arial" w:hAnsi="Arial" w:cs="Arial"/>
          <w:lang w:val="en-US"/>
        </w:rPr>
        <w:t>STEP form for initial declaration of thesis in preparation ("</w:t>
      </w:r>
      <w:hyperlink r:id="rId37" w:history="1">
        <w:r w:rsidRPr="000D2581">
          <w:rPr>
            <w:rFonts w:ascii="Arial" w:hAnsi="Arial" w:cs="Arial"/>
            <w:lang w:val="en-US"/>
          </w:rPr>
          <w:t xml:space="preserve"> </w:t>
        </w:r>
        <w:proofErr w:type="spellStart"/>
        <w:r w:rsidRPr="000D2581">
          <w:rPr>
            <w:rFonts w:ascii="Arial" w:hAnsi="Arial" w:cs="Arial"/>
            <w:lang w:val="en-US"/>
          </w:rPr>
          <w:t>STEP_formulaire</w:t>
        </w:r>
        <w:proofErr w:type="spellEnd"/>
        <w:r w:rsidRPr="000D2581">
          <w:rPr>
            <w:rFonts w:ascii="Arial" w:hAnsi="Arial" w:cs="Arial"/>
            <w:lang w:val="en-US"/>
          </w:rPr>
          <w:t xml:space="preserve"> Inscription-UGustaveEiffel-4.doc</w:t>
        </w:r>
      </w:hyperlink>
      <w:r w:rsidRPr="000D2581">
        <w:rPr>
          <w:rFonts w:ascii="Arial" w:hAnsi="Arial" w:cs="Arial"/>
          <w:lang w:val="en-US"/>
        </w:rPr>
        <w:t xml:space="preserve"> ")</w:t>
      </w:r>
    </w:p>
    <w:p w14:paraId="310F8DCB" w14:textId="22C0D7E0" w:rsidR="0052177F" w:rsidRDefault="008F77EF" w:rsidP="00913A62">
      <w:pPr>
        <w:pStyle w:val="Paragraphedeliste"/>
        <w:numPr>
          <w:ilvl w:val="1"/>
          <w:numId w:val="1"/>
        </w:numPr>
        <w:rPr>
          <w:rFonts w:ascii="Arial" w:hAnsi="Arial" w:cs="Arial"/>
        </w:rPr>
      </w:pPr>
      <w:hyperlink r:id="rId38" w:history="1">
        <w:r w:rsidR="0052177F" w:rsidRPr="00913A62">
          <w:rPr>
            <w:rFonts w:ascii="Arial" w:hAnsi="Arial" w:cs="Arial"/>
          </w:rPr>
          <w:t>Non-</w:t>
        </w:r>
        <w:proofErr w:type="spellStart"/>
        <w:r w:rsidR="0052177F" w:rsidRPr="00913A62">
          <w:rPr>
            <w:rFonts w:ascii="Arial" w:hAnsi="Arial" w:cs="Arial"/>
          </w:rPr>
          <w:t>plagiarism</w:t>
        </w:r>
        <w:proofErr w:type="spellEnd"/>
        <w:r w:rsidR="0052177F" w:rsidRPr="00913A62">
          <w:rPr>
            <w:rFonts w:ascii="Arial" w:hAnsi="Arial" w:cs="Arial"/>
          </w:rPr>
          <w:t xml:space="preserve"> </w:t>
        </w:r>
        <w:proofErr w:type="spellStart"/>
        <w:r w:rsidR="0052177F" w:rsidRPr="00913A62">
          <w:rPr>
            <w:rFonts w:ascii="Arial" w:hAnsi="Arial" w:cs="Arial"/>
          </w:rPr>
          <w:t>declaration</w:t>
        </w:r>
        <w:proofErr w:type="spellEnd"/>
      </w:hyperlink>
    </w:p>
    <w:p w14:paraId="5B266685" w14:textId="6A8DC67D" w:rsidR="00E64242" w:rsidRDefault="00E64242" w:rsidP="00E64242">
      <w:pPr>
        <w:rPr>
          <w:rFonts w:ascii="Arial" w:hAnsi="Arial" w:cs="Arial"/>
        </w:rPr>
      </w:pPr>
    </w:p>
    <w:p w14:paraId="5C04AB42" w14:textId="77777777" w:rsidR="00E64242" w:rsidRPr="00E64242" w:rsidRDefault="00E64242" w:rsidP="00E64242">
      <w:pPr>
        <w:rPr>
          <w:rFonts w:ascii="Arial" w:hAnsi="Arial" w:cs="Arial"/>
        </w:rPr>
      </w:pPr>
    </w:p>
    <w:p w14:paraId="3CBF7D16" w14:textId="77777777" w:rsidR="0052177F" w:rsidRPr="006F74C8" w:rsidRDefault="0052177F" w:rsidP="006F74C8">
      <w:pPr>
        <w:ind w:left="426"/>
        <w:rPr>
          <w:rFonts w:ascii="Arial" w:hAnsi="Arial" w:cs="Arial"/>
          <w:b/>
          <w:bCs/>
          <w:sz w:val="20"/>
          <w:szCs w:val="20"/>
        </w:rPr>
      </w:pPr>
      <w:bookmarkStart w:id="73" w:name="_Toc199855642"/>
      <w:r w:rsidRPr="006F74C8">
        <w:rPr>
          <w:rFonts w:ascii="Arial" w:hAnsi="Arial" w:cs="Arial"/>
          <w:b/>
          <w:bCs/>
          <w:sz w:val="20"/>
          <w:szCs w:val="20"/>
        </w:rPr>
        <w:lastRenderedPageBreak/>
        <w:t>Lyon Campus</w:t>
      </w:r>
      <w:bookmarkEnd w:id="73"/>
    </w:p>
    <w:p w14:paraId="192E94C1" w14:textId="77777777" w:rsidR="0052177F" w:rsidRPr="000D2581" w:rsidRDefault="0052177F"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Doctoral College supported by the </w:t>
      </w:r>
      <w:proofErr w:type="spellStart"/>
      <w:r w:rsidRPr="000D2581">
        <w:rPr>
          <w:rFonts w:ascii="Arial" w:hAnsi="Arial" w:cs="Arial"/>
          <w:szCs w:val="20"/>
          <w:lang w:val="en-US"/>
        </w:rPr>
        <w:t>ComUE</w:t>
      </w:r>
      <w:proofErr w:type="spellEnd"/>
      <w:r w:rsidRPr="000D2581">
        <w:rPr>
          <w:rFonts w:ascii="Arial" w:hAnsi="Arial" w:cs="Arial"/>
          <w:szCs w:val="20"/>
          <w:lang w:val="en-US"/>
        </w:rPr>
        <w:t xml:space="preserve"> University of Lyon (representing Univ Eiffel: V. </w:t>
      </w:r>
      <w:proofErr w:type="spellStart"/>
      <w:r w:rsidRPr="000D2581">
        <w:rPr>
          <w:rFonts w:ascii="Arial" w:hAnsi="Arial" w:cs="Arial"/>
          <w:szCs w:val="20"/>
          <w:lang w:val="en-US"/>
        </w:rPr>
        <w:t>Cerezo</w:t>
      </w:r>
      <w:proofErr w:type="spellEnd"/>
      <w:r w:rsidRPr="000D2581">
        <w:rPr>
          <w:rFonts w:ascii="Arial" w:hAnsi="Arial" w:cs="Arial"/>
          <w:szCs w:val="20"/>
          <w:lang w:val="en-US"/>
        </w:rPr>
        <w:t>)</w:t>
      </w:r>
    </w:p>
    <w:p w14:paraId="2B0D68D6" w14:textId="77777777" w:rsidR="0052177F" w:rsidRPr="000D2581" w:rsidRDefault="008F77EF" w:rsidP="00AB3EB7">
      <w:pPr>
        <w:pStyle w:val="Paragraphedeliste"/>
        <w:numPr>
          <w:ilvl w:val="0"/>
          <w:numId w:val="10"/>
        </w:numPr>
        <w:spacing w:before="100" w:beforeAutospacing="1" w:after="100" w:afterAutospacing="1"/>
        <w:ind w:left="1418"/>
        <w:rPr>
          <w:rFonts w:ascii="Arial" w:hAnsi="Arial" w:cs="Arial"/>
          <w:szCs w:val="20"/>
          <w:lang w:val="en-US"/>
        </w:rPr>
      </w:pPr>
      <w:hyperlink r:id="rId39" w:tgtFrame="_blank" w:history="1">
        <w:r w:rsidR="0052177F" w:rsidRPr="000D2581">
          <w:rPr>
            <w:rStyle w:val="Lienhypertexte"/>
            <w:rFonts w:ascii="Arial" w:hAnsi="Arial" w:cs="Arial"/>
            <w:szCs w:val="20"/>
            <w:lang w:val="en-US"/>
          </w:rPr>
          <w:t>Doctoral School "MEGA - Mechanics, Energy, Civil Engineering, Acoustics"</w:t>
        </w:r>
      </w:hyperlink>
      <w:r w:rsidR="0052177F" w:rsidRPr="000D2581">
        <w:rPr>
          <w:rFonts w:ascii="Arial" w:hAnsi="Arial" w:cs="Arial"/>
          <w:szCs w:val="20"/>
          <w:lang w:val="en-US"/>
        </w:rPr>
        <w:t xml:space="preserve"> (representing Univ Eiffel: V. </w:t>
      </w:r>
      <w:proofErr w:type="spellStart"/>
      <w:r w:rsidR="0052177F" w:rsidRPr="000D2581">
        <w:rPr>
          <w:rFonts w:ascii="Arial" w:hAnsi="Arial" w:cs="Arial"/>
          <w:szCs w:val="20"/>
          <w:lang w:val="en-US"/>
        </w:rPr>
        <w:t>Cerezo</w:t>
      </w:r>
      <w:proofErr w:type="spellEnd"/>
      <w:r w:rsidR="0052177F" w:rsidRPr="000D2581">
        <w:rPr>
          <w:rFonts w:ascii="Arial" w:hAnsi="Arial" w:cs="Arial"/>
          <w:szCs w:val="20"/>
          <w:lang w:val="en-US"/>
        </w:rPr>
        <w:t>)</w:t>
      </w:r>
    </w:p>
    <w:p w14:paraId="54456C44" w14:textId="612C32AB" w:rsidR="006F74C8" w:rsidRPr="000D2581" w:rsidRDefault="008F77EF" w:rsidP="00AB3EB7">
      <w:pPr>
        <w:pStyle w:val="Paragraphedeliste"/>
        <w:numPr>
          <w:ilvl w:val="0"/>
          <w:numId w:val="10"/>
        </w:numPr>
        <w:spacing w:before="100" w:beforeAutospacing="1" w:after="100" w:afterAutospacing="1"/>
        <w:ind w:left="1418"/>
        <w:rPr>
          <w:rFonts w:ascii="Arial" w:hAnsi="Arial" w:cs="Arial"/>
          <w:szCs w:val="20"/>
          <w:lang w:val="en-US"/>
        </w:rPr>
      </w:pPr>
      <w:hyperlink r:id="rId40" w:tgtFrame="_blank" w:history="1">
        <w:r w:rsidR="0052177F" w:rsidRPr="000D2581">
          <w:rPr>
            <w:rStyle w:val="Lienhypertexte"/>
            <w:rFonts w:ascii="Arial" w:hAnsi="Arial" w:cs="Arial"/>
            <w:szCs w:val="20"/>
            <w:lang w:val="en-US"/>
          </w:rPr>
          <w:t>Doctoral School "</w:t>
        </w:r>
        <w:proofErr w:type="spellStart"/>
        <w:r w:rsidR="0052177F" w:rsidRPr="000D2581">
          <w:rPr>
            <w:rStyle w:val="Lienhypertexte"/>
            <w:rFonts w:ascii="Arial" w:hAnsi="Arial" w:cs="Arial"/>
            <w:szCs w:val="20"/>
            <w:lang w:val="en-US"/>
          </w:rPr>
          <w:t>NSCo</w:t>
        </w:r>
        <w:proofErr w:type="spellEnd"/>
        <w:r w:rsidR="0052177F" w:rsidRPr="000D2581">
          <w:rPr>
            <w:rStyle w:val="Lienhypertexte"/>
            <w:rFonts w:ascii="Arial" w:hAnsi="Arial" w:cs="Arial"/>
            <w:szCs w:val="20"/>
            <w:lang w:val="en-US"/>
          </w:rPr>
          <w:t xml:space="preserve"> - Neuroscience and Cognition"</w:t>
        </w:r>
      </w:hyperlink>
      <w:r w:rsidR="0052177F" w:rsidRPr="000D2581">
        <w:rPr>
          <w:rFonts w:ascii="Arial" w:hAnsi="Arial" w:cs="Arial"/>
          <w:szCs w:val="20"/>
          <w:lang w:val="en-US"/>
        </w:rPr>
        <w:t xml:space="preserve"> (representing Eiffel University: TBD)</w:t>
      </w:r>
    </w:p>
    <w:p w14:paraId="6DC82DC7" w14:textId="77777777" w:rsidR="0052177F" w:rsidRPr="006F74C8" w:rsidRDefault="0052177F" w:rsidP="006F74C8">
      <w:pPr>
        <w:ind w:left="426"/>
        <w:rPr>
          <w:rFonts w:ascii="Arial" w:hAnsi="Arial" w:cs="Arial"/>
          <w:b/>
          <w:bCs/>
          <w:sz w:val="20"/>
          <w:szCs w:val="20"/>
        </w:rPr>
      </w:pPr>
      <w:bookmarkStart w:id="74" w:name="_Toc199855643"/>
      <w:r w:rsidRPr="006F74C8">
        <w:rPr>
          <w:rFonts w:ascii="Arial" w:hAnsi="Arial" w:cs="Arial"/>
          <w:b/>
          <w:bCs/>
          <w:sz w:val="20"/>
          <w:szCs w:val="20"/>
        </w:rPr>
        <w:t>Lille Campus</w:t>
      </w:r>
      <w:bookmarkEnd w:id="74"/>
    </w:p>
    <w:p w14:paraId="339113BE" w14:textId="77777777" w:rsidR="0052177F" w:rsidRPr="000D2581" w:rsidRDefault="0052177F"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Doctoral College led by the University of Lille (representing Eiffel University: C. </w:t>
      </w:r>
      <w:proofErr w:type="spellStart"/>
      <w:r w:rsidRPr="000D2581">
        <w:rPr>
          <w:rFonts w:ascii="Arial" w:hAnsi="Arial" w:cs="Arial"/>
          <w:szCs w:val="20"/>
          <w:lang w:val="en-US"/>
        </w:rPr>
        <w:t>Blanquart</w:t>
      </w:r>
      <w:proofErr w:type="spellEnd"/>
      <w:r w:rsidRPr="000D2581">
        <w:rPr>
          <w:rFonts w:ascii="Arial" w:hAnsi="Arial" w:cs="Arial"/>
          <w:szCs w:val="20"/>
          <w:lang w:val="en-US"/>
        </w:rPr>
        <w:t>)</w:t>
      </w:r>
    </w:p>
    <w:p w14:paraId="5FAF41F4" w14:textId="1A63A8A1" w:rsidR="0052177F" w:rsidRPr="000D2581" w:rsidRDefault="008F77EF" w:rsidP="00AB3EB7">
      <w:pPr>
        <w:pStyle w:val="Paragraphedeliste"/>
        <w:numPr>
          <w:ilvl w:val="0"/>
          <w:numId w:val="10"/>
        </w:numPr>
        <w:spacing w:before="100" w:beforeAutospacing="1" w:after="100" w:afterAutospacing="1"/>
        <w:ind w:left="1418"/>
        <w:rPr>
          <w:rFonts w:ascii="Arial" w:hAnsi="Arial" w:cs="Arial"/>
          <w:szCs w:val="20"/>
          <w:lang w:val="en-US"/>
        </w:rPr>
      </w:pPr>
      <w:hyperlink r:id="rId41" w:tgtFrame="_blank" w:history="1">
        <w:r w:rsidR="0052177F" w:rsidRPr="000D2581">
          <w:rPr>
            <w:rStyle w:val="Lienhypertexte"/>
            <w:rFonts w:ascii="Arial" w:hAnsi="Arial" w:cs="Arial"/>
            <w:szCs w:val="20"/>
            <w:lang w:val="en-US"/>
          </w:rPr>
          <w:t>Doctoral School "ENGSYS - Engineering and Systems Sciences"</w:t>
        </w:r>
      </w:hyperlink>
      <w:r w:rsidR="0052177F" w:rsidRPr="000D2581">
        <w:rPr>
          <w:rFonts w:ascii="Arial" w:hAnsi="Arial" w:cs="Arial"/>
          <w:szCs w:val="20"/>
          <w:lang w:val="en-US"/>
        </w:rPr>
        <w:t xml:space="preserve"> (representing Eiffel University: C. </w:t>
      </w:r>
      <w:proofErr w:type="spellStart"/>
      <w:r w:rsidR="0052177F" w:rsidRPr="000D2581">
        <w:rPr>
          <w:rFonts w:ascii="Arial" w:hAnsi="Arial" w:cs="Arial"/>
          <w:szCs w:val="20"/>
          <w:lang w:val="en-US"/>
        </w:rPr>
        <w:t>Tatkeu</w:t>
      </w:r>
      <w:proofErr w:type="spellEnd"/>
      <w:r w:rsidR="0052177F" w:rsidRPr="000D2581">
        <w:rPr>
          <w:rFonts w:ascii="Arial" w:hAnsi="Arial" w:cs="Arial"/>
          <w:szCs w:val="20"/>
          <w:lang w:val="en-US"/>
        </w:rPr>
        <w:t>)</w:t>
      </w:r>
    </w:p>
    <w:p w14:paraId="618216FD" w14:textId="77777777" w:rsidR="0052177F" w:rsidRPr="000D2581" w:rsidRDefault="008F77EF" w:rsidP="00AB3EB7">
      <w:pPr>
        <w:pStyle w:val="Paragraphedeliste"/>
        <w:numPr>
          <w:ilvl w:val="0"/>
          <w:numId w:val="10"/>
        </w:numPr>
        <w:spacing w:before="100" w:beforeAutospacing="1" w:after="100" w:afterAutospacing="1"/>
        <w:ind w:left="1418"/>
        <w:rPr>
          <w:rFonts w:ascii="Arial" w:hAnsi="Arial" w:cs="Arial"/>
          <w:szCs w:val="20"/>
          <w:lang w:val="en-US"/>
        </w:rPr>
      </w:pPr>
      <w:hyperlink r:id="rId42" w:tgtFrame="_blank" w:history="1">
        <w:r w:rsidR="0052177F" w:rsidRPr="000D2581">
          <w:rPr>
            <w:rStyle w:val="Lienhypertexte"/>
            <w:rFonts w:ascii="Arial" w:hAnsi="Arial" w:cs="Arial"/>
            <w:szCs w:val="20"/>
            <w:lang w:val="en-US"/>
          </w:rPr>
          <w:t>Doctoral School "MADIS - Mathematics, Digital Sciences and their Interactions"</w:t>
        </w:r>
      </w:hyperlink>
      <w:r w:rsidR="0052177F" w:rsidRPr="000D2581">
        <w:rPr>
          <w:rFonts w:ascii="Arial" w:hAnsi="Arial" w:cs="Arial"/>
          <w:szCs w:val="20"/>
          <w:lang w:val="en-US"/>
        </w:rPr>
        <w:t xml:space="preserve"> (Eiffel University representative: J. Rodriguez)</w:t>
      </w:r>
    </w:p>
    <w:p w14:paraId="56B8D095" w14:textId="77777777" w:rsidR="0052177F" w:rsidRPr="000D2581" w:rsidRDefault="008F77EF" w:rsidP="00AB3EB7">
      <w:pPr>
        <w:pStyle w:val="Paragraphedeliste"/>
        <w:numPr>
          <w:ilvl w:val="0"/>
          <w:numId w:val="10"/>
        </w:numPr>
        <w:spacing w:before="100" w:beforeAutospacing="1" w:after="100" w:afterAutospacing="1"/>
        <w:ind w:left="1418"/>
        <w:rPr>
          <w:rFonts w:ascii="Arial" w:hAnsi="Arial" w:cs="Arial"/>
          <w:szCs w:val="20"/>
          <w:lang w:val="en-US"/>
        </w:rPr>
      </w:pPr>
      <w:hyperlink r:id="rId43" w:tgtFrame="_blank" w:history="1">
        <w:r w:rsidR="0052177F" w:rsidRPr="000D2581">
          <w:rPr>
            <w:rStyle w:val="Lienhypertexte"/>
            <w:rFonts w:ascii="Arial" w:hAnsi="Arial" w:cs="Arial"/>
            <w:szCs w:val="20"/>
            <w:lang w:val="en-US"/>
          </w:rPr>
          <w:t>Doctoral School "SESAM - Economic, Social, Planning and Management Sciences"</w:t>
        </w:r>
      </w:hyperlink>
      <w:r w:rsidR="0052177F" w:rsidRPr="000D2581">
        <w:rPr>
          <w:rFonts w:ascii="Arial" w:hAnsi="Arial" w:cs="Arial"/>
          <w:szCs w:val="20"/>
          <w:lang w:val="en-US"/>
        </w:rPr>
        <w:t xml:space="preserve"> (representing </w:t>
      </w:r>
      <w:proofErr w:type="spellStart"/>
      <w:r w:rsidR="0052177F" w:rsidRPr="000D2581">
        <w:rPr>
          <w:rFonts w:ascii="Arial" w:hAnsi="Arial" w:cs="Arial"/>
          <w:szCs w:val="20"/>
          <w:lang w:val="en-US"/>
        </w:rPr>
        <w:t>Univ</w:t>
      </w:r>
      <w:proofErr w:type="spellEnd"/>
      <w:r w:rsidR="0052177F" w:rsidRPr="000D2581">
        <w:rPr>
          <w:rFonts w:ascii="Arial" w:hAnsi="Arial" w:cs="Arial"/>
          <w:szCs w:val="20"/>
          <w:lang w:val="en-US"/>
        </w:rPr>
        <w:t xml:space="preserve"> </w:t>
      </w:r>
      <w:proofErr w:type="spellStart"/>
      <w:r w:rsidR="0052177F" w:rsidRPr="000D2581">
        <w:rPr>
          <w:rFonts w:ascii="Arial" w:hAnsi="Arial" w:cs="Arial"/>
          <w:szCs w:val="20"/>
          <w:lang w:val="en-US"/>
        </w:rPr>
        <w:t>Effel</w:t>
      </w:r>
      <w:proofErr w:type="spellEnd"/>
      <w:r w:rsidR="0052177F" w:rsidRPr="000D2581">
        <w:rPr>
          <w:rFonts w:ascii="Arial" w:hAnsi="Arial" w:cs="Arial"/>
          <w:szCs w:val="20"/>
          <w:lang w:val="en-US"/>
        </w:rPr>
        <w:t xml:space="preserve">: C. </w:t>
      </w:r>
      <w:proofErr w:type="spellStart"/>
      <w:r w:rsidR="0052177F" w:rsidRPr="000D2581">
        <w:rPr>
          <w:rFonts w:ascii="Arial" w:hAnsi="Arial" w:cs="Arial"/>
          <w:szCs w:val="20"/>
          <w:lang w:val="en-US"/>
        </w:rPr>
        <w:t>Blanquart</w:t>
      </w:r>
      <w:proofErr w:type="spellEnd"/>
      <w:r w:rsidR="0052177F" w:rsidRPr="000D2581">
        <w:rPr>
          <w:rFonts w:ascii="Arial" w:hAnsi="Arial" w:cs="Arial"/>
          <w:szCs w:val="20"/>
          <w:lang w:val="en-US"/>
        </w:rPr>
        <w:t>)</w:t>
      </w:r>
    </w:p>
    <w:p w14:paraId="0B26DAD2" w14:textId="77777777" w:rsidR="0052177F" w:rsidRPr="006F74C8" w:rsidRDefault="0052177F" w:rsidP="006F74C8">
      <w:pPr>
        <w:ind w:left="426"/>
        <w:rPr>
          <w:rFonts w:ascii="Arial" w:hAnsi="Arial" w:cs="Arial"/>
          <w:b/>
          <w:bCs/>
          <w:sz w:val="20"/>
          <w:szCs w:val="20"/>
        </w:rPr>
      </w:pPr>
      <w:bookmarkStart w:id="75" w:name="_Toc199855644"/>
      <w:r w:rsidRPr="006F74C8">
        <w:rPr>
          <w:rFonts w:ascii="Arial" w:hAnsi="Arial" w:cs="Arial"/>
          <w:b/>
          <w:bCs/>
          <w:sz w:val="20"/>
          <w:szCs w:val="20"/>
        </w:rPr>
        <w:t>Marseille Campus</w:t>
      </w:r>
      <w:bookmarkEnd w:id="75"/>
    </w:p>
    <w:p w14:paraId="6CA552F9" w14:textId="77777777" w:rsidR="0052177F" w:rsidRPr="000D2581" w:rsidRDefault="0052177F"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Doctoral College led by Aix-Marseille University (representing Eiffel University: S. </w:t>
      </w:r>
      <w:proofErr w:type="spellStart"/>
      <w:r w:rsidRPr="000D2581">
        <w:rPr>
          <w:rFonts w:ascii="Arial" w:hAnsi="Arial" w:cs="Arial"/>
          <w:szCs w:val="20"/>
          <w:lang w:val="en-US"/>
        </w:rPr>
        <w:t>Piperno</w:t>
      </w:r>
      <w:proofErr w:type="spellEnd"/>
      <w:r w:rsidRPr="000D2581">
        <w:rPr>
          <w:rFonts w:ascii="Arial" w:hAnsi="Arial" w:cs="Arial"/>
          <w:szCs w:val="20"/>
          <w:lang w:val="en-US"/>
        </w:rPr>
        <w:t>)</w:t>
      </w:r>
    </w:p>
    <w:p w14:paraId="54421DDA" w14:textId="6F8ADB10" w:rsidR="004E7288" w:rsidRPr="000D2581" w:rsidRDefault="008F77EF" w:rsidP="004E7288">
      <w:pPr>
        <w:pStyle w:val="Paragraphedeliste"/>
        <w:numPr>
          <w:ilvl w:val="0"/>
          <w:numId w:val="10"/>
        </w:numPr>
        <w:spacing w:before="100" w:beforeAutospacing="1" w:after="100" w:afterAutospacing="1"/>
        <w:ind w:left="1418"/>
        <w:rPr>
          <w:rFonts w:ascii="Arial" w:hAnsi="Arial" w:cs="Arial"/>
          <w:szCs w:val="20"/>
          <w:lang w:val="en-US"/>
        </w:rPr>
      </w:pPr>
      <w:hyperlink r:id="rId44" w:tgtFrame="_blank" w:history="1">
        <w:r w:rsidR="0052177F" w:rsidRPr="000D2581">
          <w:rPr>
            <w:rStyle w:val="Lienhypertexte"/>
            <w:rFonts w:ascii="Arial" w:hAnsi="Arial" w:cs="Arial"/>
            <w:lang w:val="en-US"/>
          </w:rPr>
          <w:t>Doctoral School "SMH - Human Movement Sciences"</w:t>
        </w:r>
      </w:hyperlink>
      <w:r w:rsidR="0052177F" w:rsidRPr="000D2581">
        <w:rPr>
          <w:rFonts w:ascii="Arial" w:hAnsi="Arial" w:cs="Arial"/>
          <w:szCs w:val="20"/>
          <w:lang w:val="en-US"/>
        </w:rPr>
        <w:t xml:space="preserve"> (representing Eiffel University: P.-J. </w:t>
      </w:r>
      <w:proofErr w:type="spellStart"/>
      <w:r w:rsidR="0052177F" w:rsidRPr="000D2581">
        <w:rPr>
          <w:rFonts w:ascii="Arial" w:hAnsi="Arial" w:cs="Arial"/>
          <w:szCs w:val="20"/>
          <w:lang w:val="en-US"/>
        </w:rPr>
        <w:t>Arnoux</w:t>
      </w:r>
      <w:proofErr w:type="spellEnd"/>
      <w:r w:rsidR="0052177F" w:rsidRPr="000D2581">
        <w:rPr>
          <w:rFonts w:ascii="Arial" w:hAnsi="Arial" w:cs="Arial"/>
          <w:szCs w:val="20"/>
          <w:lang w:val="en-US"/>
        </w:rPr>
        <w:t>)</w:t>
      </w:r>
      <w:bookmarkStart w:id="76" w:name="_Toc199855634"/>
    </w:p>
    <w:p w14:paraId="6096973A" w14:textId="347F48ED" w:rsidR="004E7288" w:rsidRPr="000D2581" w:rsidRDefault="000A38A7" w:rsidP="003C1DCF">
      <w:pPr>
        <w:pStyle w:val="Titre3"/>
        <w:rPr>
          <w:lang w:val="en-US"/>
        </w:rPr>
      </w:pPr>
      <w:bookmarkStart w:id="77" w:name="_Toc206580377"/>
      <w:r w:rsidRPr="000D2581">
        <w:rPr>
          <w:lang w:val="en-US"/>
        </w:rPr>
        <w:t xml:space="preserve">Thesis </w:t>
      </w:r>
      <w:r w:rsidR="004E7288" w:rsidRPr="000D2581">
        <w:rPr>
          <w:lang w:val="en-US"/>
        </w:rPr>
        <w:t>applications</w:t>
      </w:r>
      <w:bookmarkEnd w:id="76"/>
      <w:r w:rsidR="004E7288" w:rsidRPr="000D2581">
        <w:rPr>
          <w:lang w:val="en-US"/>
        </w:rPr>
        <w:t xml:space="preserve"> s from the university – outside ED</w:t>
      </w:r>
      <w:bookmarkEnd w:id="77"/>
    </w:p>
    <w:p w14:paraId="4E926DC7" w14:textId="77777777" w:rsidR="003C1DCF" w:rsidRPr="000D2581" w:rsidRDefault="003C1DCF" w:rsidP="00616FDD">
      <w:pPr>
        <w:spacing w:after="0"/>
        <w:rPr>
          <w:lang w:val="en-US"/>
        </w:rPr>
      </w:pPr>
    </w:p>
    <w:p w14:paraId="3CEA88F6" w14:textId="631FAA38" w:rsidR="00A949EA" w:rsidRPr="000D2581" w:rsidRDefault="00A949EA" w:rsidP="00154E94">
      <w:pPr>
        <w:pStyle w:val="Sous-titre"/>
        <w:rPr>
          <w:lang w:val="en-US"/>
        </w:rPr>
      </w:pPr>
      <w:r w:rsidRPr="000D2581">
        <w:rPr>
          <w:lang w:val="en-US"/>
        </w:rPr>
        <w:t>Thesis topics</w:t>
      </w:r>
    </w:p>
    <w:p w14:paraId="3B981D8A" w14:textId="40A077F4" w:rsidR="004E7288" w:rsidRPr="000D2581" w:rsidRDefault="004E7288" w:rsidP="00A3489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To apply, you must identify a research topic proposed by one of the university's departments. If a topic catches your attention, </w:t>
      </w:r>
      <w:r w:rsidRPr="000D2581">
        <w:rPr>
          <w:rStyle w:val="lev"/>
          <w:rFonts w:ascii="Arial" w:eastAsiaTheme="majorEastAsia" w:hAnsi="Arial" w:cs="Arial"/>
          <w:sz w:val="20"/>
          <w:szCs w:val="20"/>
          <w:lang w:val="en-US"/>
        </w:rPr>
        <w:t xml:space="preserve">you </w:t>
      </w:r>
      <w:r w:rsidRPr="000D2581">
        <w:rPr>
          <w:rStyle w:val="lev"/>
          <w:rFonts w:ascii="Arial" w:eastAsiaTheme="majorEastAsia" w:hAnsi="Arial" w:cs="Arial"/>
          <w:color w:val="3366FF"/>
          <w:sz w:val="20"/>
          <w:szCs w:val="20"/>
          <w:lang w:val="en-US"/>
        </w:rPr>
        <w:t>MUST</w:t>
      </w:r>
      <w:r w:rsidRPr="000D2581">
        <w:rPr>
          <w:rStyle w:val="lev"/>
          <w:rFonts w:ascii="Arial" w:eastAsiaTheme="majorEastAsia" w:hAnsi="Arial" w:cs="Arial"/>
          <w:sz w:val="20"/>
          <w:szCs w:val="20"/>
          <w:lang w:val="en-US"/>
        </w:rPr>
        <w:t xml:space="preserve"> contact the department </w:t>
      </w:r>
      <w:r w:rsidRPr="000D2581">
        <w:rPr>
          <w:rFonts w:ascii="Arial" w:hAnsi="Arial" w:cs="Arial"/>
          <w:sz w:val="20"/>
          <w:szCs w:val="20"/>
          <w:lang w:val="en-US"/>
        </w:rPr>
        <w:t>(</w:t>
      </w:r>
      <w:r w:rsidR="00301B8A" w:rsidRPr="000D2581">
        <w:rPr>
          <w:rFonts w:ascii="Arial" w:hAnsi="Arial" w:cs="Arial"/>
          <w:sz w:val="20"/>
          <w:szCs w:val="20"/>
          <w:lang w:val="en-US"/>
        </w:rPr>
        <w:t xml:space="preserve">supervisor </w:t>
      </w:r>
      <w:r w:rsidRPr="000D2581">
        <w:rPr>
          <w:rFonts w:ascii="Arial" w:hAnsi="Arial" w:cs="Arial"/>
          <w:sz w:val="20"/>
          <w:szCs w:val="20"/>
          <w:lang w:val="en-US"/>
        </w:rPr>
        <w:t xml:space="preserve">or </w:t>
      </w:r>
      <w:r w:rsidR="00301B8A" w:rsidRPr="000D2581">
        <w:rPr>
          <w:rFonts w:ascii="Arial" w:hAnsi="Arial" w:cs="Arial"/>
          <w:sz w:val="20"/>
          <w:szCs w:val="20"/>
          <w:lang w:val="en-US"/>
        </w:rPr>
        <w:t xml:space="preserve">director) </w:t>
      </w:r>
      <w:r w:rsidRPr="000D2581">
        <w:rPr>
          <w:rFonts w:ascii="Arial" w:hAnsi="Arial" w:cs="Arial"/>
          <w:sz w:val="20"/>
          <w:szCs w:val="20"/>
          <w:lang w:val="en-US"/>
        </w:rPr>
        <w:t>to finalize the scientific content of the topic together, provided that the laboratory is interested in your profile.</w:t>
      </w:r>
    </w:p>
    <w:p w14:paraId="55B20894" w14:textId="77777777" w:rsidR="004E7288" w:rsidRPr="00A34899" w:rsidRDefault="004E7288" w:rsidP="00616FDD">
      <w:pPr>
        <w:pStyle w:val="NormalWeb"/>
        <w:spacing w:after="0" w:afterAutospacing="0"/>
        <w:ind w:left="426"/>
        <w:jc w:val="both"/>
        <w:rPr>
          <w:rFonts w:ascii="Arial" w:hAnsi="Arial" w:cs="Arial"/>
          <w:sz w:val="20"/>
          <w:szCs w:val="20"/>
        </w:rPr>
      </w:pPr>
      <w:r w:rsidRPr="00FB7244">
        <w:rPr>
          <w:rFonts w:ascii="Arial" w:hAnsi="Arial" w:cs="Arial"/>
          <w:sz w:val="20"/>
          <w:szCs w:val="20"/>
        </w:rPr>
        <w:t xml:space="preserve">You </w:t>
      </w:r>
      <w:proofErr w:type="spellStart"/>
      <w:r w:rsidRPr="00FB7244">
        <w:rPr>
          <w:rFonts w:ascii="Arial" w:hAnsi="Arial" w:cs="Arial"/>
          <w:sz w:val="20"/>
          <w:szCs w:val="20"/>
        </w:rPr>
        <w:t>can</w:t>
      </w:r>
      <w:proofErr w:type="spellEnd"/>
      <w:r w:rsidRPr="00FB7244">
        <w:rPr>
          <w:rFonts w:ascii="Arial" w:hAnsi="Arial" w:cs="Arial"/>
          <w:sz w:val="20"/>
          <w:szCs w:val="20"/>
        </w:rPr>
        <w:t xml:space="preserve"> </w:t>
      </w:r>
      <w:proofErr w:type="spellStart"/>
      <w:r w:rsidRPr="00FB7244">
        <w:rPr>
          <w:rFonts w:ascii="Arial" w:hAnsi="Arial" w:cs="Arial"/>
          <w:sz w:val="20"/>
          <w:szCs w:val="20"/>
        </w:rPr>
        <w:t>consult</w:t>
      </w:r>
      <w:proofErr w:type="spellEnd"/>
      <w:r w:rsidRPr="00FB7244">
        <w:rPr>
          <w:rFonts w:ascii="Arial" w:hAnsi="Arial" w:cs="Arial"/>
          <w:sz w:val="20"/>
          <w:szCs w:val="20"/>
        </w:rPr>
        <w:t xml:space="preserve">: </w:t>
      </w:r>
    </w:p>
    <w:p w14:paraId="2A00009D" w14:textId="23B6DA3E" w:rsidR="004E7288" w:rsidRPr="000D2581" w:rsidRDefault="004E7288"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The </w:t>
      </w:r>
      <w:hyperlink r:id="rId45" w:tgtFrame="_blank" w:history="1">
        <w:r w:rsidR="00A34899" w:rsidRPr="000D2581">
          <w:rPr>
            <w:rStyle w:val="Lienhypertexte"/>
            <w:rFonts w:ascii="Arial" w:hAnsi="Arial" w:cs="Arial"/>
            <w:lang w:val="en-US"/>
          </w:rPr>
          <w:t>list of research topics</w:t>
        </w:r>
      </w:hyperlink>
      <w:r w:rsidRPr="000D2581">
        <w:rPr>
          <w:rFonts w:ascii="Arial" w:hAnsi="Arial" w:cs="Arial"/>
          <w:szCs w:val="20"/>
          <w:lang w:val="en-US"/>
        </w:rPr>
        <w:t xml:space="preserve">, with access to the online application form </w:t>
      </w:r>
    </w:p>
    <w:p w14:paraId="5D24619F" w14:textId="77777777" w:rsidR="004E7288" w:rsidRPr="000D2581" w:rsidRDefault="004E7288"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Descriptions and contact details for the departments</w:t>
      </w:r>
    </w:p>
    <w:p w14:paraId="57C201C1" w14:textId="77777777" w:rsidR="004E7288" w:rsidRPr="000D2581" w:rsidRDefault="004E7288"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The </w:t>
      </w:r>
      <w:r w:rsidRPr="000D2581">
        <w:rPr>
          <w:rStyle w:val="Lienhypertexte"/>
          <w:rFonts w:ascii="Arial" w:hAnsi="Arial" w:cs="Arial"/>
          <w:lang w:val="en-US"/>
        </w:rPr>
        <w:t xml:space="preserve">list of scientific </w:t>
      </w:r>
      <w:hyperlink r:id="rId46" w:tgtFrame="_blank" w:history="1">
        <w:r w:rsidRPr="000D2581">
          <w:rPr>
            <w:rStyle w:val="Lienhypertexte"/>
            <w:rFonts w:ascii="Arial" w:hAnsi="Arial" w:cs="Arial"/>
            <w:lang w:val="en-US"/>
          </w:rPr>
          <w:t>areas and fields</w:t>
        </w:r>
      </w:hyperlink>
      <w:r w:rsidRPr="000D2581">
        <w:rPr>
          <w:rStyle w:val="Lienhypertexte"/>
          <w:rFonts w:ascii="Arial" w:hAnsi="Arial" w:cs="Arial"/>
          <w:lang w:val="en-US"/>
        </w:rPr>
        <w:t xml:space="preserve"> covered</w:t>
      </w:r>
      <w:r w:rsidRPr="000D2581">
        <w:rPr>
          <w:rFonts w:ascii="Arial" w:hAnsi="Arial" w:cs="Arial"/>
          <w:szCs w:val="20"/>
          <w:lang w:val="en-US"/>
        </w:rPr>
        <w:t>.</w:t>
      </w:r>
    </w:p>
    <w:p w14:paraId="48CA1FA8" w14:textId="77777777" w:rsidR="004E7288" w:rsidRPr="000D2581" w:rsidRDefault="004E7288" w:rsidP="00A34899">
      <w:pPr>
        <w:pStyle w:val="NormalWeb"/>
        <w:ind w:left="426"/>
        <w:jc w:val="both"/>
        <w:rPr>
          <w:rFonts w:ascii="Arial" w:hAnsi="Arial" w:cs="Arial"/>
          <w:sz w:val="20"/>
          <w:szCs w:val="20"/>
          <w:lang w:val="en-US"/>
        </w:rPr>
      </w:pPr>
      <w:r w:rsidRPr="000D2581">
        <w:rPr>
          <w:rFonts w:ascii="Arial" w:hAnsi="Arial" w:cs="Arial"/>
          <w:sz w:val="20"/>
          <w:szCs w:val="20"/>
          <w:lang w:val="en-US"/>
        </w:rPr>
        <w:t>Although the online procedure allows it, we do not recommend submitting multiple applications for multiple thesis topics. Conduct a preliminary analysis of the topic that interests you most and interact with the relevant supervisor to give yourself the best chance of success.</w:t>
      </w:r>
    </w:p>
    <w:p w14:paraId="0D2D4202" w14:textId="39D71872" w:rsidR="004E7288" w:rsidRPr="000D2581" w:rsidRDefault="00A949EA" w:rsidP="00154E94">
      <w:pPr>
        <w:pStyle w:val="Sous-titre"/>
        <w:rPr>
          <w:lang w:val="en-US"/>
        </w:rPr>
      </w:pPr>
      <w:r w:rsidRPr="000D2581">
        <w:rPr>
          <w:lang w:val="en-US"/>
        </w:rPr>
        <w:t>Application</w:t>
      </w:r>
    </w:p>
    <w:p w14:paraId="7645FFAA" w14:textId="77777777" w:rsidR="004E7288" w:rsidRPr="000D2581" w:rsidRDefault="004E7288" w:rsidP="00A34899">
      <w:pPr>
        <w:pStyle w:val="NormalWeb"/>
        <w:ind w:left="426"/>
        <w:jc w:val="both"/>
        <w:rPr>
          <w:rFonts w:ascii="Arial" w:hAnsi="Arial" w:cs="Arial"/>
          <w:sz w:val="20"/>
          <w:szCs w:val="20"/>
          <w:lang w:val="en-US"/>
        </w:rPr>
      </w:pPr>
      <w:r w:rsidRPr="000D2581">
        <w:rPr>
          <w:rFonts w:ascii="Arial" w:hAnsi="Arial" w:cs="Arial"/>
          <w:sz w:val="20"/>
          <w:szCs w:val="20"/>
          <w:lang w:val="en-US"/>
        </w:rPr>
        <w:t>After initial contact with the laboratory, you can apply via an online questionnaire, which you will find at the bottom of the summary of the thesis that interests you. You will need to provide your personal details and your full academic background, including any honors. Information related to the proposed thesis (supervisor, doctoral school, etc.) should be provided with the thesis supervisor.</w:t>
      </w:r>
    </w:p>
    <w:p w14:paraId="766E0102" w14:textId="77777777" w:rsidR="004E7288" w:rsidRPr="000D2581" w:rsidRDefault="004E7288" w:rsidP="00A3489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The following additional documents </w:t>
      </w:r>
      <w:r w:rsidRPr="000D2581">
        <w:rPr>
          <w:rStyle w:val="lev"/>
          <w:rFonts w:ascii="Arial" w:eastAsiaTheme="majorEastAsia" w:hAnsi="Arial" w:cs="Arial"/>
          <w:color w:val="3366FF"/>
          <w:sz w:val="20"/>
          <w:szCs w:val="20"/>
          <w:lang w:val="en-US"/>
        </w:rPr>
        <w:t>must</w:t>
      </w:r>
      <w:r w:rsidRPr="000D2581">
        <w:rPr>
          <w:rFonts w:ascii="Arial" w:hAnsi="Arial" w:cs="Arial"/>
          <w:sz w:val="20"/>
          <w:szCs w:val="20"/>
          <w:lang w:val="en-US"/>
        </w:rPr>
        <w:t xml:space="preserve"> be provided:</w:t>
      </w:r>
    </w:p>
    <w:p w14:paraId="7529AB6D" w14:textId="68B79F83" w:rsidR="004E7288" w:rsidRPr="000D2581" w:rsidRDefault="00A34899"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A </w:t>
      </w:r>
      <w:r w:rsidR="004E7288" w:rsidRPr="000D2581">
        <w:rPr>
          <w:rFonts w:ascii="Arial" w:hAnsi="Arial" w:cs="Arial"/>
          <w:szCs w:val="20"/>
          <w:lang w:val="en-US"/>
        </w:rPr>
        <w:t>scientific appendix of no more than four pages, in any format, prepared in consultation with the laboratory and specifying the content of the thesis, its structure, the methodology used, etc.</w:t>
      </w:r>
    </w:p>
    <w:p w14:paraId="5AA25E9F" w14:textId="30675DAC" w:rsidR="004E7288" w:rsidRPr="000D2581" w:rsidRDefault="00A34899"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lastRenderedPageBreak/>
        <w:t xml:space="preserve">A </w:t>
      </w:r>
      <w:r w:rsidR="004E7288" w:rsidRPr="000D2581">
        <w:rPr>
          <w:rFonts w:ascii="Arial" w:hAnsi="Arial" w:cs="Arial"/>
          <w:szCs w:val="20"/>
          <w:lang w:val="en-US"/>
        </w:rPr>
        <w:t xml:space="preserve">letter of recommendation </w:t>
      </w:r>
      <w:r w:rsidR="00301B8A" w:rsidRPr="000D2581">
        <w:rPr>
          <w:rFonts w:ascii="Arial" w:hAnsi="Arial" w:cs="Arial"/>
          <w:szCs w:val="20"/>
          <w:lang w:val="en-US"/>
        </w:rPr>
        <w:t xml:space="preserve">from the director </w:t>
      </w:r>
      <w:r w:rsidR="004E7288" w:rsidRPr="000D2581">
        <w:rPr>
          <w:rFonts w:ascii="Arial" w:hAnsi="Arial" w:cs="Arial"/>
          <w:szCs w:val="20"/>
          <w:lang w:val="en-US"/>
        </w:rPr>
        <w:t>of the Master's program regarding your application</w:t>
      </w:r>
    </w:p>
    <w:p w14:paraId="2214D481" w14:textId="70F0836F" w:rsidR="004E7288" w:rsidRPr="000D2581" w:rsidRDefault="00A34899"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A </w:t>
      </w:r>
      <w:r w:rsidR="004E7288" w:rsidRPr="000D2581">
        <w:rPr>
          <w:rFonts w:ascii="Arial" w:hAnsi="Arial" w:cs="Arial"/>
          <w:szCs w:val="20"/>
          <w:lang w:val="en-US"/>
        </w:rPr>
        <w:t>transcript of your grades for your last year of study, even if provisional</w:t>
      </w:r>
    </w:p>
    <w:p w14:paraId="14290B11" w14:textId="2791B616" w:rsidR="004E7288" w:rsidRPr="000D2581" w:rsidRDefault="00A34899"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A </w:t>
      </w:r>
      <w:r w:rsidR="004E7288" w:rsidRPr="000D2581">
        <w:rPr>
          <w:rFonts w:ascii="Arial" w:hAnsi="Arial" w:cs="Arial"/>
          <w:szCs w:val="20"/>
          <w:lang w:val="en-US"/>
        </w:rPr>
        <w:t xml:space="preserve">copy of your most recent degree (bachelor's, </w:t>
      </w:r>
      <w:r w:rsidR="00FC50F6" w:rsidRPr="000D2581">
        <w:rPr>
          <w:rFonts w:ascii="Arial" w:hAnsi="Arial" w:cs="Arial"/>
          <w:szCs w:val="20"/>
          <w:lang w:val="en-US"/>
        </w:rPr>
        <w:t>engineering</w:t>
      </w:r>
      <w:r w:rsidR="004E7288" w:rsidRPr="000D2581">
        <w:rPr>
          <w:rFonts w:ascii="Arial" w:hAnsi="Arial" w:cs="Arial"/>
          <w:szCs w:val="20"/>
          <w:lang w:val="en-US"/>
        </w:rPr>
        <w:t xml:space="preserve"> degree</w:t>
      </w:r>
      <w:r w:rsidR="00FC50F6" w:rsidRPr="000D2581">
        <w:rPr>
          <w:rFonts w:ascii="Arial" w:hAnsi="Arial" w:cs="Arial"/>
          <w:szCs w:val="20"/>
          <w:lang w:val="en-US"/>
        </w:rPr>
        <w:t xml:space="preserve">, </w:t>
      </w:r>
      <w:r w:rsidR="004E7288" w:rsidRPr="000D2581">
        <w:rPr>
          <w:rFonts w:ascii="Arial" w:hAnsi="Arial" w:cs="Arial"/>
          <w:szCs w:val="20"/>
          <w:lang w:val="en-US"/>
        </w:rPr>
        <w:t>research master's if already defended)</w:t>
      </w:r>
    </w:p>
    <w:p w14:paraId="503128B4" w14:textId="68EC7AF7" w:rsidR="00EA7CE3" w:rsidRPr="000D2581" w:rsidRDefault="00A34899"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A </w:t>
      </w:r>
      <w:r w:rsidR="004E7288" w:rsidRPr="000D2581">
        <w:rPr>
          <w:rFonts w:ascii="Arial" w:hAnsi="Arial" w:cs="Arial"/>
          <w:szCs w:val="20"/>
          <w:lang w:val="en-US"/>
        </w:rPr>
        <w:t>copy of your identity card or passport</w:t>
      </w:r>
      <w:bookmarkStart w:id="78" w:name="_Toc199855646"/>
    </w:p>
    <w:p w14:paraId="060AA325" w14:textId="647038C6" w:rsidR="00A139EF" w:rsidRPr="000D2581" w:rsidRDefault="00B44934" w:rsidP="005538DA">
      <w:pPr>
        <w:pStyle w:val="Titre2"/>
        <w:rPr>
          <w:rFonts w:cs="Arial"/>
          <w:lang w:val="en-US"/>
        </w:rPr>
      </w:pPr>
      <w:bookmarkStart w:id="79" w:name="_Toc199855658"/>
      <w:bookmarkStart w:id="80" w:name="_Toc206580378"/>
      <w:bookmarkEnd w:id="78"/>
      <w:r w:rsidRPr="000D2581">
        <w:rPr>
          <w:rFonts w:cs="Arial"/>
          <w:lang w:val="en-US"/>
        </w:rPr>
        <w:t xml:space="preserve">3.5 </w:t>
      </w:r>
      <w:r w:rsidR="00A139EF" w:rsidRPr="000D2581">
        <w:rPr>
          <w:rFonts w:cs="Arial"/>
          <w:lang w:val="en-US"/>
        </w:rPr>
        <w:t>Awareness, understanding, and support for disabilities</w:t>
      </w:r>
      <w:bookmarkEnd w:id="79"/>
      <w:bookmarkEnd w:id="80"/>
    </w:p>
    <w:p w14:paraId="7E03EF03" w14:textId="190FCA39" w:rsidR="00A139EF" w:rsidRPr="000D2581" w:rsidRDefault="00A139EF" w:rsidP="00A34899">
      <w:pPr>
        <w:pStyle w:val="NormalWeb"/>
        <w:ind w:left="426"/>
        <w:rPr>
          <w:rFonts w:ascii="Arial" w:hAnsi="Arial" w:cs="Arial"/>
          <w:sz w:val="20"/>
          <w:szCs w:val="20"/>
          <w:lang w:val="en-US"/>
        </w:rPr>
      </w:pPr>
      <w:r w:rsidRPr="000D2581">
        <w:rPr>
          <w:rFonts w:ascii="Arial" w:hAnsi="Arial" w:cs="Arial"/>
          <w:sz w:val="20"/>
          <w:szCs w:val="20"/>
          <w:lang w:val="en-US"/>
        </w:rPr>
        <w:t>Tutorial offered by the Ministry of Higher Education, Research, and Innovation on hiring workers with disabilities</w:t>
      </w:r>
      <w:r w:rsidR="00A34899" w:rsidRPr="000D2581">
        <w:rPr>
          <w:rFonts w:ascii="Arial" w:hAnsi="Arial" w:cs="Arial"/>
          <w:sz w:val="20"/>
          <w:szCs w:val="20"/>
          <w:lang w:val="en-US"/>
        </w:rPr>
        <w:t xml:space="preserve">: </w:t>
      </w:r>
      <w:hyperlink r:id="rId47" w:tgtFrame="_blank" w:history="1">
        <w:r w:rsidRPr="000D2581">
          <w:rPr>
            <w:rStyle w:val="Lienhypertexte"/>
            <w:rFonts w:ascii="Arial" w:hAnsi="Arial" w:cs="Arial"/>
            <w:sz w:val="20"/>
            <w:szCs w:val="20"/>
            <w:lang w:val="en-US"/>
          </w:rPr>
          <w:t>Access</w:t>
        </w:r>
      </w:hyperlink>
    </w:p>
    <w:p w14:paraId="77F541F1" w14:textId="6461D47F" w:rsidR="00A139EF" w:rsidRPr="000D2581" w:rsidRDefault="00A139EF" w:rsidP="00154E94">
      <w:pPr>
        <w:pStyle w:val="Sous-titre"/>
        <w:rPr>
          <w:lang w:val="en-US"/>
        </w:rPr>
      </w:pPr>
      <w:bookmarkStart w:id="81" w:name="_Toc199855660"/>
      <w:r w:rsidRPr="000D2581">
        <w:rPr>
          <w:lang w:val="en-US"/>
        </w:rPr>
        <w:t>Welcoming disabled</w:t>
      </w:r>
      <w:r w:rsidR="003C0FA5" w:rsidRPr="000D2581">
        <w:rPr>
          <w:lang w:val="en-US"/>
        </w:rPr>
        <w:t xml:space="preserve"> employees</w:t>
      </w:r>
      <w:bookmarkEnd w:id="81"/>
      <w:r w:rsidR="003C0FA5" w:rsidRPr="000D2581">
        <w:rPr>
          <w:lang w:val="en-US"/>
        </w:rPr>
        <w:t xml:space="preserve"> ·é </w:t>
      </w:r>
    </w:p>
    <w:p w14:paraId="6FB25110" w14:textId="540A66F8" w:rsidR="00A139EF" w:rsidRPr="000D2581" w:rsidRDefault="00A139EF" w:rsidP="00A3489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Tutorial offered by the Ministry of Higher Education, Research, and Innovation on welcoming </w:t>
      </w:r>
      <w:r w:rsidR="003C0FA5" w:rsidRPr="000D2581">
        <w:rPr>
          <w:rFonts w:ascii="Arial" w:hAnsi="Arial" w:cs="Arial"/>
          <w:sz w:val="20"/>
          <w:szCs w:val="20"/>
          <w:lang w:val="en-US"/>
        </w:rPr>
        <w:t xml:space="preserve">employees </w:t>
      </w:r>
      <w:r w:rsidRPr="000D2581">
        <w:rPr>
          <w:rFonts w:ascii="Arial" w:hAnsi="Arial" w:cs="Arial"/>
          <w:sz w:val="20"/>
          <w:szCs w:val="20"/>
          <w:lang w:val="en-US"/>
        </w:rPr>
        <w:t xml:space="preserve">with disabilities: </w:t>
      </w:r>
      <w:hyperlink r:id="rId48" w:tgtFrame="_blank" w:history="1">
        <w:r w:rsidRPr="000D2581">
          <w:rPr>
            <w:rStyle w:val="Lienhypertexte"/>
            <w:rFonts w:ascii="Arial" w:hAnsi="Arial" w:cs="Arial"/>
            <w:sz w:val="20"/>
            <w:szCs w:val="20"/>
            <w:lang w:val="en-US"/>
          </w:rPr>
          <w:t>Access</w:t>
        </w:r>
      </w:hyperlink>
    </w:p>
    <w:p w14:paraId="26DCCD9F" w14:textId="77777777" w:rsidR="00A139EF" w:rsidRPr="000D2581" w:rsidRDefault="00A139EF" w:rsidP="00154E94">
      <w:pPr>
        <w:pStyle w:val="Sous-titre"/>
        <w:rPr>
          <w:lang w:val="en-US"/>
        </w:rPr>
      </w:pPr>
      <w:bookmarkStart w:id="82" w:name="_Toc199855661"/>
      <w:r w:rsidRPr="000D2581">
        <w:rPr>
          <w:lang w:val="en-US"/>
        </w:rPr>
        <w:t>Sustainable integration of disability in the workplace</w:t>
      </w:r>
      <w:bookmarkEnd w:id="82"/>
      <w:r w:rsidRPr="000D2581">
        <w:rPr>
          <w:lang w:val="en-US"/>
        </w:rPr>
        <w:t xml:space="preserve"> </w:t>
      </w:r>
    </w:p>
    <w:p w14:paraId="3A74561F" w14:textId="580CC27D" w:rsidR="00A139EF" w:rsidRPr="000D2581" w:rsidRDefault="00A139EF" w:rsidP="00A3489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Course providing the keys to overcoming constraints and </w:t>
      </w:r>
      <w:r w:rsidR="003C0FA5" w:rsidRPr="000D2581">
        <w:rPr>
          <w:rFonts w:ascii="Arial" w:hAnsi="Arial" w:cs="Arial"/>
          <w:sz w:val="20"/>
          <w:szCs w:val="20"/>
          <w:lang w:val="en-US"/>
        </w:rPr>
        <w:t xml:space="preserve">implementing </w:t>
      </w:r>
      <w:r w:rsidRPr="000D2581">
        <w:rPr>
          <w:rFonts w:ascii="Arial" w:hAnsi="Arial" w:cs="Arial"/>
          <w:sz w:val="20"/>
          <w:szCs w:val="20"/>
          <w:lang w:val="en-US"/>
        </w:rPr>
        <w:t>an ambitious disability policy</w:t>
      </w:r>
      <w:r w:rsidR="00A34899" w:rsidRPr="000D2581">
        <w:rPr>
          <w:rFonts w:ascii="Arial" w:hAnsi="Arial" w:cs="Arial"/>
          <w:sz w:val="20"/>
          <w:szCs w:val="20"/>
          <w:lang w:val="en-US"/>
        </w:rPr>
        <w:t xml:space="preserve">: </w:t>
      </w:r>
      <w:hyperlink r:id="rId49" w:tgtFrame="_blank" w:history="1">
        <w:r w:rsidRPr="000D2581">
          <w:rPr>
            <w:rStyle w:val="Lienhypertexte"/>
            <w:rFonts w:ascii="Arial" w:hAnsi="Arial" w:cs="Arial"/>
            <w:sz w:val="20"/>
            <w:szCs w:val="20"/>
            <w:lang w:val="en-US"/>
          </w:rPr>
          <w:t>Access</w:t>
        </w:r>
      </w:hyperlink>
    </w:p>
    <w:p w14:paraId="1C18AE58" w14:textId="4F9D2BA8" w:rsidR="00A139EF" w:rsidRPr="000D2581" w:rsidRDefault="00A139EF" w:rsidP="00154E94">
      <w:pPr>
        <w:pStyle w:val="Sous-titre"/>
        <w:rPr>
          <w:lang w:val="en-US"/>
        </w:rPr>
      </w:pPr>
      <w:bookmarkStart w:id="83" w:name="_Toc199855662"/>
      <w:r w:rsidRPr="000D2581">
        <w:rPr>
          <w:lang w:val="en-US"/>
        </w:rPr>
        <w:t xml:space="preserve">How to recruit </w:t>
      </w:r>
      <w:r w:rsidR="003C0FA5" w:rsidRPr="000D2581">
        <w:rPr>
          <w:lang w:val="en-US"/>
        </w:rPr>
        <w:t xml:space="preserve">an employee </w:t>
      </w:r>
      <w:r w:rsidRPr="000D2581">
        <w:rPr>
          <w:lang w:val="en-US"/>
        </w:rPr>
        <w:t xml:space="preserve">with a disability? </w:t>
      </w:r>
      <w:bookmarkEnd w:id="83"/>
    </w:p>
    <w:p w14:paraId="4119852A" w14:textId="3EA05B52" w:rsidR="00A139EF" w:rsidRPr="000D2581" w:rsidRDefault="00A139EF" w:rsidP="00A3489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Webinar offered by </w:t>
      </w:r>
      <w:proofErr w:type="spellStart"/>
      <w:r w:rsidRPr="000D2581">
        <w:rPr>
          <w:rFonts w:ascii="Arial" w:hAnsi="Arial" w:cs="Arial"/>
          <w:sz w:val="20"/>
          <w:szCs w:val="20"/>
          <w:lang w:val="en-US"/>
        </w:rPr>
        <w:t>Handi-Pacte</w:t>
      </w:r>
      <w:proofErr w:type="spellEnd"/>
      <w:r w:rsidRPr="000D2581">
        <w:rPr>
          <w:rFonts w:ascii="Arial" w:hAnsi="Arial" w:cs="Arial"/>
          <w:sz w:val="20"/>
          <w:szCs w:val="20"/>
          <w:lang w:val="en-US"/>
        </w:rPr>
        <w:t xml:space="preserve"> on recruiting </w:t>
      </w:r>
      <w:r w:rsidR="003C0FA5" w:rsidRPr="000D2581">
        <w:rPr>
          <w:rFonts w:ascii="Arial" w:hAnsi="Arial" w:cs="Arial"/>
          <w:sz w:val="20"/>
          <w:szCs w:val="20"/>
          <w:lang w:val="en-US"/>
        </w:rPr>
        <w:t xml:space="preserve">employees </w:t>
      </w:r>
      <w:r w:rsidRPr="000D2581">
        <w:rPr>
          <w:rFonts w:ascii="Arial" w:hAnsi="Arial" w:cs="Arial"/>
          <w:sz w:val="20"/>
          <w:szCs w:val="20"/>
          <w:lang w:val="en-US"/>
        </w:rPr>
        <w:t>with disabilities</w:t>
      </w:r>
      <w:r w:rsidR="00A34899" w:rsidRPr="000D2581">
        <w:rPr>
          <w:rFonts w:ascii="Arial" w:hAnsi="Arial" w:cs="Arial"/>
          <w:sz w:val="20"/>
          <w:szCs w:val="20"/>
          <w:lang w:val="en-US"/>
        </w:rPr>
        <w:t xml:space="preserve">: </w:t>
      </w:r>
      <w:hyperlink r:id="rId50" w:tgtFrame="_blank" w:history="1">
        <w:r w:rsidRPr="000D2581">
          <w:rPr>
            <w:rStyle w:val="Lienhypertexte"/>
            <w:rFonts w:ascii="Arial" w:hAnsi="Arial" w:cs="Arial"/>
            <w:sz w:val="20"/>
            <w:szCs w:val="20"/>
            <w:lang w:val="en-US"/>
          </w:rPr>
          <w:t>Access</w:t>
        </w:r>
      </w:hyperlink>
    </w:p>
    <w:p w14:paraId="0B166B3C" w14:textId="77777777" w:rsidR="00A139EF" w:rsidRPr="000D2581" w:rsidRDefault="00A139EF" w:rsidP="00154E94">
      <w:pPr>
        <w:pStyle w:val="Sous-titre"/>
        <w:rPr>
          <w:lang w:val="en-US"/>
        </w:rPr>
      </w:pPr>
      <w:bookmarkStart w:id="84" w:name="_Toc199855663"/>
      <w:r w:rsidRPr="000D2581">
        <w:rPr>
          <w:lang w:val="en-US"/>
        </w:rPr>
        <w:t xml:space="preserve">The onset of disability during a career </w:t>
      </w:r>
      <w:bookmarkEnd w:id="84"/>
    </w:p>
    <w:p w14:paraId="3E42A4B0" w14:textId="0DCDA6B4" w:rsidR="00A139EF" w:rsidRPr="000D2581" w:rsidRDefault="00A139EF" w:rsidP="00A34899">
      <w:pPr>
        <w:pStyle w:val="NormalWeb"/>
        <w:ind w:left="426"/>
        <w:jc w:val="both"/>
        <w:rPr>
          <w:rFonts w:ascii="Arial" w:hAnsi="Arial" w:cs="Arial"/>
          <w:lang w:val="en-US"/>
        </w:rPr>
      </w:pPr>
      <w:r w:rsidRPr="000D2581">
        <w:rPr>
          <w:rFonts w:ascii="Arial" w:hAnsi="Arial" w:cs="Arial"/>
          <w:sz w:val="20"/>
          <w:szCs w:val="20"/>
          <w:lang w:val="en-US"/>
        </w:rPr>
        <w:t>Tutorial offered by the Ministry of Higher Education, Research, and Innovation on the onset of disability during one's career. A common situation today</w:t>
      </w:r>
      <w:r w:rsidR="00A34899" w:rsidRPr="000D2581">
        <w:rPr>
          <w:rFonts w:ascii="Arial" w:hAnsi="Arial" w:cs="Arial"/>
          <w:sz w:val="20"/>
          <w:szCs w:val="20"/>
          <w:lang w:val="en-US"/>
        </w:rPr>
        <w:t xml:space="preserve">: </w:t>
      </w:r>
      <w:hyperlink r:id="rId51" w:tgtFrame="_blank" w:history="1">
        <w:r w:rsidRPr="000D2581">
          <w:rPr>
            <w:rStyle w:val="Lienhypertexte"/>
            <w:rFonts w:ascii="Arial" w:hAnsi="Arial" w:cs="Arial"/>
            <w:sz w:val="20"/>
            <w:szCs w:val="20"/>
            <w:lang w:val="en-US"/>
          </w:rPr>
          <w:t>Access</w:t>
        </w:r>
      </w:hyperlink>
    </w:p>
    <w:p w14:paraId="1DB4CB9B" w14:textId="77777777" w:rsidR="00A139EF" w:rsidRPr="000D2581" w:rsidRDefault="00A139EF" w:rsidP="00154E94">
      <w:pPr>
        <w:pStyle w:val="Sous-titre"/>
        <w:rPr>
          <w:lang w:val="en-US"/>
        </w:rPr>
      </w:pPr>
      <w:bookmarkStart w:id="85" w:name="_Toc199855664"/>
      <w:r w:rsidRPr="000D2581">
        <w:rPr>
          <w:lang w:val="en-US"/>
        </w:rPr>
        <w:t>Getting your disability recognized</w:t>
      </w:r>
      <w:bookmarkEnd w:id="85"/>
      <w:r w:rsidRPr="000D2581">
        <w:rPr>
          <w:lang w:val="en-US"/>
        </w:rPr>
        <w:t xml:space="preserve"> </w:t>
      </w:r>
    </w:p>
    <w:p w14:paraId="3AD8A29B" w14:textId="17862A47" w:rsidR="00A139EF" w:rsidRPr="000D2581" w:rsidRDefault="00A139EF" w:rsidP="00A34899">
      <w:pPr>
        <w:pStyle w:val="NormalWeb"/>
        <w:ind w:left="426"/>
        <w:jc w:val="both"/>
        <w:rPr>
          <w:rFonts w:ascii="Arial" w:hAnsi="Arial" w:cs="Arial"/>
          <w:sz w:val="20"/>
          <w:szCs w:val="20"/>
          <w:lang w:val="en-US"/>
        </w:rPr>
      </w:pPr>
      <w:r w:rsidRPr="000D2581">
        <w:rPr>
          <w:rFonts w:ascii="Arial" w:hAnsi="Arial" w:cs="Arial"/>
          <w:sz w:val="20"/>
          <w:szCs w:val="20"/>
          <w:lang w:val="en-US"/>
        </w:rPr>
        <w:t>Tutorial offered by the Ministry of Higher Education, Research, and Innovation on disability recognition in the workplace</w:t>
      </w:r>
      <w:r w:rsidR="00A34899" w:rsidRPr="000D2581">
        <w:rPr>
          <w:rFonts w:ascii="Arial" w:hAnsi="Arial" w:cs="Arial"/>
          <w:sz w:val="20"/>
          <w:szCs w:val="20"/>
          <w:lang w:val="en-US"/>
        </w:rPr>
        <w:t xml:space="preserve">: </w:t>
      </w:r>
      <w:hyperlink r:id="rId52" w:tgtFrame="_blank" w:history="1">
        <w:r w:rsidRPr="000D2581">
          <w:rPr>
            <w:rStyle w:val="Lienhypertexte"/>
            <w:rFonts w:ascii="Arial" w:hAnsi="Arial" w:cs="Arial"/>
            <w:sz w:val="20"/>
            <w:szCs w:val="20"/>
            <w:lang w:val="en-US"/>
          </w:rPr>
          <w:t>Access</w:t>
        </w:r>
      </w:hyperlink>
    </w:p>
    <w:p w14:paraId="23E2F977" w14:textId="77777777" w:rsidR="00A139EF" w:rsidRPr="000D2581" w:rsidRDefault="00A139EF" w:rsidP="00154E94">
      <w:pPr>
        <w:pStyle w:val="Sous-titre"/>
        <w:rPr>
          <w:lang w:val="en-US"/>
        </w:rPr>
      </w:pPr>
      <w:bookmarkStart w:id="86" w:name="_Toc199855665"/>
      <w:r w:rsidRPr="000D2581">
        <w:rPr>
          <w:lang w:val="en-US"/>
        </w:rPr>
        <w:t xml:space="preserve">Disabilities, chronic illnesses: how to promote continued employment during times of crisis? </w:t>
      </w:r>
      <w:bookmarkEnd w:id="86"/>
    </w:p>
    <w:p w14:paraId="04B60C34" w14:textId="519904A2" w:rsidR="00A139EF" w:rsidRPr="000D2581" w:rsidRDefault="00A139EF" w:rsidP="00A34899">
      <w:pPr>
        <w:pStyle w:val="NormalWeb"/>
        <w:ind w:left="426"/>
        <w:jc w:val="both"/>
        <w:rPr>
          <w:rStyle w:val="Lienhypertexte"/>
          <w:rFonts w:ascii="Arial" w:hAnsi="Arial" w:cs="Arial"/>
          <w:sz w:val="20"/>
          <w:szCs w:val="20"/>
          <w:lang w:val="en-US"/>
        </w:rPr>
      </w:pPr>
      <w:r w:rsidRPr="000D2581">
        <w:rPr>
          <w:rFonts w:ascii="Arial" w:hAnsi="Arial" w:cs="Arial"/>
          <w:sz w:val="20"/>
          <w:szCs w:val="20"/>
          <w:lang w:val="en-US"/>
        </w:rPr>
        <w:t xml:space="preserve">Webinar </w:t>
      </w:r>
      <w:r w:rsidR="0059739B" w:rsidRPr="000D2581">
        <w:rPr>
          <w:rFonts w:ascii="Arial" w:hAnsi="Arial" w:cs="Arial"/>
          <w:sz w:val="20"/>
          <w:szCs w:val="20"/>
          <w:lang w:val="en-US"/>
        </w:rPr>
        <w:t xml:space="preserve">explaining </w:t>
      </w:r>
      <w:r w:rsidRPr="000D2581">
        <w:rPr>
          <w:rFonts w:ascii="Arial" w:hAnsi="Arial" w:cs="Arial"/>
          <w:sz w:val="20"/>
          <w:szCs w:val="20"/>
          <w:lang w:val="en-US"/>
        </w:rPr>
        <w:t xml:space="preserve">the risks of professional exclusion for </w:t>
      </w:r>
      <w:r w:rsidR="003C0FA5" w:rsidRPr="000D2581">
        <w:rPr>
          <w:rFonts w:ascii="Arial" w:hAnsi="Arial" w:cs="Arial"/>
          <w:sz w:val="20"/>
          <w:szCs w:val="20"/>
          <w:lang w:val="en-US"/>
        </w:rPr>
        <w:t xml:space="preserve">employees with disabilities </w:t>
      </w:r>
      <w:r w:rsidRPr="000D2581">
        <w:rPr>
          <w:rFonts w:ascii="Arial" w:hAnsi="Arial" w:cs="Arial"/>
          <w:sz w:val="20"/>
          <w:szCs w:val="20"/>
          <w:lang w:val="en-US"/>
        </w:rPr>
        <w:t xml:space="preserve">or chronic illnesses as a result of the crisis: </w:t>
      </w:r>
      <w:hyperlink r:id="rId53" w:tgtFrame="_blank" w:history="1">
        <w:r w:rsidRPr="000D2581">
          <w:rPr>
            <w:rStyle w:val="Lienhypertexte"/>
            <w:rFonts w:ascii="Arial" w:hAnsi="Arial" w:cs="Arial"/>
            <w:sz w:val="20"/>
            <w:szCs w:val="20"/>
            <w:lang w:val="en-US"/>
          </w:rPr>
          <w:t>Access</w:t>
        </w:r>
      </w:hyperlink>
    </w:p>
    <w:p w14:paraId="237F8964" w14:textId="77777777" w:rsidR="00154E94" w:rsidRPr="000D2581" w:rsidRDefault="00154E94" w:rsidP="00A34899">
      <w:pPr>
        <w:pStyle w:val="NormalWeb"/>
        <w:ind w:left="426"/>
        <w:jc w:val="both"/>
        <w:rPr>
          <w:rFonts w:ascii="Arial" w:hAnsi="Arial" w:cs="Arial"/>
          <w:sz w:val="20"/>
          <w:szCs w:val="20"/>
          <w:lang w:val="en-US"/>
        </w:rPr>
      </w:pPr>
    </w:p>
    <w:p w14:paraId="2D88C0E8" w14:textId="0369FE70" w:rsidR="006D5BDA" w:rsidRPr="00EA50E9" w:rsidRDefault="00911C92" w:rsidP="00721292">
      <w:pPr>
        <w:pStyle w:val="Titre1"/>
        <w:rPr>
          <w:lang w:val="en-US"/>
        </w:rPr>
      </w:pPr>
      <w:bookmarkStart w:id="87" w:name="_Toc199855657"/>
      <w:bookmarkStart w:id="88" w:name="_Toc206580379"/>
      <w:bookmarkEnd w:id="87"/>
      <w:r w:rsidRPr="00EA50E9">
        <w:rPr>
          <w:lang w:val="en-US"/>
        </w:rPr>
        <w:t xml:space="preserve">Arrival of </w:t>
      </w:r>
      <w:r w:rsidR="00301B8A" w:rsidRPr="00EA50E9">
        <w:rPr>
          <w:lang w:val="en-US"/>
        </w:rPr>
        <w:t xml:space="preserve">researchers </w:t>
      </w:r>
      <w:r w:rsidR="00710B7B" w:rsidRPr="00EA50E9">
        <w:rPr>
          <w:lang w:val="en-US"/>
        </w:rPr>
        <w:t>at the university</w:t>
      </w:r>
      <w:bookmarkEnd w:id="88"/>
    </w:p>
    <w:p w14:paraId="1EF24529" w14:textId="21082DC0" w:rsidR="00A34899" w:rsidRPr="000D2581" w:rsidRDefault="006D5BDA" w:rsidP="00A34899">
      <w:pPr>
        <w:pStyle w:val="NormalWeb"/>
        <w:ind w:left="426"/>
        <w:jc w:val="both"/>
        <w:rPr>
          <w:rFonts w:ascii="Arial" w:hAnsi="Arial" w:cs="Arial"/>
          <w:sz w:val="20"/>
          <w:szCs w:val="20"/>
          <w:lang w:val="en-US"/>
        </w:rPr>
      </w:pPr>
      <w:r w:rsidRPr="000D2581">
        <w:rPr>
          <w:rFonts w:ascii="Arial" w:hAnsi="Arial" w:cs="Arial"/>
          <w:sz w:val="20"/>
          <w:szCs w:val="20"/>
          <w:lang w:val="en-US"/>
        </w:rPr>
        <w:t xml:space="preserve">Once the name </w:t>
      </w:r>
      <w:r w:rsidR="003C0FA5" w:rsidRPr="000D2581">
        <w:rPr>
          <w:rFonts w:ascii="Arial" w:hAnsi="Arial" w:cs="Arial"/>
          <w:sz w:val="20"/>
          <w:szCs w:val="20"/>
          <w:lang w:val="en-US"/>
        </w:rPr>
        <w:t xml:space="preserve">of the new </w:t>
      </w:r>
      <w:r w:rsidRPr="000D2581">
        <w:rPr>
          <w:rFonts w:ascii="Arial" w:hAnsi="Arial" w:cs="Arial"/>
          <w:sz w:val="20"/>
          <w:szCs w:val="20"/>
          <w:lang w:val="en-US"/>
        </w:rPr>
        <w:t xml:space="preserve">agent assigned </w:t>
      </w:r>
      <w:r w:rsidR="003C0FA5" w:rsidRPr="000D2581">
        <w:rPr>
          <w:rFonts w:ascii="Arial" w:hAnsi="Arial" w:cs="Arial"/>
          <w:sz w:val="20"/>
          <w:szCs w:val="20"/>
          <w:lang w:val="en-US"/>
        </w:rPr>
        <w:t xml:space="preserve">to </w:t>
      </w:r>
      <w:r w:rsidRPr="000D2581">
        <w:rPr>
          <w:rFonts w:ascii="Arial" w:hAnsi="Arial" w:cs="Arial"/>
          <w:sz w:val="20"/>
          <w:szCs w:val="20"/>
          <w:lang w:val="en-US"/>
        </w:rPr>
        <w:t xml:space="preserve">the UGE is known, the DGDRH is responsible for processing the administrative file. </w:t>
      </w:r>
      <w:r w:rsidR="00A34899" w:rsidRPr="000D2581">
        <w:rPr>
          <w:rFonts w:ascii="Arial" w:hAnsi="Arial" w:cs="Arial"/>
          <w:sz w:val="20"/>
          <w:szCs w:val="20"/>
          <w:lang w:val="en-US"/>
        </w:rPr>
        <w:t xml:space="preserve">To </w:t>
      </w:r>
      <w:r w:rsidRPr="000D2581">
        <w:rPr>
          <w:rFonts w:ascii="Arial" w:hAnsi="Arial" w:cs="Arial"/>
          <w:sz w:val="20"/>
          <w:szCs w:val="20"/>
          <w:lang w:val="en-US"/>
        </w:rPr>
        <w:t xml:space="preserve">prepare for the agent's arrival, </w:t>
      </w:r>
      <w:r w:rsidR="003C0FA5" w:rsidRPr="000D2581">
        <w:rPr>
          <w:rFonts w:ascii="Arial" w:hAnsi="Arial" w:cs="Arial"/>
          <w:sz w:val="20"/>
          <w:szCs w:val="20"/>
          <w:lang w:val="en-US"/>
        </w:rPr>
        <w:t xml:space="preserve">the </w:t>
      </w:r>
      <w:r w:rsidRPr="000D2581">
        <w:rPr>
          <w:rFonts w:ascii="Arial" w:hAnsi="Arial" w:cs="Arial"/>
          <w:sz w:val="20"/>
          <w:szCs w:val="20"/>
          <w:lang w:val="en-US"/>
        </w:rPr>
        <w:t xml:space="preserve">DGDRH forwards the relevant information to the local HR department. The reception service will ensure that all practical arrangements are made within the unit. The authorized persons on each campus will welcome </w:t>
      </w:r>
      <w:r w:rsidR="003C0FA5" w:rsidRPr="000D2581">
        <w:rPr>
          <w:rFonts w:ascii="Arial" w:hAnsi="Arial" w:cs="Arial"/>
          <w:sz w:val="20"/>
          <w:szCs w:val="20"/>
          <w:lang w:val="en-US"/>
        </w:rPr>
        <w:t xml:space="preserve">the employee </w:t>
      </w:r>
      <w:r w:rsidRPr="000D2581">
        <w:rPr>
          <w:rFonts w:ascii="Arial" w:hAnsi="Arial" w:cs="Arial"/>
          <w:sz w:val="20"/>
          <w:szCs w:val="20"/>
          <w:lang w:val="en-US"/>
        </w:rPr>
        <w:t>and provide them with all the information they need to start work (access badges, catering</w:t>
      </w:r>
      <w:r w:rsidR="00A34899" w:rsidRPr="000D2581">
        <w:rPr>
          <w:rFonts w:ascii="Arial" w:hAnsi="Arial" w:cs="Arial"/>
          <w:sz w:val="20"/>
          <w:szCs w:val="20"/>
          <w:lang w:val="en-US"/>
        </w:rPr>
        <w:t>, etc.)</w:t>
      </w:r>
      <w:r w:rsidRPr="000D2581">
        <w:rPr>
          <w:rFonts w:ascii="Arial" w:hAnsi="Arial" w:cs="Arial"/>
          <w:sz w:val="20"/>
          <w:szCs w:val="20"/>
          <w:lang w:val="en-US"/>
        </w:rPr>
        <w:t>.</w:t>
      </w:r>
    </w:p>
    <w:p w14:paraId="2C4DDA1F" w14:textId="37BD1821" w:rsidR="00A139EF" w:rsidRPr="00E64242" w:rsidRDefault="006D5BDA" w:rsidP="00E64242">
      <w:pPr>
        <w:pStyle w:val="NormalWeb"/>
        <w:ind w:left="426"/>
        <w:jc w:val="both"/>
        <w:rPr>
          <w:rFonts w:ascii="Arial" w:hAnsi="Arial" w:cs="Arial"/>
          <w:sz w:val="20"/>
          <w:szCs w:val="20"/>
          <w:lang w:val="en-US"/>
        </w:rPr>
      </w:pPr>
      <w:r w:rsidRPr="000D2581">
        <w:rPr>
          <w:rFonts w:ascii="Arial" w:hAnsi="Arial" w:cs="Arial"/>
          <w:sz w:val="20"/>
          <w:szCs w:val="20"/>
          <w:lang w:val="en-US"/>
        </w:rPr>
        <w:t xml:space="preserve">See </w:t>
      </w:r>
      <w:hyperlink r:id="rId54" w:history="1">
        <w:r w:rsidRPr="000D2581">
          <w:rPr>
            <w:rStyle w:val="Lienhypertexte"/>
            <w:rFonts w:ascii="Arial" w:eastAsiaTheme="majorEastAsia" w:hAnsi="Arial" w:cs="Arial"/>
            <w:sz w:val="20"/>
            <w:szCs w:val="20"/>
            <w:lang w:val="en-US"/>
          </w:rPr>
          <w:t>the guide for new hires</w:t>
        </w:r>
      </w:hyperlink>
      <w:r w:rsidRPr="000D2581">
        <w:rPr>
          <w:rFonts w:ascii="Arial" w:hAnsi="Arial" w:cs="Arial"/>
          <w:sz w:val="20"/>
          <w:szCs w:val="20"/>
          <w:lang w:val="en-US"/>
        </w:rPr>
        <w:t>.</w:t>
      </w:r>
    </w:p>
    <w:p w14:paraId="5B742000" w14:textId="4CE6EFBD" w:rsidR="000D7DA5" w:rsidRPr="000D2581" w:rsidRDefault="00A34899" w:rsidP="00A34899">
      <w:pPr>
        <w:pStyle w:val="Titre3"/>
        <w:rPr>
          <w:lang w:val="en-US"/>
        </w:rPr>
      </w:pPr>
      <w:bookmarkStart w:id="89" w:name="_Toc206580380"/>
      <w:r w:rsidRPr="000D2581">
        <w:rPr>
          <w:lang w:val="en-US"/>
        </w:rPr>
        <w:lastRenderedPageBreak/>
        <w:t xml:space="preserve">Contact </w:t>
      </w:r>
      <w:r w:rsidR="000D7DA5" w:rsidRPr="000D2581">
        <w:rPr>
          <w:lang w:val="en-US"/>
        </w:rPr>
        <w:t>persons</w:t>
      </w:r>
      <w:bookmarkEnd w:id="89"/>
      <w:r w:rsidR="000D7DA5" w:rsidRPr="000D2581">
        <w:rPr>
          <w:lang w:val="en-US"/>
        </w:rPr>
        <w:t xml:space="preserve"> </w:t>
      </w:r>
    </w:p>
    <w:p w14:paraId="3A5AE979" w14:textId="77777777" w:rsidR="00A34899" w:rsidRPr="000D2581" w:rsidRDefault="00A34899" w:rsidP="00A34899">
      <w:pPr>
        <w:rPr>
          <w:lang w:val="en-US"/>
        </w:rPr>
      </w:pPr>
    </w:p>
    <w:p w14:paraId="10FC8D19" w14:textId="5A92F765" w:rsidR="000D7DA5" w:rsidRPr="000D2581" w:rsidRDefault="00AE4A91" w:rsidP="00154E94">
      <w:pPr>
        <w:pStyle w:val="Sous-titre"/>
        <w:rPr>
          <w:lang w:val="en-US"/>
        </w:rPr>
      </w:pPr>
      <w:r w:rsidRPr="000D2581">
        <w:rPr>
          <w:lang w:val="en-US"/>
        </w:rPr>
        <w:t xml:space="preserve">R1: </w:t>
      </w:r>
      <w:r w:rsidR="00301B8A" w:rsidRPr="000D2581">
        <w:rPr>
          <w:lang w:val="en-US"/>
        </w:rPr>
        <w:t xml:space="preserve">The </w:t>
      </w:r>
      <w:r w:rsidR="000D7DA5" w:rsidRPr="000D2581">
        <w:rPr>
          <w:lang w:val="en-US"/>
        </w:rPr>
        <w:t>thesis</w:t>
      </w:r>
      <w:r w:rsidR="00301B8A" w:rsidRPr="000D2581">
        <w:rPr>
          <w:lang w:val="en-US"/>
        </w:rPr>
        <w:t xml:space="preserve"> supervisor </w:t>
      </w:r>
    </w:p>
    <w:p w14:paraId="43BDBD8A" w14:textId="576BF4B8" w:rsidR="000D7DA5" w:rsidRPr="000D2581" w:rsidRDefault="00301B8A" w:rsidP="00A34899">
      <w:pPr>
        <w:pStyle w:val="Pa7"/>
        <w:spacing w:before="40"/>
        <w:ind w:left="426"/>
        <w:jc w:val="both"/>
        <w:rPr>
          <w:rFonts w:ascii="Arial" w:hAnsi="Arial" w:cs="Arial"/>
          <w:color w:val="000000"/>
          <w:sz w:val="20"/>
          <w:szCs w:val="20"/>
          <w:lang w:val="en-US"/>
        </w:rPr>
      </w:pPr>
      <w:r w:rsidRPr="000D2581">
        <w:rPr>
          <w:rFonts w:ascii="Arial" w:hAnsi="Arial" w:cs="Arial"/>
          <w:sz w:val="20"/>
          <w:szCs w:val="20"/>
          <w:lang w:val="en-US"/>
        </w:rPr>
        <w:t xml:space="preserve">The </w:t>
      </w:r>
      <w:r w:rsidR="000D7DA5" w:rsidRPr="000D2581">
        <w:rPr>
          <w:rStyle w:val="A6"/>
          <w:rFonts w:ascii="Arial" w:hAnsi="Arial" w:cs="Arial"/>
          <w:sz w:val="20"/>
          <w:szCs w:val="20"/>
          <w:lang w:val="en-US"/>
        </w:rPr>
        <w:t>thesis</w:t>
      </w:r>
      <w:r w:rsidRPr="000D2581">
        <w:rPr>
          <w:rStyle w:val="A6"/>
          <w:rFonts w:ascii="Arial" w:hAnsi="Arial" w:cs="Arial"/>
          <w:sz w:val="20"/>
          <w:szCs w:val="20"/>
          <w:lang w:val="en-US"/>
        </w:rPr>
        <w:t xml:space="preserve"> supervisor </w:t>
      </w:r>
      <w:r w:rsidR="000D7DA5" w:rsidRPr="000D2581">
        <w:rPr>
          <w:rStyle w:val="A6"/>
          <w:rFonts w:ascii="Arial" w:hAnsi="Arial" w:cs="Arial"/>
          <w:sz w:val="20"/>
          <w:szCs w:val="20"/>
          <w:lang w:val="en-US"/>
        </w:rPr>
        <w:t xml:space="preserve">provides scientific and personal supervision to </w:t>
      </w:r>
      <w:r w:rsidRPr="000D2581">
        <w:rPr>
          <w:rStyle w:val="A6"/>
          <w:rFonts w:ascii="Arial" w:hAnsi="Arial" w:cs="Arial"/>
          <w:sz w:val="20"/>
          <w:szCs w:val="20"/>
          <w:lang w:val="en-US"/>
        </w:rPr>
        <w:t xml:space="preserve">the doctoral student and </w:t>
      </w:r>
      <w:r w:rsidR="000D7DA5" w:rsidRPr="000D2581">
        <w:rPr>
          <w:rStyle w:val="A6"/>
          <w:rFonts w:ascii="Arial" w:hAnsi="Arial" w:cs="Arial"/>
          <w:sz w:val="20"/>
          <w:szCs w:val="20"/>
          <w:lang w:val="en-US"/>
        </w:rPr>
        <w:t xml:space="preserve">regularly monitors the progress of their work. </w:t>
      </w:r>
    </w:p>
    <w:p w14:paraId="4684EDEF" w14:textId="6E43D316" w:rsidR="00D74F27" w:rsidRPr="000D2581" w:rsidRDefault="00301B8A" w:rsidP="00A34899">
      <w:pPr>
        <w:pStyle w:val="Pa7"/>
        <w:spacing w:before="40"/>
        <w:ind w:left="426"/>
        <w:jc w:val="both"/>
        <w:rPr>
          <w:rStyle w:val="A6"/>
          <w:rFonts w:ascii="Arial" w:hAnsi="Arial" w:cs="Arial"/>
          <w:sz w:val="20"/>
          <w:szCs w:val="20"/>
          <w:lang w:val="en-US"/>
        </w:rPr>
      </w:pPr>
      <w:r w:rsidRPr="000D2581">
        <w:rPr>
          <w:rStyle w:val="A6"/>
          <w:rFonts w:ascii="Arial" w:hAnsi="Arial" w:cs="Arial"/>
          <w:sz w:val="20"/>
          <w:szCs w:val="20"/>
          <w:lang w:val="en-US"/>
        </w:rPr>
        <w:t xml:space="preserve">The doctoral student </w:t>
      </w:r>
      <w:r w:rsidR="000D7DA5" w:rsidRPr="000D2581">
        <w:rPr>
          <w:rStyle w:val="A6"/>
          <w:rFonts w:ascii="Arial" w:hAnsi="Arial" w:cs="Arial"/>
          <w:sz w:val="20"/>
          <w:szCs w:val="20"/>
          <w:lang w:val="en-US"/>
        </w:rPr>
        <w:t xml:space="preserve">commits to a work schedule and pace. They are responsible for reporting any difficulties encountered and the progress of their thesis, and must demonstrate initiative in conducting their research. </w:t>
      </w:r>
    </w:p>
    <w:p w14:paraId="7CECE4E7" w14:textId="77777777" w:rsidR="00A34899" w:rsidRPr="000D2581" w:rsidRDefault="00A34899" w:rsidP="00A34899">
      <w:pPr>
        <w:pStyle w:val="Default"/>
        <w:rPr>
          <w:lang w:val="en-US"/>
        </w:rPr>
      </w:pPr>
    </w:p>
    <w:p w14:paraId="3A1D18E9" w14:textId="1119F3F4" w:rsidR="000D7DA5" w:rsidRPr="000D2581" w:rsidRDefault="00AE4A91" w:rsidP="00154E94">
      <w:pPr>
        <w:pStyle w:val="Sous-titre"/>
        <w:rPr>
          <w:lang w:val="en-US"/>
        </w:rPr>
      </w:pPr>
      <w:r w:rsidRPr="000D2581">
        <w:rPr>
          <w:lang w:val="en-US"/>
        </w:rPr>
        <w:t xml:space="preserve">R1: </w:t>
      </w:r>
      <w:r w:rsidR="000D7DA5" w:rsidRPr="000D2581">
        <w:rPr>
          <w:lang w:val="en-US"/>
        </w:rPr>
        <w:t xml:space="preserve">The doctoral school (ED) and the Department of Doctoral Studies (DED) </w:t>
      </w:r>
    </w:p>
    <w:p w14:paraId="09517E10" w14:textId="77777777" w:rsidR="000D7DA5" w:rsidRPr="000D2581" w:rsidRDefault="000D7DA5" w:rsidP="00A34899">
      <w:pPr>
        <w:pStyle w:val="Pa7"/>
        <w:spacing w:before="40"/>
        <w:ind w:left="426"/>
        <w:jc w:val="both"/>
        <w:rPr>
          <w:rFonts w:ascii="Arial" w:hAnsi="Arial" w:cs="Arial"/>
          <w:color w:val="000000"/>
          <w:sz w:val="20"/>
          <w:szCs w:val="20"/>
          <w:lang w:val="en-US"/>
        </w:rPr>
      </w:pPr>
      <w:r w:rsidRPr="000D2581">
        <w:rPr>
          <w:rStyle w:val="A6"/>
          <w:rFonts w:ascii="Arial" w:hAnsi="Arial" w:cs="Arial"/>
          <w:sz w:val="20"/>
          <w:szCs w:val="20"/>
          <w:lang w:val="en-US"/>
        </w:rPr>
        <w:t xml:space="preserve">The doctoral school is responsible for the administrative supervision and training of doctoral students. It organizes specific training courses, supplemented by cross-disciplinary training offered by the Department of Doctoral Studies. </w:t>
      </w:r>
    </w:p>
    <w:p w14:paraId="165DD001" w14:textId="2876C22E" w:rsidR="000D7DA5" w:rsidRPr="000D2581" w:rsidRDefault="000D7DA5" w:rsidP="00A34899">
      <w:pPr>
        <w:pStyle w:val="Pa7"/>
        <w:spacing w:before="40"/>
        <w:ind w:left="426"/>
        <w:jc w:val="both"/>
        <w:rPr>
          <w:rFonts w:ascii="Arial" w:hAnsi="Arial" w:cs="Arial"/>
          <w:color w:val="000000"/>
          <w:sz w:val="20"/>
          <w:szCs w:val="20"/>
          <w:lang w:val="en-US"/>
        </w:rPr>
      </w:pPr>
      <w:r w:rsidRPr="000D2581">
        <w:rPr>
          <w:rStyle w:val="A6"/>
          <w:rFonts w:ascii="Arial" w:hAnsi="Arial" w:cs="Arial"/>
          <w:sz w:val="20"/>
          <w:szCs w:val="20"/>
          <w:lang w:val="en-US"/>
        </w:rPr>
        <w:t xml:space="preserve">The doctoral school's administrative </w:t>
      </w:r>
      <w:r w:rsidR="00FC50F6" w:rsidRPr="000D2581">
        <w:rPr>
          <w:rFonts w:ascii="Arial" w:hAnsi="Arial" w:cs="Arial"/>
          <w:sz w:val="20"/>
          <w:szCs w:val="20"/>
          <w:lang w:val="en-US"/>
        </w:rPr>
        <w:t xml:space="preserve">assistant </w:t>
      </w:r>
      <w:r w:rsidRPr="000D2581">
        <w:rPr>
          <w:rStyle w:val="A6"/>
          <w:rFonts w:ascii="Arial" w:hAnsi="Arial" w:cs="Arial"/>
          <w:sz w:val="20"/>
          <w:szCs w:val="20"/>
          <w:lang w:val="en-US"/>
        </w:rPr>
        <w:t xml:space="preserve">is the primary point of contact for doctoral students on contract for any general administrative questions relating to the progress of their thesis. </w:t>
      </w:r>
    </w:p>
    <w:p w14:paraId="16533700" w14:textId="2877B517" w:rsidR="00A34899" w:rsidRPr="000D2581" w:rsidRDefault="000D7DA5" w:rsidP="00A34899">
      <w:pPr>
        <w:pStyle w:val="Pa7"/>
        <w:spacing w:before="40"/>
        <w:ind w:left="426"/>
        <w:jc w:val="both"/>
        <w:rPr>
          <w:rStyle w:val="A6"/>
          <w:rFonts w:ascii="Arial" w:hAnsi="Arial" w:cs="Arial"/>
          <w:sz w:val="20"/>
          <w:szCs w:val="20"/>
          <w:lang w:val="en-US"/>
        </w:rPr>
      </w:pPr>
      <w:r w:rsidRPr="000D2581">
        <w:rPr>
          <w:rStyle w:val="A6"/>
          <w:rFonts w:ascii="Arial" w:hAnsi="Arial" w:cs="Arial"/>
          <w:sz w:val="20"/>
          <w:szCs w:val="20"/>
          <w:lang w:val="en-US"/>
        </w:rPr>
        <w:t xml:space="preserve">The Doctoral Studies Department coordinates the institution's doctoral training policy. In particular, it organizes training courses common to all </w:t>
      </w:r>
      <w:r w:rsidR="00301B8A" w:rsidRPr="000D2581">
        <w:rPr>
          <w:rStyle w:val="A6"/>
          <w:rFonts w:ascii="Arial" w:hAnsi="Arial" w:cs="Arial"/>
          <w:sz w:val="20"/>
          <w:szCs w:val="20"/>
          <w:lang w:val="en-US"/>
        </w:rPr>
        <w:t>doctoral students</w:t>
      </w:r>
      <w:r w:rsidRPr="000D2581">
        <w:rPr>
          <w:rStyle w:val="A6"/>
          <w:rFonts w:ascii="Arial" w:hAnsi="Arial" w:cs="Arial"/>
          <w:sz w:val="20"/>
          <w:szCs w:val="20"/>
          <w:lang w:val="en-US"/>
        </w:rPr>
        <w:t>.</w:t>
      </w:r>
    </w:p>
    <w:p w14:paraId="7C13726F" w14:textId="77777777" w:rsidR="00A34899" w:rsidRPr="000D2581" w:rsidRDefault="00A34899" w:rsidP="00A34899">
      <w:pPr>
        <w:pStyle w:val="Pa7"/>
        <w:spacing w:before="40"/>
        <w:ind w:left="426"/>
        <w:jc w:val="both"/>
        <w:rPr>
          <w:rStyle w:val="A6"/>
          <w:rFonts w:ascii="Arial" w:hAnsi="Arial" w:cs="Arial"/>
          <w:sz w:val="20"/>
          <w:szCs w:val="20"/>
          <w:lang w:val="en-US"/>
        </w:rPr>
      </w:pPr>
    </w:p>
    <w:p w14:paraId="5D7C1E47" w14:textId="2D7FD847" w:rsidR="000D7DA5" w:rsidRPr="000D2581" w:rsidRDefault="00A34899" w:rsidP="00154E94">
      <w:pPr>
        <w:pStyle w:val="Sous-titre"/>
        <w:rPr>
          <w:lang w:val="en-US"/>
        </w:rPr>
      </w:pPr>
      <w:r w:rsidRPr="000D2581">
        <w:rPr>
          <w:lang w:val="en-US"/>
        </w:rPr>
        <w:t xml:space="preserve">R1+R2+R3+R4: </w:t>
      </w:r>
      <w:r w:rsidR="000D7DA5" w:rsidRPr="000D2581">
        <w:rPr>
          <w:lang w:val="en-US"/>
        </w:rPr>
        <w:t xml:space="preserve">The research </w:t>
      </w:r>
      <w:r w:rsidR="00EA50E9">
        <w:rPr>
          <w:lang w:val="en-US"/>
        </w:rPr>
        <w:t>unit</w:t>
      </w:r>
      <w:r w:rsidR="000D7DA5" w:rsidRPr="000D2581">
        <w:rPr>
          <w:lang w:val="en-US"/>
        </w:rPr>
        <w:t xml:space="preserve"> / The host team </w:t>
      </w:r>
      <w:r w:rsidR="00703829" w:rsidRPr="000D2581">
        <w:rPr>
          <w:lang w:val="en-US"/>
        </w:rPr>
        <w:t xml:space="preserve">for all staff </w:t>
      </w:r>
    </w:p>
    <w:p w14:paraId="7DA27EAD" w14:textId="5D0ABE97" w:rsidR="000D7DA5" w:rsidRPr="000D2581" w:rsidRDefault="007A7FF2" w:rsidP="00A34899">
      <w:pPr>
        <w:pStyle w:val="Pa7"/>
        <w:spacing w:before="40"/>
        <w:ind w:left="426"/>
        <w:jc w:val="both"/>
        <w:rPr>
          <w:rFonts w:ascii="Arial" w:hAnsi="Arial" w:cs="Arial"/>
          <w:color w:val="000000"/>
          <w:sz w:val="20"/>
          <w:szCs w:val="20"/>
          <w:lang w:val="en-US"/>
        </w:rPr>
      </w:pPr>
      <w:r w:rsidRPr="000D2581">
        <w:rPr>
          <w:rStyle w:val="A6"/>
          <w:rFonts w:ascii="Arial" w:hAnsi="Arial" w:cs="Arial"/>
          <w:sz w:val="20"/>
          <w:szCs w:val="20"/>
          <w:lang w:val="en-US"/>
        </w:rPr>
        <w:t>R1+R2</w:t>
      </w:r>
      <w:r w:rsidR="00AE4A91" w:rsidRPr="000D2581">
        <w:rPr>
          <w:rStyle w:val="A6"/>
          <w:rFonts w:ascii="Arial" w:hAnsi="Arial" w:cs="Arial"/>
          <w:sz w:val="20"/>
          <w:szCs w:val="20"/>
          <w:lang w:val="en-US"/>
        </w:rPr>
        <w:t xml:space="preserve">: </w:t>
      </w:r>
      <w:r w:rsidR="000D7DA5" w:rsidRPr="000D2581">
        <w:rPr>
          <w:rStyle w:val="A6"/>
          <w:rFonts w:ascii="Arial" w:hAnsi="Arial" w:cs="Arial"/>
          <w:sz w:val="20"/>
          <w:szCs w:val="20"/>
          <w:lang w:val="en-US"/>
        </w:rPr>
        <w:t xml:space="preserve">The research </w:t>
      </w:r>
      <w:r w:rsidR="00EA50E9">
        <w:rPr>
          <w:rStyle w:val="A6"/>
          <w:rFonts w:ascii="Arial" w:hAnsi="Arial" w:cs="Arial"/>
          <w:sz w:val="20"/>
          <w:szCs w:val="20"/>
          <w:lang w:val="en-US"/>
        </w:rPr>
        <w:t>unit</w:t>
      </w:r>
      <w:r w:rsidR="000D7DA5" w:rsidRPr="000D2581">
        <w:rPr>
          <w:rStyle w:val="A6"/>
          <w:rFonts w:ascii="Arial" w:hAnsi="Arial" w:cs="Arial"/>
          <w:sz w:val="20"/>
          <w:szCs w:val="20"/>
          <w:lang w:val="en-US"/>
        </w:rPr>
        <w:t xml:space="preserve"> is where doctoral students </w:t>
      </w:r>
      <w:r w:rsidRPr="000D2581">
        <w:rPr>
          <w:rStyle w:val="A6"/>
          <w:rFonts w:ascii="Arial" w:hAnsi="Arial" w:cs="Arial"/>
          <w:sz w:val="20"/>
          <w:szCs w:val="20"/>
          <w:lang w:val="en-US"/>
        </w:rPr>
        <w:t xml:space="preserve">and postdoctoral researchers </w:t>
      </w:r>
      <w:r w:rsidR="000D7DA5" w:rsidRPr="000D2581">
        <w:rPr>
          <w:rStyle w:val="A6"/>
          <w:rFonts w:ascii="Arial" w:hAnsi="Arial" w:cs="Arial"/>
          <w:sz w:val="20"/>
          <w:szCs w:val="20"/>
          <w:lang w:val="en-US"/>
        </w:rPr>
        <w:t>carry out their thesis work. It manages the day-to-day affairs of doctoral students on contract: attendance hours, leave, mission orders. It offers the same services as those available to researchers. R3+R4</w:t>
      </w:r>
      <w:r w:rsidRPr="000D2581">
        <w:rPr>
          <w:rStyle w:val="A6"/>
          <w:rFonts w:ascii="Arial" w:hAnsi="Arial" w:cs="Arial"/>
          <w:sz w:val="20"/>
          <w:szCs w:val="20"/>
          <w:lang w:val="en-US"/>
        </w:rPr>
        <w:t xml:space="preserve">: </w:t>
      </w:r>
      <w:r w:rsidR="000D7DA5" w:rsidRPr="000D2581">
        <w:rPr>
          <w:rStyle w:val="A6"/>
          <w:rFonts w:ascii="Arial" w:hAnsi="Arial" w:cs="Arial"/>
          <w:sz w:val="20"/>
          <w:szCs w:val="20"/>
          <w:lang w:val="en-US"/>
        </w:rPr>
        <w:t xml:space="preserve">access to documentation, catering, etc. </w:t>
      </w:r>
    </w:p>
    <w:p w14:paraId="667BAB28" w14:textId="77777777" w:rsidR="007A7FF2" w:rsidRPr="000D2581" w:rsidRDefault="007A7FF2" w:rsidP="00A34899">
      <w:pPr>
        <w:pStyle w:val="Pa7"/>
        <w:spacing w:before="40"/>
        <w:ind w:left="426"/>
        <w:jc w:val="both"/>
        <w:rPr>
          <w:rStyle w:val="A6"/>
          <w:rFonts w:ascii="Arial" w:hAnsi="Arial" w:cs="Arial"/>
          <w:sz w:val="20"/>
          <w:szCs w:val="20"/>
          <w:lang w:val="en-US"/>
        </w:rPr>
      </w:pPr>
    </w:p>
    <w:p w14:paraId="5DE2C0D6" w14:textId="2CC420F3" w:rsidR="000D7DA5" w:rsidRPr="000D2581" w:rsidRDefault="007A7FF2" w:rsidP="00A34899">
      <w:pPr>
        <w:pStyle w:val="Pa7"/>
        <w:spacing w:before="40"/>
        <w:ind w:left="426"/>
        <w:jc w:val="both"/>
        <w:rPr>
          <w:rFonts w:ascii="Arial" w:hAnsi="Arial" w:cs="Arial"/>
          <w:color w:val="000000"/>
          <w:sz w:val="20"/>
          <w:szCs w:val="20"/>
          <w:lang w:val="en-US"/>
        </w:rPr>
      </w:pPr>
      <w:r w:rsidRPr="000D2581">
        <w:rPr>
          <w:rStyle w:val="A6"/>
          <w:rFonts w:ascii="Arial" w:hAnsi="Arial" w:cs="Arial"/>
          <w:sz w:val="20"/>
          <w:szCs w:val="20"/>
          <w:lang w:val="en-US"/>
        </w:rPr>
        <w:t xml:space="preserve">All staff (R1+R2+R3+R4) </w:t>
      </w:r>
      <w:r w:rsidR="000D7DA5" w:rsidRPr="000D2581">
        <w:rPr>
          <w:rStyle w:val="A6"/>
          <w:rFonts w:ascii="Arial" w:hAnsi="Arial" w:cs="Arial"/>
          <w:sz w:val="20"/>
          <w:szCs w:val="20"/>
          <w:lang w:val="en-US"/>
        </w:rPr>
        <w:t xml:space="preserve">must comply with the internal regulations governing the research component, health and safety rules, and working hours. </w:t>
      </w:r>
    </w:p>
    <w:p w14:paraId="5F0CB3AC" w14:textId="503E0617" w:rsidR="000D7DA5" w:rsidRPr="000D2581" w:rsidRDefault="000D7DA5" w:rsidP="00A34899">
      <w:pPr>
        <w:pStyle w:val="Pa7"/>
        <w:spacing w:before="40"/>
        <w:ind w:left="426"/>
        <w:jc w:val="both"/>
        <w:rPr>
          <w:rFonts w:ascii="Arial" w:hAnsi="Arial" w:cs="Arial"/>
          <w:color w:val="000000"/>
          <w:sz w:val="20"/>
          <w:szCs w:val="20"/>
          <w:lang w:val="en-US"/>
        </w:rPr>
      </w:pPr>
      <w:r w:rsidRPr="000D2581">
        <w:rPr>
          <w:rStyle w:val="A6"/>
          <w:rFonts w:ascii="Arial" w:hAnsi="Arial" w:cs="Arial"/>
          <w:sz w:val="20"/>
          <w:szCs w:val="20"/>
          <w:lang w:val="en-US"/>
        </w:rPr>
        <w:t xml:space="preserve">The research department alerts the doctoral school </w:t>
      </w:r>
      <w:r w:rsidR="007A7FF2" w:rsidRPr="000D2581">
        <w:rPr>
          <w:rStyle w:val="A6"/>
          <w:rFonts w:ascii="Arial" w:hAnsi="Arial" w:cs="Arial"/>
          <w:sz w:val="20"/>
          <w:szCs w:val="20"/>
          <w:lang w:val="en-US"/>
        </w:rPr>
        <w:t xml:space="preserve">(R1) </w:t>
      </w:r>
      <w:r w:rsidRPr="000D2581">
        <w:rPr>
          <w:rStyle w:val="A6"/>
          <w:rFonts w:ascii="Arial" w:hAnsi="Arial" w:cs="Arial"/>
          <w:sz w:val="20"/>
          <w:szCs w:val="20"/>
          <w:lang w:val="en-US"/>
        </w:rPr>
        <w:t xml:space="preserve">and the human resources department </w:t>
      </w:r>
      <w:r w:rsidR="007A7FF2" w:rsidRPr="000D2581">
        <w:rPr>
          <w:rStyle w:val="A6"/>
          <w:rFonts w:ascii="Arial" w:hAnsi="Arial" w:cs="Arial"/>
          <w:sz w:val="20"/>
          <w:szCs w:val="20"/>
          <w:lang w:val="en-US"/>
        </w:rPr>
        <w:t xml:space="preserve">(R2+R3+R4) </w:t>
      </w:r>
      <w:r w:rsidRPr="000D2581">
        <w:rPr>
          <w:rStyle w:val="A6"/>
          <w:rFonts w:ascii="Arial" w:hAnsi="Arial" w:cs="Arial"/>
          <w:sz w:val="20"/>
          <w:szCs w:val="20"/>
          <w:lang w:val="en-US"/>
        </w:rPr>
        <w:t xml:space="preserve">in the event of any difficulties: absenteeism, withdrawal, or organizational issues. </w:t>
      </w:r>
    </w:p>
    <w:p w14:paraId="0555B6D6" w14:textId="77777777" w:rsidR="000D7DA5" w:rsidRPr="000D2581" w:rsidRDefault="000D7DA5" w:rsidP="00A34899">
      <w:pPr>
        <w:pStyle w:val="Default"/>
        <w:spacing w:before="160" w:line="241" w:lineRule="atLeast"/>
        <w:ind w:left="426"/>
        <w:jc w:val="both"/>
        <w:rPr>
          <w:rFonts w:ascii="Arial" w:hAnsi="Arial" w:cs="Arial"/>
          <w:sz w:val="20"/>
          <w:szCs w:val="20"/>
          <w:lang w:val="en-US"/>
        </w:rPr>
      </w:pPr>
      <w:r w:rsidRPr="000D2581">
        <w:rPr>
          <w:rFonts w:ascii="Arial" w:hAnsi="Arial" w:cs="Arial"/>
          <w:sz w:val="20"/>
          <w:szCs w:val="20"/>
          <w:lang w:val="en-US"/>
        </w:rPr>
        <w:t xml:space="preserve">Documents required on the day of signing: </w:t>
      </w:r>
    </w:p>
    <w:p w14:paraId="4453F20E" w14:textId="77777777" w:rsidR="000D7DA5" w:rsidRPr="00A34899" w:rsidRDefault="000D7DA5" w:rsidP="00AB3EB7">
      <w:pPr>
        <w:pStyle w:val="Paragraphedeliste"/>
        <w:numPr>
          <w:ilvl w:val="0"/>
          <w:numId w:val="10"/>
        </w:numPr>
        <w:spacing w:before="100" w:beforeAutospacing="1" w:after="100" w:afterAutospacing="1"/>
        <w:ind w:left="1418"/>
        <w:rPr>
          <w:rFonts w:ascii="Arial" w:hAnsi="Arial" w:cs="Arial"/>
          <w:szCs w:val="20"/>
        </w:rPr>
      </w:pPr>
      <w:proofErr w:type="gramStart"/>
      <w:r w:rsidRPr="00A34899">
        <w:rPr>
          <w:rFonts w:ascii="Arial" w:hAnsi="Arial" w:cs="Arial"/>
        </w:rPr>
        <w:t>the</w:t>
      </w:r>
      <w:proofErr w:type="gramEnd"/>
      <w:r w:rsidRPr="00A34899">
        <w:rPr>
          <w:rFonts w:ascii="Arial" w:hAnsi="Arial" w:cs="Arial"/>
        </w:rPr>
        <w:t xml:space="preserve"> information </w:t>
      </w:r>
      <w:proofErr w:type="spellStart"/>
      <w:r w:rsidRPr="00A34899">
        <w:rPr>
          <w:rFonts w:ascii="Arial" w:hAnsi="Arial" w:cs="Arial"/>
        </w:rPr>
        <w:t>sheet</w:t>
      </w:r>
      <w:proofErr w:type="spellEnd"/>
      <w:r w:rsidRPr="00A34899">
        <w:rPr>
          <w:rFonts w:ascii="Arial" w:hAnsi="Arial" w:cs="Arial"/>
        </w:rPr>
        <w:t xml:space="preserve">, </w:t>
      </w:r>
    </w:p>
    <w:p w14:paraId="6379D368" w14:textId="77777777" w:rsidR="000D7DA5" w:rsidRPr="000D2581" w:rsidRDefault="000D7DA5"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lang w:val="en-US"/>
        </w:rPr>
        <w:t xml:space="preserve">a valid ID or residence permit, </w:t>
      </w:r>
    </w:p>
    <w:p w14:paraId="53B03231" w14:textId="77777777" w:rsidR="000D7DA5" w:rsidRPr="00A34899" w:rsidRDefault="000D7DA5" w:rsidP="00AB3EB7">
      <w:pPr>
        <w:pStyle w:val="Paragraphedeliste"/>
        <w:numPr>
          <w:ilvl w:val="0"/>
          <w:numId w:val="10"/>
        </w:numPr>
        <w:spacing w:before="100" w:beforeAutospacing="1" w:after="100" w:afterAutospacing="1"/>
        <w:ind w:left="1418"/>
        <w:rPr>
          <w:rFonts w:ascii="Arial" w:hAnsi="Arial" w:cs="Arial"/>
          <w:szCs w:val="20"/>
        </w:rPr>
      </w:pPr>
      <w:proofErr w:type="spellStart"/>
      <w:proofErr w:type="gramStart"/>
      <w:r w:rsidRPr="00A34899">
        <w:rPr>
          <w:rFonts w:ascii="Arial" w:hAnsi="Arial" w:cs="Arial"/>
        </w:rPr>
        <w:t>bank</w:t>
      </w:r>
      <w:proofErr w:type="spellEnd"/>
      <w:proofErr w:type="gramEnd"/>
      <w:r w:rsidRPr="00A34899">
        <w:rPr>
          <w:rFonts w:ascii="Arial" w:hAnsi="Arial" w:cs="Arial"/>
        </w:rPr>
        <w:t xml:space="preserve"> </w:t>
      </w:r>
      <w:proofErr w:type="spellStart"/>
      <w:r w:rsidRPr="00A34899">
        <w:rPr>
          <w:rFonts w:ascii="Arial" w:hAnsi="Arial" w:cs="Arial"/>
        </w:rPr>
        <w:t>account</w:t>
      </w:r>
      <w:proofErr w:type="spellEnd"/>
      <w:r w:rsidRPr="00A34899">
        <w:rPr>
          <w:rFonts w:ascii="Arial" w:hAnsi="Arial" w:cs="Arial"/>
        </w:rPr>
        <w:t xml:space="preserve"> </w:t>
      </w:r>
      <w:proofErr w:type="spellStart"/>
      <w:r w:rsidRPr="00A34899">
        <w:rPr>
          <w:rFonts w:ascii="Arial" w:hAnsi="Arial" w:cs="Arial"/>
        </w:rPr>
        <w:t>details</w:t>
      </w:r>
      <w:proofErr w:type="spellEnd"/>
      <w:r w:rsidRPr="00A34899">
        <w:rPr>
          <w:rFonts w:ascii="Arial" w:hAnsi="Arial" w:cs="Arial"/>
        </w:rPr>
        <w:t xml:space="preserve">, </w:t>
      </w:r>
    </w:p>
    <w:p w14:paraId="298273D8" w14:textId="77777777" w:rsidR="000D7DA5" w:rsidRPr="000D2581" w:rsidRDefault="000D7DA5"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lang w:val="en-US"/>
        </w:rPr>
        <w:t xml:space="preserve">a certificate of enrollment for the current year, </w:t>
      </w:r>
    </w:p>
    <w:p w14:paraId="2601E97D" w14:textId="77777777" w:rsidR="00616FDD" w:rsidRPr="000D2581" w:rsidRDefault="000D7DA5" w:rsidP="00A34899">
      <w:pPr>
        <w:pStyle w:val="Paragraphedeliste"/>
        <w:numPr>
          <w:ilvl w:val="0"/>
          <w:numId w:val="10"/>
        </w:numPr>
        <w:spacing w:before="100" w:beforeAutospacing="1" w:after="100" w:afterAutospacing="1"/>
        <w:ind w:left="1418"/>
        <w:rPr>
          <w:rFonts w:ascii="Arial" w:hAnsi="Arial" w:cs="Arial"/>
          <w:lang w:val="en-US"/>
        </w:rPr>
      </w:pPr>
      <w:proofErr w:type="gramStart"/>
      <w:r w:rsidRPr="000D2581">
        <w:rPr>
          <w:rFonts w:ascii="Arial" w:hAnsi="Arial" w:cs="Arial"/>
          <w:lang w:val="en-US"/>
        </w:rPr>
        <w:t>a</w:t>
      </w:r>
      <w:proofErr w:type="gramEnd"/>
      <w:r w:rsidRPr="000D2581">
        <w:rPr>
          <w:rFonts w:ascii="Arial" w:hAnsi="Arial" w:cs="Arial"/>
          <w:lang w:val="en-US"/>
        </w:rPr>
        <w:t xml:space="preserve"> social security certificate or Vitale card.</w:t>
      </w:r>
    </w:p>
    <w:p w14:paraId="25F29923" w14:textId="77777777" w:rsidR="00616FDD" w:rsidRPr="000D2581" w:rsidRDefault="00616FDD" w:rsidP="00616FDD">
      <w:pPr>
        <w:spacing w:before="100" w:beforeAutospacing="1" w:after="100" w:afterAutospacing="1"/>
        <w:rPr>
          <w:rFonts w:ascii="Arial" w:hAnsi="Arial" w:cs="Arial"/>
          <w:lang w:val="en-US"/>
        </w:rPr>
      </w:pPr>
    </w:p>
    <w:p w14:paraId="2CE4FB92" w14:textId="77777777" w:rsidR="00616FDD" w:rsidRPr="000D2581" w:rsidRDefault="00616FDD" w:rsidP="00616FDD">
      <w:pPr>
        <w:spacing w:before="100" w:beforeAutospacing="1" w:after="100" w:afterAutospacing="1"/>
        <w:rPr>
          <w:rFonts w:ascii="Arial" w:hAnsi="Arial" w:cs="Arial"/>
          <w:lang w:val="en-US"/>
        </w:rPr>
      </w:pPr>
    </w:p>
    <w:p w14:paraId="2EE800C7" w14:textId="3B05E6D5" w:rsidR="00616FDD" w:rsidRPr="000D2581" w:rsidRDefault="00616FDD" w:rsidP="00616FDD">
      <w:pPr>
        <w:spacing w:before="100" w:beforeAutospacing="1" w:after="100" w:afterAutospacing="1"/>
        <w:rPr>
          <w:rFonts w:ascii="Arial" w:hAnsi="Arial" w:cs="Arial"/>
          <w:lang w:val="en-US"/>
        </w:rPr>
      </w:pPr>
    </w:p>
    <w:p w14:paraId="6C754C52" w14:textId="6AFDE8E9" w:rsidR="003C0FA5" w:rsidRPr="000D2581" w:rsidRDefault="003C0FA5" w:rsidP="00616FDD">
      <w:pPr>
        <w:spacing w:before="100" w:beforeAutospacing="1" w:after="100" w:afterAutospacing="1"/>
        <w:rPr>
          <w:rFonts w:ascii="Arial" w:hAnsi="Arial" w:cs="Arial"/>
          <w:lang w:val="en-US"/>
        </w:rPr>
      </w:pPr>
    </w:p>
    <w:p w14:paraId="29DD2E0E" w14:textId="253C88DC" w:rsidR="003C0FA5" w:rsidRPr="000D2581" w:rsidRDefault="003C0FA5" w:rsidP="00616FDD">
      <w:pPr>
        <w:spacing w:before="100" w:beforeAutospacing="1" w:after="100" w:afterAutospacing="1"/>
        <w:rPr>
          <w:rFonts w:ascii="Arial" w:hAnsi="Arial" w:cs="Arial"/>
          <w:lang w:val="en-US"/>
        </w:rPr>
      </w:pPr>
    </w:p>
    <w:p w14:paraId="1E5B1520" w14:textId="27461EC1" w:rsidR="003C0FA5" w:rsidRPr="000D2581" w:rsidRDefault="003C0FA5" w:rsidP="00616FDD">
      <w:pPr>
        <w:spacing w:before="100" w:beforeAutospacing="1" w:after="100" w:afterAutospacing="1"/>
        <w:rPr>
          <w:rFonts w:ascii="Arial" w:hAnsi="Arial" w:cs="Arial"/>
          <w:lang w:val="en-US"/>
        </w:rPr>
      </w:pPr>
    </w:p>
    <w:p w14:paraId="08E65E68" w14:textId="6793DF3C" w:rsidR="003F5B16" w:rsidRPr="000D2581" w:rsidRDefault="003F5B16" w:rsidP="00616FDD">
      <w:pPr>
        <w:spacing w:before="100" w:beforeAutospacing="1" w:after="100" w:afterAutospacing="1"/>
        <w:rPr>
          <w:rFonts w:ascii="Arial" w:hAnsi="Arial" w:cs="Arial"/>
          <w:lang w:val="en-US"/>
        </w:rPr>
      </w:pPr>
    </w:p>
    <w:p w14:paraId="474CC21D" w14:textId="2F4F2EDE" w:rsidR="003F5B16" w:rsidRPr="000D2581" w:rsidRDefault="003F5B16" w:rsidP="00A34899">
      <w:pPr>
        <w:pStyle w:val="Titre1"/>
        <w:numPr>
          <w:ilvl w:val="0"/>
          <w:numId w:val="0"/>
        </w:numPr>
        <w:rPr>
          <w:lang w:val="en-US"/>
        </w:rPr>
      </w:pPr>
      <w:bookmarkStart w:id="90" w:name="_Toc206580381"/>
      <w:r w:rsidRPr="000D2581">
        <w:rPr>
          <w:lang w:val="en-US"/>
        </w:rPr>
        <w:lastRenderedPageBreak/>
        <w:t>APPENDIX</w:t>
      </w:r>
      <w:r w:rsidR="00365CEB" w:rsidRPr="000D2581">
        <w:rPr>
          <w:lang w:val="en-US"/>
        </w:rPr>
        <w:t xml:space="preserve"> 1 </w:t>
      </w:r>
      <w:r w:rsidRPr="000D2581">
        <w:rPr>
          <w:lang w:val="en-US"/>
        </w:rPr>
        <w:t xml:space="preserve">– </w:t>
      </w:r>
      <w:r w:rsidR="00503713" w:rsidRPr="000D2581">
        <w:rPr>
          <w:lang w:val="en-US"/>
        </w:rPr>
        <w:t xml:space="preserve">General framework </w:t>
      </w:r>
      <w:r w:rsidRPr="000D2581">
        <w:rPr>
          <w:lang w:val="en-US"/>
        </w:rPr>
        <w:t>REMUNERATION (updated annually)</w:t>
      </w:r>
      <w:bookmarkEnd w:id="90"/>
    </w:p>
    <w:p w14:paraId="7FDDA1C2" w14:textId="77777777" w:rsidR="00503713" w:rsidRPr="000D2581" w:rsidRDefault="00503713" w:rsidP="00DD0E0B">
      <w:pPr>
        <w:pStyle w:val="Titre2"/>
        <w:rPr>
          <w:lang w:val="en-US"/>
        </w:rPr>
      </w:pPr>
      <w:bookmarkStart w:id="91" w:name="_Toc206580382"/>
      <w:r w:rsidRPr="000D2581">
        <w:rPr>
          <w:lang w:val="en-US"/>
        </w:rPr>
        <w:t>Remuneration of civil servants</w:t>
      </w:r>
      <w:bookmarkEnd w:id="91"/>
      <w:r w:rsidRPr="000D2581">
        <w:rPr>
          <w:lang w:val="en-US"/>
        </w:rPr>
        <w:t xml:space="preserve"> </w:t>
      </w:r>
    </w:p>
    <w:p w14:paraId="749381D1" w14:textId="77777777" w:rsidR="00503713" w:rsidRPr="000D2581" w:rsidRDefault="00503713" w:rsidP="00A34899">
      <w:pPr>
        <w:pStyle w:val="NormalWeb"/>
        <w:ind w:left="426"/>
        <w:rPr>
          <w:rFonts w:ascii="Arial" w:hAnsi="Arial" w:cs="Arial"/>
          <w:sz w:val="20"/>
          <w:szCs w:val="20"/>
          <w:lang w:val="en-US"/>
        </w:rPr>
      </w:pPr>
      <w:r w:rsidRPr="000D2581">
        <w:rPr>
          <w:rFonts w:ascii="Arial" w:hAnsi="Arial" w:cs="Arial"/>
          <w:sz w:val="20"/>
          <w:szCs w:val="20"/>
          <w:lang w:val="en-US"/>
        </w:rPr>
        <w:t>Civil servants are entitled to remuneration after service, including:</w:t>
      </w:r>
    </w:p>
    <w:p w14:paraId="59E826E2" w14:textId="77777777" w:rsidR="00503713" w:rsidRPr="00A34899" w:rsidRDefault="00503713" w:rsidP="00AB3EB7">
      <w:pPr>
        <w:pStyle w:val="Paragraphedeliste"/>
        <w:numPr>
          <w:ilvl w:val="0"/>
          <w:numId w:val="10"/>
        </w:numPr>
        <w:spacing w:before="100" w:beforeAutospacing="1" w:after="100" w:afterAutospacing="1"/>
        <w:ind w:left="1418"/>
        <w:rPr>
          <w:rFonts w:ascii="Arial" w:hAnsi="Arial" w:cs="Arial"/>
        </w:rPr>
      </w:pPr>
      <w:r w:rsidRPr="00A34899">
        <w:rPr>
          <w:rFonts w:ascii="Arial" w:hAnsi="Arial" w:cs="Arial"/>
        </w:rPr>
        <w:t>Salary</w:t>
      </w:r>
    </w:p>
    <w:p w14:paraId="3A28A4F6" w14:textId="77777777" w:rsidR="00503713" w:rsidRPr="00A34899" w:rsidRDefault="00503713" w:rsidP="00AB3EB7">
      <w:pPr>
        <w:pStyle w:val="Paragraphedeliste"/>
        <w:numPr>
          <w:ilvl w:val="0"/>
          <w:numId w:val="10"/>
        </w:numPr>
        <w:spacing w:before="100" w:beforeAutospacing="1" w:after="100" w:afterAutospacing="1"/>
        <w:ind w:left="1418"/>
        <w:rPr>
          <w:rFonts w:ascii="Arial" w:hAnsi="Arial" w:cs="Arial"/>
        </w:rPr>
      </w:pPr>
      <w:r w:rsidRPr="00A34899">
        <w:rPr>
          <w:rFonts w:ascii="Arial" w:hAnsi="Arial" w:cs="Arial"/>
        </w:rPr>
        <w:t>Residence allowance</w:t>
      </w:r>
    </w:p>
    <w:p w14:paraId="444D4AAF" w14:textId="6A6ED089" w:rsidR="00503713" w:rsidRPr="000D2581" w:rsidRDefault="00503713" w:rsidP="00AB3EB7">
      <w:pPr>
        <w:pStyle w:val="Paragraphedeliste"/>
        <w:numPr>
          <w:ilvl w:val="0"/>
          <w:numId w:val="10"/>
        </w:numPr>
        <w:spacing w:before="100" w:beforeAutospacing="1" w:after="100" w:afterAutospacing="1"/>
        <w:ind w:left="1418"/>
        <w:rPr>
          <w:rFonts w:ascii="Arial" w:hAnsi="Arial" w:cs="Arial"/>
          <w:lang w:val="en-US"/>
        </w:rPr>
      </w:pPr>
      <w:r w:rsidRPr="000D2581">
        <w:rPr>
          <w:rFonts w:ascii="Arial" w:hAnsi="Arial" w:cs="Arial"/>
          <w:lang w:val="en-US"/>
        </w:rPr>
        <w:t xml:space="preserve">Family allowance if </w:t>
      </w:r>
      <w:r w:rsidR="003C0FA5" w:rsidRPr="000D2581">
        <w:rPr>
          <w:rFonts w:ascii="Arial" w:hAnsi="Arial" w:cs="Arial"/>
          <w:szCs w:val="20"/>
          <w:lang w:val="en-US"/>
        </w:rPr>
        <w:t xml:space="preserve">they </w:t>
      </w:r>
      <w:r w:rsidRPr="000D2581">
        <w:rPr>
          <w:rFonts w:ascii="Arial" w:hAnsi="Arial" w:cs="Arial"/>
          <w:lang w:val="en-US"/>
        </w:rPr>
        <w:t>have children</w:t>
      </w:r>
    </w:p>
    <w:p w14:paraId="6436E2D4" w14:textId="77777777" w:rsidR="00503713" w:rsidRPr="000D2581" w:rsidRDefault="00503713" w:rsidP="00AB3EB7">
      <w:pPr>
        <w:pStyle w:val="Paragraphedeliste"/>
        <w:numPr>
          <w:ilvl w:val="0"/>
          <w:numId w:val="10"/>
        </w:numPr>
        <w:spacing w:before="100" w:beforeAutospacing="1" w:after="100" w:afterAutospacing="1"/>
        <w:ind w:left="1418"/>
        <w:rPr>
          <w:rFonts w:ascii="Arial" w:hAnsi="Arial" w:cs="Arial"/>
          <w:lang w:val="en-US"/>
        </w:rPr>
      </w:pPr>
      <w:r w:rsidRPr="000D2581">
        <w:rPr>
          <w:rFonts w:ascii="Arial" w:hAnsi="Arial" w:cs="Arial"/>
          <w:lang w:val="en-US"/>
        </w:rPr>
        <w:t>Allowances established by law or regulation</w:t>
      </w:r>
    </w:p>
    <w:p w14:paraId="28A8D541" w14:textId="0022D47A" w:rsidR="00503713" w:rsidRPr="000D2581" w:rsidRDefault="00503713" w:rsidP="003C0FA5">
      <w:pPr>
        <w:pStyle w:val="NormalWeb"/>
        <w:ind w:left="426"/>
        <w:jc w:val="both"/>
        <w:rPr>
          <w:rFonts w:ascii="Arial" w:hAnsi="Arial" w:cs="Arial"/>
          <w:sz w:val="20"/>
          <w:szCs w:val="20"/>
          <w:lang w:val="en-US"/>
        </w:rPr>
      </w:pPr>
      <w:r w:rsidRPr="000D2581">
        <w:rPr>
          <w:rFonts w:ascii="Arial" w:hAnsi="Arial" w:cs="Arial"/>
          <w:sz w:val="20"/>
          <w:szCs w:val="20"/>
          <w:lang w:val="en-US"/>
        </w:rPr>
        <w:t xml:space="preserve">The individual remuneration </w:t>
      </w:r>
      <w:r w:rsidR="003C0FA5" w:rsidRPr="000D2581">
        <w:rPr>
          <w:rFonts w:ascii="Arial" w:hAnsi="Arial" w:cs="Arial"/>
          <w:sz w:val="20"/>
          <w:szCs w:val="20"/>
          <w:lang w:val="en-US"/>
        </w:rPr>
        <w:t xml:space="preserve">of </w:t>
      </w:r>
      <w:r w:rsidRPr="000D2581">
        <w:rPr>
          <w:rFonts w:ascii="Arial" w:hAnsi="Arial" w:cs="Arial"/>
          <w:sz w:val="20"/>
          <w:szCs w:val="20"/>
          <w:lang w:val="en-US"/>
        </w:rPr>
        <w:t xml:space="preserve">civil servants (their salary) is determined by their membership of a particular body. Depending on the grade of </w:t>
      </w:r>
      <w:r w:rsidR="003C0FA5" w:rsidRPr="000D2581">
        <w:rPr>
          <w:rFonts w:ascii="Arial" w:hAnsi="Arial" w:cs="Arial"/>
          <w:sz w:val="20"/>
          <w:szCs w:val="20"/>
          <w:lang w:val="en-US"/>
        </w:rPr>
        <w:t xml:space="preserve">the civil servant </w:t>
      </w:r>
      <w:r w:rsidRPr="000D2581">
        <w:rPr>
          <w:rFonts w:ascii="Arial" w:hAnsi="Arial" w:cs="Arial"/>
          <w:sz w:val="20"/>
          <w:szCs w:val="20"/>
          <w:lang w:val="en-US"/>
        </w:rPr>
        <w:t xml:space="preserve">within that body, a step, to which a gross index is assigned, precisely defines their position on the index scale common to </w:t>
      </w:r>
      <w:r w:rsidR="003C0FA5" w:rsidRPr="000D2581">
        <w:rPr>
          <w:rFonts w:ascii="Arial" w:hAnsi="Arial" w:cs="Arial"/>
          <w:sz w:val="20"/>
          <w:szCs w:val="20"/>
          <w:lang w:val="en-US"/>
        </w:rPr>
        <w:t xml:space="preserve">all </w:t>
      </w:r>
      <w:r w:rsidRPr="000D2581">
        <w:rPr>
          <w:rFonts w:ascii="Arial" w:hAnsi="Arial" w:cs="Arial"/>
          <w:sz w:val="20"/>
          <w:szCs w:val="20"/>
          <w:lang w:val="en-US"/>
        </w:rPr>
        <w:t>civil servants.</w:t>
      </w:r>
    </w:p>
    <w:p w14:paraId="7009EA37" w14:textId="77777777" w:rsidR="00503713" w:rsidRPr="000D2581" w:rsidRDefault="00503713" w:rsidP="001B5776">
      <w:pPr>
        <w:pStyle w:val="NormalWeb"/>
        <w:ind w:left="426"/>
        <w:jc w:val="both"/>
        <w:rPr>
          <w:rFonts w:ascii="Arial" w:hAnsi="Arial" w:cs="Arial"/>
          <w:sz w:val="20"/>
          <w:szCs w:val="20"/>
          <w:lang w:val="en-US"/>
        </w:rPr>
      </w:pPr>
      <w:r w:rsidRPr="000D2581">
        <w:rPr>
          <w:rFonts w:ascii="Arial" w:hAnsi="Arial" w:cs="Arial"/>
          <w:sz w:val="20"/>
          <w:szCs w:val="20"/>
          <w:lang w:val="en-US"/>
        </w:rPr>
        <w:t>Each gross index (classification index) corresponds to an increased index (salary index) ranging from 280 to 821. The gross annual salary is calculated by multiplying the increased index by the value of the salary corresponding to index 100 and dividing the result by 100. The increased index 100 is referred to as the basic index for civil servants. Your index is indicated at the top of your pay slip.</w:t>
      </w:r>
    </w:p>
    <w:p w14:paraId="476B2462" w14:textId="02038E8C" w:rsidR="00503713" w:rsidRPr="000D2581" w:rsidRDefault="00503713" w:rsidP="00A34899">
      <w:pPr>
        <w:pStyle w:val="NormalWeb"/>
        <w:ind w:left="426"/>
        <w:rPr>
          <w:rFonts w:ascii="Arial" w:hAnsi="Arial" w:cs="Arial"/>
          <w:sz w:val="20"/>
          <w:szCs w:val="20"/>
          <w:lang w:val="en-US"/>
        </w:rPr>
      </w:pPr>
      <w:r w:rsidRPr="000D2581">
        <w:rPr>
          <w:rFonts w:ascii="Arial" w:hAnsi="Arial" w:cs="Arial"/>
          <w:sz w:val="20"/>
          <w:szCs w:val="20"/>
          <w:lang w:val="en-US"/>
        </w:rPr>
        <w:t>Various bonuses and allowances are added to the salary.</w:t>
      </w:r>
    </w:p>
    <w:p w14:paraId="3D03D9C5" w14:textId="77777777" w:rsidR="000E6BA5" w:rsidRPr="000D2581" w:rsidRDefault="000E6BA5" w:rsidP="00A34899">
      <w:pPr>
        <w:spacing w:before="100" w:beforeAutospacing="1" w:after="100" w:afterAutospacing="1" w:line="240" w:lineRule="auto"/>
        <w:ind w:left="426"/>
        <w:jc w:val="both"/>
        <w:rPr>
          <w:rFonts w:ascii="Arial" w:eastAsia="Times New Roman" w:hAnsi="Arial" w:cs="Arial"/>
          <w:sz w:val="20"/>
          <w:szCs w:val="20"/>
          <w:lang w:val="en-US" w:eastAsia="fr-FR"/>
        </w:rPr>
      </w:pPr>
      <w:r w:rsidRPr="000D2581">
        <w:rPr>
          <w:rFonts w:ascii="Arial" w:eastAsia="Times New Roman" w:hAnsi="Arial" w:cs="Arial"/>
          <w:b/>
          <w:bCs/>
          <w:sz w:val="20"/>
          <w:szCs w:val="20"/>
          <w:lang w:val="en-US" w:eastAsia="fr-FR"/>
        </w:rPr>
        <w:t>Law No. 2020-1674 of December 24, 2020, on research programming for the years 2021 to 2030 (LPR)</w:t>
      </w:r>
      <w:r w:rsidRPr="000D2581">
        <w:rPr>
          <w:rFonts w:ascii="Arial" w:eastAsia="Times New Roman" w:hAnsi="Arial" w:cs="Arial"/>
          <w:sz w:val="20"/>
          <w:szCs w:val="20"/>
          <w:lang w:val="en-US" w:eastAsia="fr-FR"/>
        </w:rPr>
        <w:t>, reaffirmed and strengthened the responsibility of institutions and organizations with regard to compensation policy.</w:t>
      </w:r>
    </w:p>
    <w:p w14:paraId="57C637A0" w14:textId="0B85EDA5" w:rsidR="000E6BA5" w:rsidRPr="000D2581" w:rsidRDefault="000E6BA5" w:rsidP="00A34899">
      <w:pPr>
        <w:spacing w:before="100" w:beforeAutospacing="1" w:after="100" w:afterAutospacing="1" w:line="240" w:lineRule="auto"/>
        <w:ind w:left="426"/>
        <w:jc w:val="both"/>
        <w:rPr>
          <w:rFonts w:ascii="Arial" w:eastAsia="Times New Roman" w:hAnsi="Arial" w:cs="Arial"/>
          <w:sz w:val="20"/>
          <w:szCs w:val="20"/>
          <w:lang w:val="en-US" w:eastAsia="fr-FR"/>
        </w:rPr>
      </w:pPr>
      <w:r w:rsidRPr="000D2581">
        <w:rPr>
          <w:rFonts w:ascii="Arial" w:eastAsia="Times New Roman" w:hAnsi="Arial" w:cs="Arial"/>
          <w:sz w:val="20"/>
          <w:szCs w:val="20"/>
          <w:lang w:val="en-US" w:eastAsia="fr-FR"/>
        </w:rPr>
        <w:t xml:space="preserve">The legislator sought in particular to clarify the role of the executive and deliberative assemblies in matters of compensation: </w:t>
      </w:r>
      <w:r w:rsidR="00301B8A" w:rsidRPr="000D2581">
        <w:rPr>
          <w:rFonts w:ascii="Arial" w:hAnsi="Arial" w:cs="Arial"/>
          <w:sz w:val="20"/>
          <w:szCs w:val="20"/>
          <w:lang w:val="en-US"/>
        </w:rPr>
        <w:t xml:space="preserve">the president </w:t>
      </w:r>
      <w:r w:rsidRPr="000D2581">
        <w:rPr>
          <w:rFonts w:ascii="Arial" w:eastAsia="Times New Roman" w:hAnsi="Arial" w:cs="Arial"/>
          <w:sz w:val="20"/>
          <w:szCs w:val="20"/>
          <w:lang w:val="en-US" w:eastAsia="fr-FR"/>
        </w:rPr>
        <w:t xml:space="preserve">or </w:t>
      </w:r>
      <w:r w:rsidR="00301B8A" w:rsidRPr="000D2581">
        <w:rPr>
          <w:rFonts w:ascii="Arial" w:hAnsi="Arial" w:cs="Arial"/>
          <w:sz w:val="20"/>
          <w:szCs w:val="20"/>
          <w:lang w:val="en-US"/>
        </w:rPr>
        <w:t xml:space="preserve">head </w:t>
      </w:r>
      <w:r w:rsidRPr="000D2581">
        <w:rPr>
          <w:rFonts w:ascii="Arial" w:eastAsia="Times New Roman" w:hAnsi="Arial" w:cs="Arial"/>
          <w:sz w:val="20"/>
          <w:szCs w:val="20"/>
          <w:lang w:val="en-US" w:eastAsia="fr-FR"/>
        </w:rPr>
        <w:t>of the institution is "responsible for allocating bonuses to staff assigned to the institution... in accordance with the distribution principles defined by the board of directors."</w:t>
      </w:r>
    </w:p>
    <w:p w14:paraId="0D2F0057" w14:textId="77D25C22" w:rsidR="00A34899" w:rsidRPr="000D2581" w:rsidRDefault="000E6BA5" w:rsidP="00A34899">
      <w:pPr>
        <w:ind w:left="426"/>
        <w:jc w:val="both"/>
        <w:rPr>
          <w:rFonts w:ascii="Arial" w:hAnsi="Arial" w:cs="Arial"/>
          <w:sz w:val="20"/>
          <w:szCs w:val="20"/>
          <w:lang w:val="en-US"/>
        </w:rPr>
      </w:pPr>
      <w:r w:rsidRPr="000D2581">
        <w:rPr>
          <w:rFonts w:ascii="Arial" w:hAnsi="Arial" w:cs="Arial"/>
          <w:sz w:val="20"/>
          <w:szCs w:val="20"/>
          <w:lang w:val="en-US"/>
        </w:rPr>
        <w:t xml:space="preserve">In addition to the principle of convergence of compensation amounts received by </w:t>
      </w:r>
      <w:r w:rsidR="00301B8A" w:rsidRPr="000D2581">
        <w:rPr>
          <w:rFonts w:ascii="Arial" w:hAnsi="Arial" w:cs="Arial"/>
          <w:sz w:val="20"/>
          <w:szCs w:val="20"/>
          <w:lang w:val="en-US"/>
        </w:rPr>
        <w:t xml:space="preserve">teacher-researchers </w:t>
      </w:r>
      <w:r w:rsidRPr="000D2581">
        <w:rPr>
          <w:rFonts w:ascii="Arial" w:hAnsi="Arial" w:cs="Arial"/>
          <w:sz w:val="20"/>
          <w:szCs w:val="20"/>
          <w:lang w:val="en-US"/>
        </w:rPr>
        <w:t xml:space="preserve">and </w:t>
      </w:r>
      <w:r w:rsidR="00301B8A" w:rsidRPr="000D2581">
        <w:rPr>
          <w:rFonts w:ascii="Arial" w:hAnsi="Arial" w:cs="Arial"/>
          <w:sz w:val="20"/>
          <w:szCs w:val="20"/>
          <w:lang w:val="en-US"/>
        </w:rPr>
        <w:t>researchers</w:t>
      </w:r>
      <w:r w:rsidRPr="000D2581">
        <w:rPr>
          <w:rFonts w:ascii="Arial" w:hAnsi="Arial" w:cs="Arial"/>
          <w:sz w:val="20"/>
          <w:szCs w:val="20"/>
          <w:lang w:val="en-US"/>
        </w:rPr>
        <w:t xml:space="preserve">, as set out in the protocol of October 12, 2020, the principles governing the overhaul of the compensation system carried out by the RIPEC are equal compensation between women and men, a structure that allows for the revaluation of all staff, regardless of their status, grade, or discipline, and also compensates all tasks that may currently be entrusted to </w:t>
      </w:r>
      <w:r w:rsidR="00301B8A" w:rsidRPr="000D2581">
        <w:rPr>
          <w:rFonts w:ascii="Arial" w:hAnsi="Arial" w:cs="Arial"/>
          <w:sz w:val="20"/>
          <w:szCs w:val="20"/>
          <w:lang w:val="en-US"/>
        </w:rPr>
        <w:t xml:space="preserve">teacher-researchers </w:t>
      </w:r>
      <w:r w:rsidRPr="000D2581">
        <w:rPr>
          <w:rFonts w:ascii="Arial" w:hAnsi="Arial" w:cs="Arial"/>
          <w:sz w:val="20"/>
          <w:szCs w:val="20"/>
          <w:lang w:val="en-US"/>
        </w:rPr>
        <w:t xml:space="preserve">and </w:t>
      </w:r>
      <w:r w:rsidR="00301B8A" w:rsidRPr="000D2581">
        <w:rPr>
          <w:rFonts w:ascii="Arial" w:hAnsi="Arial" w:cs="Arial"/>
          <w:sz w:val="20"/>
          <w:szCs w:val="20"/>
          <w:lang w:val="en-US"/>
        </w:rPr>
        <w:t>researchers.</w:t>
      </w:r>
    </w:p>
    <w:p w14:paraId="588EF971" w14:textId="65E88B08" w:rsidR="00503713" w:rsidRPr="000D2581" w:rsidRDefault="00FF554D" w:rsidP="00DD0E0B">
      <w:pPr>
        <w:pStyle w:val="Titre2"/>
        <w:rPr>
          <w:lang w:val="en-US"/>
        </w:rPr>
      </w:pPr>
      <w:bookmarkStart w:id="92" w:name="_Toc206580383"/>
      <w:r w:rsidRPr="000D2581">
        <w:rPr>
          <w:lang w:val="en-US"/>
        </w:rPr>
        <w:t xml:space="preserve">Contracts and </w:t>
      </w:r>
      <w:r w:rsidR="00503713" w:rsidRPr="000D2581">
        <w:rPr>
          <w:lang w:val="en-US"/>
        </w:rPr>
        <w:t xml:space="preserve">remuneration for </w:t>
      </w:r>
      <w:r w:rsidR="00301B8A" w:rsidRPr="000D2581">
        <w:rPr>
          <w:lang w:val="en-US"/>
        </w:rPr>
        <w:t xml:space="preserve">contract </w:t>
      </w:r>
      <w:r w:rsidR="00503713" w:rsidRPr="000D2581">
        <w:rPr>
          <w:lang w:val="en-US"/>
        </w:rPr>
        <w:t>staff</w:t>
      </w:r>
      <w:bookmarkEnd w:id="92"/>
      <w:r w:rsidR="00503713" w:rsidRPr="000D2581">
        <w:rPr>
          <w:lang w:val="en-US"/>
        </w:rPr>
        <w:t xml:space="preserve"> </w:t>
      </w:r>
    </w:p>
    <w:p w14:paraId="4CED49E7" w14:textId="77777777"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Contract: </w:t>
      </w:r>
    </w:p>
    <w:p w14:paraId="46390B71" w14:textId="53087A3E"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The initial contract </w:t>
      </w:r>
      <w:r w:rsidR="00301B8A" w:rsidRPr="000D2581">
        <w:rPr>
          <w:rFonts w:ascii="Arial" w:hAnsi="Arial" w:cs="Arial"/>
          <w:sz w:val="20"/>
          <w:szCs w:val="20"/>
          <w:lang w:val="en-US"/>
        </w:rPr>
        <w:t xml:space="preserve">for a teacher </w:t>
      </w:r>
      <w:r w:rsidRPr="000D2581">
        <w:rPr>
          <w:rFonts w:ascii="Arial" w:hAnsi="Arial" w:cs="Arial"/>
          <w:sz w:val="20"/>
          <w:szCs w:val="20"/>
          <w:lang w:val="en-US"/>
        </w:rPr>
        <w:t xml:space="preserve">is a one-year fixed-term contract, which is converted into a permanent contract (as stated in the initial contract) subject to approval by the internal committee referred to in I.3. The request for conversion to a permanent contract must be made during the recruitment campaign. </w:t>
      </w:r>
    </w:p>
    <w:p w14:paraId="1578D6CE" w14:textId="77777777"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In the event of unsatisfactory results, a postponement may be granted, thereby extending the probationary period for a fixed period. </w:t>
      </w:r>
    </w:p>
    <w:p w14:paraId="57D54DC3" w14:textId="37784A66"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When positions are advertised, if </w:t>
      </w:r>
      <w:r w:rsidR="003C0FA5" w:rsidRPr="000D2581">
        <w:rPr>
          <w:rFonts w:ascii="Arial" w:hAnsi="Arial" w:cs="Arial"/>
          <w:sz w:val="20"/>
          <w:szCs w:val="20"/>
          <w:lang w:val="en-US"/>
        </w:rPr>
        <w:t xml:space="preserve">an employee </w:t>
      </w:r>
      <w:r w:rsidRPr="000D2581">
        <w:rPr>
          <w:rFonts w:ascii="Arial" w:hAnsi="Arial" w:cs="Arial"/>
          <w:sz w:val="20"/>
          <w:szCs w:val="20"/>
          <w:lang w:val="en-US"/>
        </w:rPr>
        <w:t xml:space="preserve">on a fixed-term contract for several years wishes to apply, a direct conversion to a permanent contract may be considered, provided that the skills required for the position are fully met. After reviewing a reasoned opinion </w:t>
      </w:r>
      <w:r w:rsidR="00301B8A" w:rsidRPr="000D2581">
        <w:rPr>
          <w:rFonts w:ascii="Arial" w:hAnsi="Arial" w:cs="Arial"/>
          <w:sz w:val="20"/>
          <w:szCs w:val="20"/>
          <w:lang w:val="en-US"/>
        </w:rPr>
        <w:t xml:space="preserve">from the director of </w:t>
      </w:r>
      <w:r w:rsidRPr="000D2581">
        <w:rPr>
          <w:rFonts w:ascii="Arial" w:hAnsi="Arial" w:cs="Arial"/>
          <w:sz w:val="20"/>
          <w:szCs w:val="20"/>
          <w:lang w:val="en-US"/>
        </w:rPr>
        <w:t xml:space="preserve">the relevant department, the internal committee referred to in I.3 will decide on the transition to a permanent contract. This approach allows the experience gained within the institution to be recognized while meeting the requirements of the position to be filled. </w:t>
      </w:r>
    </w:p>
    <w:p w14:paraId="3B341DD5" w14:textId="386ADA9A" w:rsidR="001239BB"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lastRenderedPageBreak/>
        <w:t>The service obligation is the same as for tenured</w:t>
      </w:r>
      <w:r w:rsidR="00301B8A" w:rsidRPr="000D2581">
        <w:rPr>
          <w:rFonts w:ascii="Arial" w:hAnsi="Arial" w:cs="Arial"/>
          <w:sz w:val="20"/>
          <w:szCs w:val="20"/>
          <w:lang w:val="en-US"/>
        </w:rPr>
        <w:t xml:space="preserve"> teaching</w:t>
      </w:r>
      <w:r w:rsidRPr="000D2581">
        <w:rPr>
          <w:rFonts w:ascii="Arial" w:hAnsi="Arial" w:cs="Arial"/>
          <w:sz w:val="20"/>
          <w:szCs w:val="20"/>
          <w:lang w:val="en-US"/>
        </w:rPr>
        <w:t xml:space="preserve"> staff, i.e. 384 HETD. </w:t>
      </w:r>
    </w:p>
    <w:p w14:paraId="1EF19B68" w14:textId="1F25DDFC" w:rsidR="00FF554D" w:rsidRPr="000D2581" w:rsidRDefault="00A02E16" w:rsidP="00A02E16">
      <w:pPr>
        <w:ind w:left="426"/>
        <w:jc w:val="both"/>
        <w:rPr>
          <w:lang w:val="en-US"/>
        </w:rPr>
      </w:pPr>
      <w:r w:rsidRPr="00A02E16">
        <w:rPr>
          <w:rFonts w:ascii="Arial" w:hAnsi="Arial" w:cs="Arial"/>
          <w:sz w:val="20"/>
          <w:szCs w:val="20"/>
          <w:lang w:val="en-US"/>
        </w:rPr>
        <w:t>Reclassification</w:t>
      </w:r>
      <w:r>
        <w:rPr>
          <w:rFonts w:ascii="Arial" w:hAnsi="Arial" w:cs="Arial"/>
          <w:sz w:val="20"/>
          <w:szCs w:val="20"/>
          <w:lang w:val="en-US"/>
        </w:rPr>
        <w:t>:</w:t>
      </w:r>
    </w:p>
    <w:p w14:paraId="35E3A645" w14:textId="284804AE"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Reclassification is determined with reference to the scale for </w:t>
      </w:r>
      <w:r w:rsidR="00301B8A" w:rsidRPr="000D2581">
        <w:rPr>
          <w:rFonts w:ascii="Arial" w:hAnsi="Arial" w:cs="Arial"/>
          <w:sz w:val="20"/>
          <w:szCs w:val="20"/>
          <w:lang w:val="en-US"/>
        </w:rPr>
        <w:t xml:space="preserve">certified teachers </w:t>
      </w:r>
      <w:r w:rsidRPr="000D2581">
        <w:rPr>
          <w:rFonts w:ascii="Arial" w:hAnsi="Arial" w:cs="Arial"/>
          <w:sz w:val="20"/>
          <w:szCs w:val="20"/>
          <w:lang w:val="en-US"/>
        </w:rPr>
        <w:t xml:space="preserve">in normal classes, after application of the reclassification rules in force for certified trainee </w:t>
      </w:r>
      <w:r w:rsidR="00301B8A" w:rsidRPr="000D2581">
        <w:rPr>
          <w:rFonts w:ascii="Arial" w:hAnsi="Arial" w:cs="Arial"/>
          <w:sz w:val="20"/>
          <w:szCs w:val="20"/>
          <w:lang w:val="en-US"/>
        </w:rPr>
        <w:t xml:space="preserve">teachers </w:t>
      </w:r>
      <w:r w:rsidRPr="000D2581">
        <w:rPr>
          <w:rFonts w:ascii="Arial" w:hAnsi="Arial" w:cs="Arial"/>
          <w:sz w:val="20"/>
          <w:szCs w:val="20"/>
          <w:lang w:val="en-US"/>
        </w:rPr>
        <w:t xml:space="preserve">or </w:t>
      </w:r>
      <w:r w:rsidR="00301B8A" w:rsidRPr="000D2581">
        <w:rPr>
          <w:rFonts w:ascii="Arial" w:hAnsi="Arial" w:cs="Arial"/>
          <w:sz w:val="20"/>
          <w:szCs w:val="20"/>
          <w:lang w:val="en-US"/>
        </w:rPr>
        <w:t xml:space="preserve">teachers </w:t>
      </w:r>
      <w:r w:rsidRPr="000D2581">
        <w:rPr>
          <w:rFonts w:ascii="Arial" w:hAnsi="Arial" w:cs="Arial"/>
          <w:sz w:val="20"/>
          <w:szCs w:val="20"/>
          <w:lang w:val="en-US"/>
        </w:rPr>
        <w:t xml:space="preserve">recruited by transfer. Depending on their previous career (e.g. for holders of an agrégation), </w:t>
      </w:r>
      <w:r w:rsidR="00301B8A" w:rsidRPr="000D2581">
        <w:rPr>
          <w:rFonts w:ascii="Arial" w:hAnsi="Arial" w:cs="Arial"/>
          <w:sz w:val="20"/>
          <w:szCs w:val="20"/>
          <w:lang w:val="en-US"/>
        </w:rPr>
        <w:t xml:space="preserve">teachers </w:t>
      </w:r>
      <w:r w:rsidRPr="000D2581">
        <w:rPr>
          <w:rFonts w:ascii="Arial" w:hAnsi="Arial" w:cs="Arial"/>
          <w:sz w:val="20"/>
          <w:szCs w:val="20"/>
          <w:lang w:val="en-US"/>
        </w:rPr>
        <w:t xml:space="preserve">may exceptionally be </w:t>
      </w:r>
      <w:r w:rsidR="00301B8A" w:rsidRPr="000D2581">
        <w:rPr>
          <w:rFonts w:ascii="Arial" w:hAnsi="Arial" w:cs="Arial"/>
          <w:sz w:val="20"/>
          <w:szCs w:val="20"/>
          <w:lang w:val="en-US"/>
        </w:rPr>
        <w:t xml:space="preserve">recruited </w:t>
      </w:r>
      <w:r w:rsidRPr="000D2581">
        <w:rPr>
          <w:rFonts w:ascii="Arial" w:hAnsi="Arial" w:cs="Arial"/>
          <w:sz w:val="20"/>
          <w:szCs w:val="20"/>
          <w:lang w:val="en-US"/>
        </w:rPr>
        <w:t xml:space="preserve">on the scale for </w:t>
      </w:r>
      <w:proofErr w:type="spellStart"/>
      <w:r w:rsidRPr="000D2581">
        <w:rPr>
          <w:rFonts w:ascii="Arial" w:hAnsi="Arial" w:cs="Arial"/>
          <w:sz w:val="20"/>
          <w:szCs w:val="20"/>
          <w:lang w:val="en-US"/>
        </w:rPr>
        <w:t>agrégés</w:t>
      </w:r>
      <w:proofErr w:type="spellEnd"/>
      <w:r w:rsidR="00301B8A" w:rsidRPr="000D2581">
        <w:rPr>
          <w:rFonts w:ascii="Arial" w:hAnsi="Arial" w:cs="Arial"/>
          <w:sz w:val="20"/>
          <w:szCs w:val="20"/>
          <w:lang w:val="en-US"/>
        </w:rPr>
        <w:t xml:space="preserve">. </w:t>
      </w:r>
    </w:p>
    <w:p w14:paraId="796E7576" w14:textId="77777777"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In addition to the index-linked salary thus determined, a monthly supplement equivalent to the higher education bonus is paid. </w:t>
      </w:r>
    </w:p>
    <w:p w14:paraId="1D9D2C40" w14:textId="47A4CA07" w:rsidR="00FF554D" w:rsidRPr="000D2581" w:rsidRDefault="00FF554D" w:rsidP="00A34899">
      <w:pPr>
        <w:ind w:left="426"/>
        <w:jc w:val="both"/>
        <w:rPr>
          <w:rFonts w:ascii="Arial" w:hAnsi="Arial" w:cs="Arial"/>
          <w:sz w:val="20"/>
          <w:szCs w:val="20"/>
          <w:lang w:val="en-US"/>
        </w:rPr>
      </w:pPr>
      <w:r w:rsidRPr="000D2581">
        <w:rPr>
          <w:rFonts w:ascii="Arial" w:hAnsi="Arial" w:cs="Arial"/>
          <w:sz w:val="20"/>
          <w:szCs w:val="20"/>
          <w:lang w:val="en-US"/>
        </w:rPr>
        <w:t xml:space="preserve">Remuneration increases in line with the rate of advancement provided for in the reference scale. Recruited staff are referred to as "teachers at </w:t>
      </w:r>
      <w:r w:rsidR="000D2581">
        <w:rPr>
          <w:rFonts w:ascii="Arial" w:hAnsi="Arial" w:cs="Arial"/>
          <w:sz w:val="20"/>
          <w:szCs w:val="20"/>
          <w:lang w:val="en-US"/>
        </w:rPr>
        <w:t>Université Gustave Eiffel</w:t>
      </w:r>
      <w:r w:rsidRPr="000D2581">
        <w:rPr>
          <w:rFonts w:ascii="Arial" w:hAnsi="Arial" w:cs="Arial"/>
          <w:sz w:val="20"/>
          <w:szCs w:val="20"/>
          <w:lang w:val="en-US"/>
        </w:rPr>
        <w:t xml:space="preserve">." </w:t>
      </w:r>
    </w:p>
    <w:p w14:paraId="45895FD0" w14:textId="5A17B6C8" w:rsidR="00FF554D" w:rsidRPr="000D2581" w:rsidRDefault="00FF554D" w:rsidP="00A34899">
      <w:pPr>
        <w:ind w:left="426"/>
        <w:jc w:val="both"/>
        <w:rPr>
          <w:rFonts w:ascii="Arial" w:hAnsi="Arial" w:cs="Arial"/>
          <w:b/>
          <w:sz w:val="20"/>
          <w:szCs w:val="20"/>
          <w:lang w:val="en-US"/>
        </w:rPr>
      </w:pPr>
      <w:r w:rsidRPr="000D2581">
        <w:rPr>
          <w:rFonts w:ascii="Arial" w:hAnsi="Arial" w:cs="Arial"/>
          <w:sz w:val="20"/>
          <w:szCs w:val="20"/>
          <w:lang w:val="en-US"/>
        </w:rPr>
        <w:t xml:space="preserve">Teaching staff recruited in this way may be eligible for the MCF-C grade through mechanisms similar to those existing for civil servant </w:t>
      </w:r>
      <w:r w:rsidR="00301B8A" w:rsidRPr="000D2581">
        <w:rPr>
          <w:rFonts w:ascii="Arial" w:hAnsi="Arial" w:cs="Arial"/>
          <w:sz w:val="20"/>
          <w:szCs w:val="20"/>
          <w:lang w:val="en-US"/>
        </w:rPr>
        <w:t>teachers</w:t>
      </w:r>
      <w:r w:rsidRPr="000D2581">
        <w:rPr>
          <w:rFonts w:ascii="Arial" w:hAnsi="Arial" w:cs="Arial"/>
          <w:sz w:val="20"/>
          <w:szCs w:val="20"/>
          <w:lang w:val="en-US"/>
        </w:rPr>
        <w:t xml:space="preserve">. Namely, an internal competition reserved for </w:t>
      </w:r>
      <w:r w:rsidR="00301B8A" w:rsidRPr="000D2581">
        <w:rPr>
          <w:rFonts w:ascii="Arial" w:hAnsi="Arial" w:cs="Arial"/>
          <w:sz w:val="20"/>
          <w:szCs w:val="20"/>
          <w:lang w:val="en-US"/>
        </w:rPr>
        <w:t xml:space="preserve">teachers </w:t>
      </w:r>
      <w:r w:rsidRPr="000D2581">
        <w:rPr>
          <w:rFonts w:ascii="Arial" w:hAnsi="Arial" w:cs="Arial"/>
          <w:sz w:val="20"/>
          <w:szCs w:val="20"/>
          <w:lang w:val="en-US"/>
        </w:rPr>
        <w:t>of a level equivalent to a secondary school</w:t>
      </w:r>
      <w:r w:rsidR="00301B8A" w:rsidRPr="000D2581">
        <w:rPr>
          <w:rFonts w:ascii="Arial" w:hAnsi="Arial" w:cs="Arial"/>
          <w:sz w:val="20"/>
          <w:szCs w:val="20"/>
          <w:lang w:val="en-US"/>
        </w:rPr>
        <w:t xml:space="preserve"> teacher </w:t>
      </w:r>
      <w:r w:rsidRPr="000D2581">
        <w:rPr>
          <w:rFonts w:ascii="Arial" w:hAnsi="Arial" w:cs="Arial"/>
          <w:sz w:val="20"/>
          <w:szCs w:val="20"/>
          <w:lang w:val="en-US"/>
        </w:rPr>
        <w:t>(PRAG, PRCE), with at least three years of service in a higher education institution and holders of a doctorate (under Article 26-2).</w:t>
      </w:r>
    </w:p>
    <w:p w14:paraId="56021962" w14:textId="5CF5A862" w:rsidR="001239BB" w:rsidRPr="000D2581" w:rsidRDefault="00301B8A" w:rsidP="00A34899">
      <w:pPr>
        <w:autoSpaceDE w:val="0"/>
        <w:autoSpaceDN w:val="0"/>
        <w:adjustRightInd w:val="0"/>
        <w:spacing w:after="0" w:line="240" w:lineRule="auto"/>
        <w:ind w:left="426"/>
        <w:jc w:val="both"/>
        <w:rPr>
          <w:rFonts w:ascii="Arial" w:hAnsi="Arial" w:cs="Arial"/>
          <w:color w:val="000000"/>
          <w:lang w:val="en-US"/>
        </w:rPr>
      </w:pPr>
      <w:r w:rsidRPr="000D2581">
        <w:rPr>
          <w:rFonts w:ascii="Arial" w:hAnsi="Arial" w:cs="Arial"/>
          <w:b/>
          <w:bCs/>
          <w:color w:val="000000"/>
          <w:sz w:val="20"/>
          <w:szCs w:val="20"/>
          <w:lang w:val="en-US"/>
        </w:rPr>
        <w:t xml:space="preserve">Contract teachers </w:t>
      </w:r>
      <w:r w:rsidR="00C03D66" w:rsidRPr="000D2581">
        <w:rPr>
          <w:rFonts w:ascii="Arial" w:hAnsi="Arial" w:cs="Arial"/>
          <w:b/>
          <w:bCs/>
          <w:color w:val="000000"/>
          <w:sz w:val="20"/>
          <w:szCs w:val="20"/>
          <w:lang w:val="en-US"/>
        </w:rPr>
        <w:t>recruited under PRCE (</w:t>
      </w:r>
      <w:r w:rsidRPr="000D2581">
        <w:rPr>
          <w:rFonts w:ascii="Arial" w:hAnsi="Arial" w:cs="Arial"/>
          <w:color w:val="000000"/>
          <w:sz w:val="20"/>
          <w:szCs w:val="20"/>
          <w:lang w:val="en-US"/>
        </w:rPr>
        <w:t>contract</w:t>
      </w:r>
      <w:r w:rsidR="00C03D66" w:rsidRPr="000D2581">
        <w:rPr>
          <w:rFonts w:ascii="Arial" w:hAnsi="Arial" w:cs="Arial"/>
          <w:color w:val="000000"/>
          <w:sz w:val="20"/>
          <w:szCs w:val="20"/>
          <w:lang w:val="en-US"/>
        </w:rPr>
        <w:t xml:space="preserve"> high school and middle school </w:t>
      </w:r>
      <w:r w:rsidRPr="000D2581">
        <w:rPr>
          <w:rFonts w:ascii="Arial" w:hAnsi="Arial" w:cs="Arial"/>
          <w:sz w:val="20"/>
          <w:szCs w:val="20"/>
          <w:lang w:val="en-US"/>
        </w:rPr>
        <w:t xml:space="preserve">teachers </w:t>
      </w:r>
      <w:r w:rsidR="00C03D66" w:rsidRPr="000D2581">
        <w:rPr>
          <w:rFonts w:ascii="Arial" w:hAnsi="Arial" w:cs="Arial"/>
          <w:color w:val="000000"/>
          <w:sz w:val="20"/>
          <w:szCs w:val="20"/>
          <w:lang w:val="en-US"/>
        </w:rPr>
        <w:t xml:space="preserve">assigned to universities) and PRAG </w:t>
      </w:r>
      <w:r w:rsidR="00C03D66" w:rsidRPr="000D2581">
        <w:rPr>
          <w:rFonts w:ascii="Arial" w:hAnsi="Arial" w:cs="Arial"/>
          <w:b/>
          <w:bCs/>
          <w:color w:val="000000"/>
          <w:sz w:val="20"/>
          <w:szCs w:val="20"/>
          <w:lang w:val="en-US"/>
        </w:rPr>
        <w:t>(</w:t>
      </w:r>
      <w:r w:rsidRPr="000D2581">
        <w:rPr>
          <w:rFonts w:ascii="Arial" w:hAnsi="Arial" w:cs="Arial"/>
          <w:color w:val="000000"/>
          <w:sz w:val="20"/>
          <w:szCs w:val="20"/>
          <w:lang w:val="en-US"/>
        </w:rPr>
        <w:t>contract</w:t>
      </w:r>
      <w:r w:rsidR="00C03D66" w:rsidRPr="000D2581">
        <w:rPr>
          <w:rFonts w:ascii="Arial" w:hAnsi="Arial" w:cs="Arial"/>
          <w:color w:val="000000"/>
          <w:sz w:val="20"/>
          <w:szCs w:val="20"/>
          <w:lang w:val="en-US"/>
        </w:rPr>
        <w:t xml:space="preserve"> secondary school teachers with agrégation</w:t>
      </w:r>
      <w:r w:rsidRPr="000D2581">
        <w:rPr>
          <w:rFonts w:ascii="Arial" w:hAnsi="Arial" w:cs="Arial"/>
          <w:color w:val="000000"/>
          <w:sz w:val="20"/>
          <w:szCs w:val="20"/>
          <w:lang w:val="en-US"/>
        </w:rPr>
        <w:t xml:space="preserve">) </w:t>
      </w:r>
      <w:r w:rsidR="00C03D66" w:rsidRPr="000D2581">
        <w:rPr>
          <w:rFonts w:ascii="Arial" w:hAnsi="Arial" w:cs="Arial"/>
          <w:b/>
          <w:bCs/>
          <w:color w:val="000000"/>
          <w:sz w:val="20"/>
          <w:szCs w:val="20"/>
          <w:lang w:val="en-US"/>
        </w:rPr>
        <w:t xml:space="preserve">contracts </w:t>
      </w:r>
      <w:r w:rsidR="00C03D66" w:rsidRPr="000D2581">
        <w:rPr>
          <w:rFonts w:ascii="Arial" w:hAnsi="Arial" w:cs="Arial"/>
          <w:color w:val="000000"/>
          <w:sz w:val="20"/>
          <w:szCs w:val="20"/>
          <w:lang w:val="en-US"/>
        </w:rPr>
        <w:t xml:space="preserve">can access grades </w:t>
      </w:r>
      <w:r w:rsidR="00C03D66" w:rsidRPr="000D2581">
        <w:rPr>
          <w:rFonts w:ascii="Arial" w:hAnsi="Arial" w:cs="Arial"/>
          <w:b/>
          <w:bCs/>
          <w:color w:val="000000"/>
          <w:sz w:val="20"/>
          <w:szCs w:val="20"/>
          <w:lang w:val="en-US"/>
        </w:rPr>
        <w:t xml:space="preserve">equivalent to those of tenured teachers, </w:t>
      </w:r>
      <w:r w:rsidR="00C03D66" w:rsidRPr="000D2581">
        <w:rPr>
          <w:rFonts w:ascii="Arial" w:hAnsi="Arial" w:cs="Arial"/>
          <w:color w:val="000000"/>
          <w:sz w:val="20"/>
          <w:szCs w:val="20"/>
          <w:lang w:val="en-US"/>
        </w:rPr>
        <w:t>although their status remains contractual. They have several opportunities for promotion, depending on their grade and seniority, while being subject to the specific conditions of their type of contract</w:t>
      </w:r>
      <w:r w:rsidR="00C03D66" w:rsidRPr="000D2581">
        <w:rPr>
          <w:rFonts w:ascii="Arial" w:hAnsi="Arial" w:cs="Arial"/>
          <w:color w:val="000000"/>
          <w:lang w:val="en-US"/>
        </w:rPr>
        <w:t xml:space="preserve">. </w:t>
      </w:r>
    </w:p>
    <w:p w14:paraId="1D9D8189" w14:textId="77777777" w:rsidR="001239BB" w:rsidRPr="000D2581" w:rsidRDefault="001239BB" w:rsidP="00A34899">
      <w:pPr>
        <w:autoSpaceDE w:val="0"/>
        <w:autoSpaceDN w:val="0"/>
        <w:adjustRightInd w:val="0"/>
        <w:spacing w:after="0" w:line="240" w:lineRule="auto"/>
        <w:ind w:left="426"/>
        <w:jc w:val="both"/>
        <w:rPr>
          <w:rFonts w:ascii="Arial" w:hAnsi="Arial" w:cs="Arial"/>
          <w:color w:val="000000"/>
          <w:lang w:val="en-US"/>
        </w:rPr>
      </w:pPr>
    </w:p>
    <w:p w14:paraId="66742A8B" w14:textId="09D49672" w:rsidR="00C03D66" w:rsidRPr="000D2581" w:rsidRDefault="00C03D66" w:rsidP="00A34899">
      <w:pPr>
        <w:autoSpaceDE w:val="0"/>
        <w:autoSpaceDN w:val="0"/>
        <w:adjustRightInd w:val="0"/>
        <w:spacing w:after="0" w:line="240" w:lineRule="auto"/>
        <w:ind w:left="426"/>
        <w:jc w:val="both"/>
        <w:rPr>
          <w:rFonts w:ascii="Arial" w:hAnsi="Arial" w:cs="Arial"/>
          <w:color w:val="000000"/>
          <w:sz w:val="20"/>
          <w:szCs w:val="20"/>
          <w:lang w:val="en-US"/>
        </w:rPr>
      </w:pPr>
      <w:r w:rsidRPr="000D2581">
        <w:rPr>
          <w:rFonts w:ascii="Arial" w:hAnsi="Arial" w:cs="Arial"/>
          <w:color w:val="000000"/>
          <w:sz w:val="20"/>
          <w:szCs w:val="20"/>
          <w:lang w:val="en-US"/>
        </w:rPr>
        <w:t xml:space="preserve">Contract teaching staff may request a change in their pay scale (transfer to the hors </w:t>
      </w:r>
      <w:proofErr w:type="spellStart"/>
      <w:r w:rsidRPr="000D2581">
        <w:rPr>
          <w:rFonts w:ascii="Arial" w:hAnsi="Arial" w:cs="Arial"/>
          <w:color w:val="000000"/>
          <w:sz w:val="20"/>
          <w:szCs w:val="20"/>
          <w:lang w:val="en-US"/>
        </w:rPr>
        <w:t>classe</w:t>
      </w:r>
      <w:proofErr w:type="spellEnd"/>
      <w:r w:rsidRPr="000D2581">
        <w:rPr>
          <w:rFonts w:ascii="Arial" w:hAnsi="Arial" w:cs="Arial"/>
          <w:color w:val="000000"/>
          <w:sz w:val="20"/>
          <w:szCs w:val="20"/>
          <w:lang w:val="en-US"/>
        </w:rPr>
        <w:t xml:space="preserve"> or </w:t>
      </w:r>
      <w:proofErr w:type="spellStart"/>
      <w:r w:rsidRPr="000D2581">
        <w:rPr>
          <w:rFonts w:ascii="Arial" w:hAnsi="Arial" w:cs="Arial"/>
          <w:color w:val="000000"/>
          <w:sz w:val="20"/>
          <w:szCs w:val="20"/>
          <w:lang w:val="en-US"/>
        </w:rPr>
        <w:t>exceptionnelle</w:t>
      </w:r>
      <w:proofErr w:type="spellEnd"/>
      <w:r w:rsidRPr="000D2581">
        <w:rPr>
          <w:rFonts w:ascii="Arial" w:hAnsi="Arial" w:cs="Arial"/>
          <w:color w:val="000000"/>
          <w:sz w:val="20"/>
          <w:szCs w:val="20"/>
          <w:lang w:val="en-US"/>
        </w:rPr>
        <w:t xml:space="preserve"> class). The number of possible promotions is determined each year by </w:t>
      </w:r>
      <w:r w:rsidR="00301B8A" w:rsidRPr="000D2581">
        <w:rPr>
          <w:rFonts w:ascii="Arial" w:hAnsi="Arial" w:cs="Arial"/>
          <w:sz w:val="20"/>
          <w:szCs w:val="20"/>
          <w:lang w:val="en-US"/>
        </w:rPr>
        <w:t xml:space="preserve">the </w:t>
      </w:r>
      <w:r w:rsidRPr="000D2581">
        <w:rPr>
          <w:rFonts w:ascii="Arial" w:hAnsi="Arial" w:cs="Arial"/>
          <w:color w:val="000000"/>
          <w:sz w:val="20"/>
          <w:szCs w:val="20"/>
          <w:lang w:val="en-US"/>
        </w:rPr>
        <w:t>university</w:t>
      </w:r>
      <w:r w:rsidR="00301B8A" w:rsidRPr="000D2581">
        <w:rPr>
          <w:rFonts w:ascii="Arial" w:hAnsi="Arial" w:cs="Arial"/>
          <w:color w:val="000000"/>
          <w:sz w:val="20"/>
          <w:szCs w:val="20"/>
          <w:lang w:val="en-US"/>
        </w:rPr>
        <w:t xml:space="preserve"> president </w:t>
      </w:r>
      <w:r w:rsidRPr="000D2581">
        <w:rPr>
          <w:rFonts w:ascii="Arial" w:hAnsi="Arial" w:cs="Arial"/>
          <w:color w:val="000000"/>
          <w:sz w:val="20"/>
          <w:szCs w:val="20"/>
          <w:lang w:val="en-US"/>
        </w:rPr>
        <w:t xml:space="preserve">on the recommendation of: </w:t>
      </w:r>
    </w:p>
    <w:p w14:paraId="1190F4AF" w14:textId="41009850" w:rsidR="00C03D66" w:rsidRPr="000D2581" w:rsidRDefault="00C03D66" w:rsidP="00AB3EB7">
      <w:pPr>
        <w:pStyle w:val="Paragraphedeliste"/>
        <w:numPr>
          <w:ilvl w:val="0"/>
          <w:numId w:val="10"/>
        </w:numPr>
        <w:spacing w:before="100" w:beforeAutospacing="1" w:after="100" w:afterAutospacing="1"/>
        <w:ind w:left="1418"/>
        <w:rPr>
          <w:rFonts w:ascii="Arial" w:hAnsi="Arial" w:cs="Arial"/>
          <w:lang w:val="en-US"/>
        </w:rPr>
      </w:pPr>
      <w:proofErr w:type="gramStart"/>
      <w:r w:rsidRPr="000D2581">
        <w:rPr>
          <w:rFonts w:ascii="Arial" w:hAnsi="Arial" w:cs="Arial"/>
          <w:lang w:val="en-US"/>
        </w:rPr>
        <w:t>the</w:t>
      </w:r>
      <w:proofErr w:type="gramEnd"/>
      <w:r w:rsidRPr="000D2581">
        <w:rPr>
          <w:rFonts w:ascii="Arial" w:hAnsi="Arial" w:cs="Arial"/>
          <w:lang w:val="en-US"/>
        </w:rPr>
        <w:t xml:space="preserve"> DGDRH, based on the proportion of promotions observed among tenured </w:t>
      </w:r>
      <w:r w:rsidR="00301B8A" w:rsidRPr="000D2581">
        <w:rPr>
          <w:rFonts w:ascii="Arial" w:hAnsi="Arial" w:cs="Arial"/>
          <w:lang w:val="en-US"/>
        </w:rPr>
        <w:t xml:space="preserve">teaching staff </w:t>
      </w:r>
      <w:r w:rsidRPr="000D2581">
        <w:rPr>
          <w:rFonts w:ascii="Arial" w:hAnsi="Arial" w:cs="Arial"/>
          <w:lang w:val="en-US"/>
        </w:rPr>
        <w:t xml:space="preserve">at the institution in the previous year. </w:t>
      </w:r>
    </w:p>
    <w:p w14:paraId="661228A6" w14:textId="1D9F5FB3" w:rsidR="00A34899" w:rsidRPr="000D2581" w:rsidRDefault="00C03D66" w:rsidP="00AB3EB7">
      <w:pPr>
        <w:pStyle w:val="Paragraphedeliste"/>
        <w:numPr>
          <w:ilvl w:val="0"/>
          <w:numId w:val="10"/>
        </w:numPr>
        <w:spacing w:before="100" w:beforeAutospacing="1" w:after="100" w:afterAutospacing="1"/>
        <w:ind w:left="1418"/>
        <w:rPr>
          <w:rFonts w:ascii="Arial" w:hAnsi="Arial" w:cs="Arial"/>
          <w:lang w:val="en-US"/>
        </w:rPr>
      </w:pPr>
      <w:proofErr w:type="gramStart"/>
      <w:r w:rsidRPr="000D2581">
        <w:rPr>
          <w:rFonts w:ascii="Arial" w:hAnsi="Arial" w:cs="Arial"/>
          <w:lang w:val="en-US"/>
        </w:rPr>
        <w:t>the</w:t>
      </w:r>
      <w:proofErr w:type="gramEnd"/>
      <w:r w:rsidRPr="000D2581">
        <w:rPr>
          <w:rFonts w:ascii="Arial" w:hAnsi="Arial" w:cs="Arial"/>
          <w:lang w:val="en-US"/>
        </w:rPr>
        <w:t xml:space="preserve"> member schools or component institutions for the opportunities available to staff assigned to them. </w:t>
      </w:r>
    </w:p>
    <w:p w14:paraId="35622DC2" w14:textId="2E04980A" w:rsidR="003F5B16" w:rsidRPr="000D2581" w:rsidRDefault="003F5B16" w:rsidP="00DD0E0B">
      <w:pPr>
        <w:pStyle w:val="Titre2"/>
        <w:rPr>
          <w:lang w:val="en-US"/>
        </w:rPr>
      </w:pPr>
      <w:bookmarkStart w:id="93" w:name="_Toc206580384"/>
      <w:r w:rsidRPr="000D2581">
        <w:rPr>
          <w:lang w:val="en-US"/>
        </w:rPr>
        <w:t>University doctoral contract</w:t>
      </w:r>
      <w:bookmarkEnd w:id="93"/>
    </w:p>
    <w:p w14:paraId="7839919A" w14:textId="2267629D" w:rsidR="003F5B16" w:rsidRPr="000D2581" w:rsidRDefault="003F5B16" w:rsidP="003F5B16">
      <w:pPr>
        <w:pStyle w:val="ARTICLE"/>
        <w:tabs>
          <w:tab w:val="left" w:pos="1629"/>
        </w:tabs>
        <w:ind w:left="0" w:firstLine="0"/>
        <w:rPr>
          <w:rFonts w:ascii="Arial" w:hAnsi="Arial" w:cs="Arial"/>
          <w:b/>
          <w:sz w:val="20"/>
          <w:lang w:val="en-US"/>
        </w:rPr>
      </w:pPr>
      <w:r w:rsidRPr="000D2581">
        <w:rPr>
          <w:rFonts w:ascii="Arial" w:hAnsi="Arial" w:cs="Arial"/>
          <w:b/>
          <w:sz w:val="20"/>
          <w:lang w:val="en-US"/>
        </w:rPr>
        <w:t xml:space="preserve">Gross monthly remuneration of: </w:t>
      </w:r>
    </w:p>
    <w:tbl>
      <w:tblPr>
        <w:tblStyle w:val="TableauGrille1Clair-Accentuation5"/>
        <w:tblW w:w="0" w:type="auto"/>
        <w:tblLayout w:type="fixed"/>
        <w:tblLook w:val="04A0" w:firstRow="1" w:lastRow="0" w:firstColumn="1" w:lastColumn="0" w:noHBand="0" w:noVBand="1"/>
      </w:tblPr>
      <w:tblGrid>
        <w:gridCol w:w="2972"/>
        <w:gridCol w:w="3260"/>
        <w:gridCol w:w="2977"/>
      </w:tblGrid>
      <w:tr w:rsidR="00A34899" w:rsidRPr="00A34899" w14:paraId="60D71CD1" w14:textId="77777777" w:rsidTr="00981BF3">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972" w:type="dxa"/>
          </w:tcPr>
          <w:p w14:paraId="5393B5E8" w14:textId="77777777" w:rsidR="003F5B16" w:rsidRPr="00A34899" w:rsidRDefault="003F5B16" w:rsidP="00981BF3">
            <w:pPr>
              <w:pStyle w:val="ARTICLE"/>
              <w:tabs>
                <w:tab w:val="left" w:pos="1629"/>
              </w:tabs>
              <w:ind w:left="0" w:firstLine="0"/>
              <w:jc w:val="center"/>
              <w:rPr>
                <w:rFonts w:ascii="Arial" w:hAnsi="Arial" w:cs="Arial"/>
                <w:b w:val="0"/>
                <w:color w:val="auto"/>
                <w:sz w:val="20"/>
              </w:rPr>
            </w:pPr>
            <w:proofErr w:type="spellStart"/>
            <w:r w:rsidRPr="00A34899">
              <w:rPr>
                <w:rFonts w:ascii="Arial" w:hAnsi="Arial" w:cs="Arial"/>
                <w:color w:val="auto"/>
                <w:sz w:val="20"/>
              </w:rPr>
              <w:t>From</w:t>
            </w:r>
            <w:proofErr w:type="spellEnd"/>
            <w:r w:rsidRPr="00A34899">
              <w:rPr>
                <w:rFonts w:ascii="Arial" w:hAnsi="Arial" w:cs="Arial"/>
                <w:color w:val="auto"/>
                <w:sz w:val="20"/>
              </w:rPr>
              <w:t xml:space="preserve"> 01/01/2024</w:t>
            </w:r>
          </w:p>
        </w:tc>
        <w:tc>
          <w:tcPr>
            <w:tcW w:w="3260" w:type="dxa"/>
          </w:tcPr>
          <w:p w14:paraId="64B673F3" w14:textId="77777777" w:rsidR="003F5B16" w:rsidRPr="00A34899" w:rsidRDefault="003F5B16" w:rsidP="00981BF3">
            <w:pPr>
              <w:pStyle w:val="ARTICLE"/>
              <w:tabs>
                <w:tab w:val="left" w:pos="1629"/>
              </w:tabs>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rPr>
            </w:pPr>
            <w:r w:rsidRPr="00A34899">
              <w:rPr>
                <w:rFonts w:ascii="Arial" w:hAnsi="Arial" w:cs="Arial"/>
                <w:color w:val="auto"/>
                <w:sz w:val="20"/>
              </w:rPr>
              <w:t>From 01/01/2025</w:t>
            </w:r>
          </w:p>
        </w:tc>
        <w:tc>
          <w:tcPr>
            <w:tcW w:w="2977" w:type="dxa"/>
          </w:tcPr>
          <w:p w14:paraId="468B15FB" w14:textId="77777777" w:rsidR="003F5B16" w:rsidRPr="00A34899" w:rsidRDefault="003F5B16" w:rsidP="00981BF3">
            <w:pPr>
              <w:pStyle w:val="ARTICLE"/>
              <w:tabs>
                <w:tab w:val="left" w:pos="1629"/>
              </w:tabs>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rPr>
            </w:pPr>
            <w:r w:rsidRPr="00A34899">
              <w:rPr>
                <w:rFonts w:ascii="Arial" w:hAnsi="Arial" w:cs="Arial"/>
                <w:color w:val="auto"/>
                <w:sz w:val="20"/>
              </w:rPr>
              <w:t>From 01/01/2026</w:t>
            </w:r>
          </w:p>
        </w:tc>
      </w:tr>
      <w:tr w:rsidR="00A34899" w:rsidRPr="00A34899" w14:paraId="768F2D35" w14:textId="77777777" w:rsidTr="00981BF3">
        <w:trPr>
          <w:trHeight w:val="666"/>
        </w:trPr>
        <w:tc>
          <w:tcPr>
            <w:cnfStyle w:val="001000000000" w:firstRow="0" w:lastRow="0" w:firstColumn="1" w:lastColumn="0" w:oddVBand="0" w:evenVBand="0" w:oddHBand="0" w:evenHBand="0" w:firstRowFirstColumn="0" w:firstRowLastColumn="0" w:lastRowFirstColumn="0" w:lastRowLastColumn="0"/>
            <w:tcW w:w="2972" w:type="dxa"/>
          </w:tcPr>
          <w:p w14:paraId="37796793" w14:textId="50B4A859" w:rsidR="003F5B16" w:rsidRPr="00A34899" w:rsidRDefault="00FC6D45" w:rsidP="00981BF3">
            <w:pPr>
              <w:pStyle w:val="ARTICLE"/>
              <w:tabs>
                <w:tab w:val="left" w:pos="1629"/>
              </w:tabs>
              <w:ind w:left="0" w:firstLine="0"/>
              <w:jc w:val="center"/>
              <w:rPr>
                <w:rFonts w:ascii="Arial" w:hAnsi="Arial" w:cs="Arial"/>
                <w:b w:val="0"/>
                <w:color w:val="auto"/>
                <w:sz w:val="20"/>
              </w:rPr>
            </w:pPr>
            <w:r>
              <w:rPr>
                <w:rFonts w:ascii="Arial" w:hAnsi="Arial" w:cs="Arial"/>
                <w:color w:val="auto"/>
                <w:sz w:val="20"/>
              </w:rPr>
              <w:t>2,100 euros</w:t>
            </w:r>
          </w:p>
        </w:tc>
        <w:tc>
          <w:tcPr>
            <w:tcW w:w="3260" w:type="dxa"/>
          </w:tcPr>
          <w:p w14:paraId="47875096" w14:textId="7594A98B" w:rsidR="003F5B16" w:rsidRPr="00A34899" w:rsidRDefault="003F5B16" w:rsidP="00981BF3">
            <w:pPr>
              <w:pStyle w:val="ARTICLE"/>
              <w:tabs>
                <w:tab w:val="left" w:pos="1629"/>
              </w:tabs>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rPr>
            </w:pPr>
            <w:r w:rsidRPr="00A34899">
              <w:rPr>
                <w:rFonts w:ascii="Arial" w:hAnsi="Arial" w:cs="Arial"/>
                <w:b/>
                <w:color w:val="auto"/>
                <w:sz w:val="20"/>
              </w:rPr>
              <w:t>2,200</w:t>
            </w:r>
            <w:r w:rsidR="00FC6D45">
              <w:rPr>
                <w:rFonts w:ascii="Arial" w:hAnsi="Arial" w:cs="Arial"/>
                <w:b/>
                <w:color w:val="auto"/>
                <w:sz w:val="20"/>
              </w:rPr>
              <w:t xml:space="preserve"> euros</w:t>
            </w:r>
          </w:p>
        </w:tc>
        <w:tc>
          <w:tcPr>
            <w:tcW w:w="2977" w:type="dxa"/>
          </w:tcPr>
          <w:p w14:paraId="2D2B70B2" w14:textId="7C51E6E8" w:rsidR="003F5B16" w:rsidRPr="00A34899" w:rsidRDefault="003F5B16" w:rsidP="00981BF3">
            <w:pPr>
              <w:pStyle w:val="ARTICLE"/>
              <w:tabs>
                <w:tab w:val="left" w:pos="1629"/>
              </w:tabs>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rPr>
            </w:pPr>
            <w:r w:rsidRPr="00A34899">
              <w:rPr>
                <w:rFonts w:ascii="Arial" w:hAnsi="Arial" w:cs="Arial"/>
                <w:b/>
                <w:color w:val="auto"/>
                <w:sz w:val="20"/>
              </w:rPr>
              <w:t>2,300</w:t>
            </w:r>
            <w:r w:rsidR="00FC6D45">
              <w:rPr>
                <w:rFonts w:ascii="Arial" w:hAnsi="Arial" w:cs="Arial"/>
                <w:b/>
                <w:color w:val="auto"/>
                <w:sz w:val="20"/>
              </w:rPr>
              <w:t xml:space="preserve"> euros</w:t>
            </w:r>
          </w:p>
        </w:tc>
      </w:tr>
    </w:tbl>
    <w:p w14:paraId="6DC65492" w14:textId="1F66228D" w:rsidR="003F5B16" w:rsidRPr="000D2581" w:rsidRDefault="003F5B16" w:rsidP="00A34899">
      <w:pPr>
        <w:pStyle w:val="ARTICLE"/>
        <w:tabs>
          <w:tab w:val="clear" w:pos="284"/>
          <w:tab w:val="left" w:pos="1629"/>
        </w:tabs>
        <w:ind w:left="426" w:firstLine="0"/>
        <w:rPr>
          <w:rFonts w:ascii="Arial" w:hAnsi="Arial" w:cs="Arial"/>
          <w:sz w:val="20"/>
          <w:lang w:val="en-US"/>
        </w:rPr>
      </w:pPr>
      <w:r w:rsidRPr="000D2581">
        <w:rPr>
          <w:rFonts w:ascii="Arial" w:hAnsi="Arial" w:cs="Arial"/>
          <w:sz w:val="20"/>
          <w:lang w:val="en-US"/>
        </w:rPr>
        <w:t xml:space="preserve">These amounts may change in accordance with general decisions taken by </w:t>
      </w:r>
      <w:r w:rsidR="000D2581">
        <w:rPr>
          <w:rFonts w:ascii="Arial" w:hAnsi="Arial" w:cs="Arial"/>
          <w:sz w:val="20"/>
          <w:lang w:val="en-US"/>
        </w:rPr>
        <w:t>Université Gustave Eiffel</w:t>
      </w:r>
      <w:r w:rsidRPr="000D2581">
        <w:rPr>
          <w:rFonts w:ascii="Arial" w:hAnsi="Arial" w:cs="Arial"/>
          <w:sz w:val="20"/>
          <w:lang w:val="en-US"/>
        </w:rPr>
        <w:t xml:space="preserve">. This remuneration is subject to contributions applicable to non-tenured civil </w:t>
      </w:r>
      <w:r w:rsidR="003C0FA5" w:rsidRPr="000D2581">
        <w:rPr>
          <w:rFonts w:ascii="Arial" w:hAnsi="Arial" w:cs="Arial"/>
          <w:sz w:val="20"/>
          <w:lang w:val="en-US"/>
        </w:rPr>
        <w:t>servants</w:t>
      </w:r>
      <w:r w:rsidRPr="000D2581">
        <w:rPr>
          <w:rFonts w:ascii="Arial" w:hAnsi="Arial" w:cs="Arial"/>
          <w:sz w:val="20"/>
          <w:lang w:val="en-US"/>
        </w:rPr>
        <w:t>; it is subject to personal income tax; payment is made in arrears.</w:t>
      </w:r>
    </w:p>
    <w:p w14:paraId="6CA74ADD" w14:textId="6A943BCA" w:rsidR="003F5B16" w:rsidRPr="000D2581" w:rsidRDefault="003F5B16" w:rsidP="00A34899">
      <w:pPr>
        <w:pStyle w:val="ARTICLE"/>
        <w:tabs>
          <w:tab w:val="clear" w:pos="284"/>
          <w:tab w:val="left" w:pos="1629"/>
        </w:tabs>
        <w:ind w:left="426" w:firstLine="0"/>
        <w:rPr>
          <w:rFonts w:ascii="Arial" w:hAnsi="Arial" w:cs="Arial"/>
          <w:sz w:val="20"/>
          <w:lang w:val="en-US"/>
        </w:rPr>
      </w:pPr>
      <w:r w:rsidRPr="000D2581">
        <w:rPr>
          <w:rFonts w:ascii="Arial" w:hAnsi="Arial" w:cs="Arial"/>
          <w:sz w:val="20"/>
          <w:lang w:val="en-US"/>
        </w:rPr>
        <w:t>The doctoral student may, where applicable, be entitled to a family allowance and reimbursement of transportation and travel expenses.</w:t>
      </w:r>
    </w:p>
    <w:p w14:paraId="77BC2AE1" w14:textId="77777777" w:rsidR="00DD0E0B" w:rsidRPr="000D2581" w:rsidRDefault="00DD0E0B" w:rsidP="00DD0E0B">
      <w:pPr>
        <w:pStyle w:val="Titre2"/>
        <w:rPr>
          <w:rFonts w:cs="Arial"/>
          <w:lang w:val="en-US"/>
        </w:rPr>
        <w:sectPr w:rsidR="00DD0E0B" w:rsidRPr="000D2581" w:rsidSect="00A03809">
          <w:footerReference w:type="default" r:id="rId55"/>
          <w:headerReference w:type="first" r:id="rId56"/>
          <w:pgSz w:w="11906" w:h="16838"/>
          <w:pgMar w:top="1418" w:right="1133" w:bottom="1418" w:left="1418" w:header="709" w:footer="709" w:gutter="0"/>
          <w:cols w:space="708"/>
          <w:titlePg/>
          <w:docGrid w:linePitch="360"/>
        </w:sectPr>
      </w:pPr>
    </w:p>
    <w:p w14:paraId="44787E93" w14:textId="5FC46EDC" w:rsidR="00257533" w:rsidRPr="000D2581" w:rsidRDefault="00FD1A3E" w:rsidP="00DD0E0B">
      <w:pPr>
        <w:pStyle w:val="Titre2"/>
        <w:rPr>
          <w:lang w:val="en-US"/>
        </w:rPr>
      </w:pPr>
      <w:bookmarkStart w:id="94" w:name="_Toc206580385"/>
      <w:r w:rsidRPr="00DD0E0B">
        <w:rPr>
          <w:noProof/>
        </w:rPr>
        <w:lastRenderedPageBreak/>
        <w:drawing>
          <wp:anchor distT="0" distB="0" distL="114300" distR="114300" simplePos="0" relativeHeight="251661312" behindDoc="1" locked="0" layoutInCell="1" allowOverlap="1" wp14:anchorId="3FCA1786" wp14:editId="593C318D">
            <wp:simplePos x="0" y="0"/>
            <wp:positionH relativeFrom="column">
              <wp:posOffset>-338455</wp:posOffset>
            </wp:positionH>
            <wp:positionV relativeFrom="paragraph">
              <wp:posOffset>584200</wp:posOffset>
            </wp:positionV>
            <wp:extent cx="9559955" cy="5172075"/>
            <wp:effectExtent l="0" t="0" r="3175" b="0"/>
            <wp:wrapTight wrapText="bothSides">
              <wp:wrapPolygon edited="0">
                <wp:start x="0" y="0"/>
                <wp:lineTo x="0" y="21481"/>
                <wp:lineTo x="21564" y="21481"/>
                <wp:lineTo x="21564"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9559955" cy="5172075"/>
                    </a:xfrm>
                    <a:prstGeom prst="rect">
                      <a:avLst/>
                    </a:prstGeom>
                  </pic:spPr>
                </pic:pic>
              </a:graphicData>
            </a:graphic>
            <wp14:sizeRelH relativeFrom="margin">
              <wp14:pctWidth>0</wp14:pctWidth>
            </wp14:sizeRelH>
            <wp14:sizeRelV relativeFrom="margin">
              <wp14:pctHeight>0</wp14:pctHeight>
            </wp14:sizeRelV>
          </wp:anchor>
        </w:drawing>
      </w:r>
      <w:r w:rsidR="00301B8A" w:rsidRPr="000D2581">
        <w:rPr>
          <w:lang w:val="en-US"/>
        </w:rPr>
        <w:t xml:space="preserve">Contract </w:t>
      </w:r>
      <w:r w:rsidR="00711D2C" w:rsidRPr="000D2581">
        <w:rPr>
          <w:lang w:val="en-US"/>
        </w:rPr>
        <w:t xml:space="preserve">scales </w:t>
      </w:r>
      <w:r w:rsidR="00257533" w:rsidRPr="000D2581">
        <w:rPr>
          <w:lang w:val="en-US"/>
        </w:rPr>
        <w:t xml:space="preserve">applicable to postdoctoral </w:t>
      </w:r>
      <w:r w:rsidR="00301B8A" w:rsidRPr="000D2581">
        <w:rPr>
          <w:lang w:val="en-US"/>
        </w:rPr>
        <w:t xml:space="preserve">researchers </w:t>
      </w:r>
      <w:r w:rsidR="00257533" w:rsidRPr="000D2581">
        <w:rPr>
          <w:lang w:val="en-US"/>
        </w:rPr>
        <w:t xml:space="preserve">according to seniority </w:t>
      </w:r>
      <w:r w:rsidR="00711D2C" w:rsidRPr="000D2581">
        <w:rPr>
          <w:lang w:val="en-US"/>
        </w:rPr>
        <w:t>and campus of assignment</w:t>
      </w:r>
      <w:bookmarkEnd w:id="94"/>
    </w:p>
    <w:p w14:paraId="02848AF1" w14:textId="77777777" w:rsidR="00FD1A3E" w:rsidRPr="000D2581" w:rsidRDefault="00FD1A3E" w:rsidP="00DD0E0B">
      <w:pPr>
        <w:pStyle w:val="Titre2"/>
        <w:rPr>
          <w:lang w:val="en-US"/>
        </w:rPr>
        <w:sectPr w:rsidR="00FD1A3E" w:rsidRPr="000D2581" w:rsidSect="00DD0E0B">
          <w:pgSz w:w="16838" w:h="11906" w:orient="landscape"/>
          <w:pgMar w:top="1418" w:right="1418" w:bottom="1418" w:left="1418" w:header="709" w:footer="709" w:gutter="0"/>
          <w:cols w:space="708"/>
          <w:docGrid w:linePitch="360"/>
        </w:sectPr>
      </w:pPr>
    </w:p>
    <w:p w14:paraId="669082D7" w14:textId="027DBE8E" w:rsidR="00FF13D1" w:rsidRPr="000D2581" w:rsidRDefault="008D7538" w:rsidP="00301B8A">
      <w:pPr>
        <w:pStyle w:val="Titre2"/>
        <w:jc w:val="both"/>
        <w:rPr>
          <w:rFonts w:cs="Arial"/>
          <w:lang w:val="en-US"/>
        </w:rPr>
      </w:pPr>
      <w:bookmarkStart w:id="95" w:name="_Toc206580386"/>
      <w:r w:rsidRPr="000D2581">
        <w:rPr>
          <w:rFonts w:cs="Arial"/>
          <w:lang w:val="en-US"/>
        </w:rPr>
        <w:lastRenderedPageBreak/>
        <w:t xml:space="preserve">Salary scales for </w:t>
      </w:r>
      <w:r w:rsidR="00301B8A" w:rsidRPr="000D2581">
        <w:rPr>
          <w:rFonts w:cs="Arial"/>
          <w:lang w:val="en-US"/>
        </w:rPr>
        <w:t xml:space="preserve">teacher-researchers </w:t>
      </w:r>
      <w:r w:rsidRPr="000D2581">
        <w:rPr>
          <w:rFonts w:cs="Arial"/>
          <w:lang w:val="en-US"/>
        </w:rPr>
        <w:t>(</w:t>
      </w:r>
      <w:r w:rsidR="00C343CB" w:rsidRPr="000D2581">
        <w:rPr>
          <w:rFonts w:cs="Arial"/>
          <w:lang w:val="en-US"/>
        </w:rPr>
        <w:t xml:space="preserve">MCF/PU) </w:t>
      </w:r>
      <w:r w:rsidR="00A75A1F" w:rsidRPr="000D2581">
        <w:rPr>
          <w:rFonts w:cs="Arial"/>
          <w:lang w:val="en-US"/>
        </w:rPr>
        <w:t>and bonuses (RIPEC)</w:t>
      </w:r>
      <w:bookmarkEnd w:id="95"/>
    </w:p>
    <w:p w14:paraId="6AC3F1DB" w14:textId="0C0E86FC" w:rsidR="00FF13D1" w:rsidRPr="000D2581" w:rsidRDefault="00FF13D1" w:rsidP="00A21450">
      <w:pPr>
        <w:ind w:left="426"/>
        <w:rPr>
          <w:rFonts w:ascii="Arial" w:hAnsi="Arial" w:cs="Arial"/>
          <w:b/>
          <w:sz w:val="20"/>
          <w:szCs w:val="20"/>
          <w:lang w:val="en-US"/>
        </w:rPr>
      </w:pPr>
      <w:r w:rsidRPr="000D2581">
        <w:rPr>
          <w:rFonts w:ascii="Arial" w:hAnsi="Arial" w:cs="Arial"/>
          <w:b/>
          <w:sz w:val="20"/>
          <w:szCs w:val="20"/>
          <w:lang w:val="en-US"/>
        </w:rPr>
        <w:t xml:space="preserve">Decree No. 2013-305 of April 10, 2013 on the index scale applicable to </w:t>
      </w:r>
      <w:r w:rsidR="00301B8A" w:rsidRPr="000D2581">
        <w:rPr>
          <w:rFonts w:ascii="Arial" w:hAnsi="Arial" w:cs="Arial"/>
          <w:b/>
          <w:sz w:val="20"/>
          <w:szCs w:val="20"/>
          <w:lang w:val="en-US"/>
        </w:rPr>
        <w:t xml:space="preserve">teaching </w:t>
      </w:r>
      <w:r w:rsidRPr="000D2581">
        <w:rPr>
          <w:rFonts w:ascii="Arial" w:hAnsi="Arial" w:cs="Arial"/>
          <w:b/>
          <w:sz w:val="20"/>
          <w:szCs w:val="20"/>
          <w:lang w:val="en-US"/>
        </w:rPr>
        <w:t>and</w:t>
      </w:r>
      <w:r w:rsidR="00301B8A" w:rsidRPr="000D2581">
        <w:rPr>
          <w:rFonts w:ascii="Arial" w:hAnsi="Arial" w:cs="Arial"/>
          <w:b/>
          <w:sz w:val="20"/>
          <w:szCs w:val="20"/>
          <w:lang w:val="en-US"/>
        </w:rPr>
        <w:t xml:space="preserve"> research staff </w:t>
      </w:r>
      <w:r w:rsidRPr="000D2581">
        <w:rPr>
          <w:rFonts w:ascii="Arial" w:hAnsi="Arial" w:cs="Arial"/>
          <w:b/>
          <w:sz w:val="20"/>
          <w:szCs w:val="20"/>
          <w:lang w:val="en-US"/>
        </w:rPr>
        <w:t xml:space="preserve">and equivalent personnel and certain higher education personnel. </w:t>
      </w:r>
    </w:p>
    <w:p w14:paraId="7F193771" w14:textId="77777777" w:rsidR="00A21450" w:rsidRPr="000D2581" w:rsidRDefault="00FF13D1" w:rsidP="00A21450">
      <w:pPr>
        <w:pStyle w:val="info-maj"/>
        <w:ind w:left="426"/>
        <w:rPr>
          <w:rFonts w:ascii="Arial" w:hAnsi="Arial" w:cs="Arial"/>
          <w:sz w:val="20"/>
          <w:szCs w:val="20"/>
          <w:lang w:val="en-US"/>
        </w:rPr>
      </w:pPr>
      <w:r w:rsidRPr="000D2581">
        <w:rPr>
          <w:rFonts w:ascii="Arial" w:hAnsi="Arial" w:cs="Arial"/>
          <w:sz w:val="20"/>
          <w:szCs w:val="20"/>
          <w:lang w:val="en-US"/>
        </w:rPr>
        <w:t xml:space="preserve">Last update of the data in this text: January 1, 2018 </w:t>
      </w:r>
    </w:p>
    <w:p w14:paraId="52ABC214" w14:textId="6904FADF" w:rsidR="00A41C4E" w:rsidRPr="000D2581" w:rsidRDefault="00FF13D1" w:rsidP="00A21450">
      <w:pPr>
        <w:pStyle w:val="info-maj"/>
        <w:ind w:left="426"/>
        <w:rPr>
          <w:rFonts w:ascii="Arial" w:hAnsi="Arial" w:cs="Arial"/>
          <w:sz w:val="20"/>
          <w:szCs w:val="20"/>
          <w:lang w:val="en-US"/>
        </w:rPr>
      </w:pPr>
      <w:r w:rsidRPr="000D2581">
        <w:rPr>
          <w:rFonts w:ascii="Arial" w:hAnsi="Arial" w:cs="Arial"/>
          <w:sz w:val="20"/>
          <w:szCs w:val="20"/>
          <w:lang w:val="en-US"/>
        </w:rPr>
        <w:t xml:space="preserve">NOR: ESRH1232780D </w:t>
      </w:r>
      <w:r w:rsidR="00DD0E0B" w:rsidRPr="000D2581">
        <w:rPr>
          <w:rFonts w:ascii="Arial" w:hAnsi="Arial" w:cs="Arial"/>
          <w:sz w:val="20"/>
          <w:szCs w:val="20"/>
          <w:lang w:val="en-US"/>
        </w:rPr>
        <w:t xml:space="preserve">/ </w:t>
      </w:r>
      <w:hyperlink r:id="rId58" w:history="1">
        <w:r w:rsidRPr="000D2581">
          <w:rPr>
            <w:rStyle w:val="Lienhypertexte"/>
            <w:rFonts w:ascii="Arial" w:hAnsi="Arial" w:cs="Arial"/>
            <w:sz w:val="20"/>
            <w:szCs w:val="20"/>
            <w:lang w:val="en-US"/>
          </w:rPr>
          <w:t>JORF No. 0086 of April 12,</w:t>
        </w:r>
      </w:hyperlink>
      <w:hyperlink r:id="rId59" w:history="1">
        <w:r w:rsidR="00DD0E0B" w:rsidRPr="000D2581">
          <w:rPr>
            <w:rStyle w:val="Lienhypertexte"/>
            <w:rFonts w:ascii="Arial" w:hAnsi="Arial" w:cs="Arial"/>
            <w:sz w:val="20"/>
            <w:szCs w:val="20"/>
            <w:lang w:val="en-US"/>
          </w:rPr>
          <w:t xml:space="preserve"> 2013https://www.legifrance.gouv.fr/loda/id/JORFTEXT000027296555</w:t>
        </w:r>
      </w:hyperlink>
    </w:p>
    <w:p w14:paraId="62CCB9AB" w14:textId="24176C37" w:rsidR="008D7538" w:rsidRPr="000D2581" w:rsidRDefault="008D7538" w:rsidP="00154E94">
      <w:pPr>
        <w:pStyle w:val="Sous-titre"/>
        <w:rPr>
          <w:lang w:val="en-US"/>
        </w:rPr>
      </w:pPr>
      <w:bookmarkStart w:id="96" w:name="_Toc199850875"/>
      <w:r w:rsidRPr="000D2581">
        <w:rPr>
          <w:lang w:val="en-US"/>
        </w:rPr>
        <w:t xml:space="preserve">Individual bonus for </w:t>
      </w:r>
      <w:r w:rsidR="00301B8A" w:rsidRPr="000D2581">
        <w:rPr>
          <w:lang w:val="en-US"/>
        </w:rPr>
        <w:t xml:space="preserve">teacher-researchers </w:t>
      </w:r>
      <w:r w:rsidRPr="000D2581">
        <w:rPr>
          <w:lang w:val="en-US"/>
        </w:rPr>
        <w:t>(RIPEC)</w:t>
      </w:r>
      <w:bookmarkEnd w:id="96"/>
      <w:r w:rsidRPr="000D2581">
        <w:rPr>
          <w:lang w:val="en-US"/>
        </w:rPr>
        <w:t xml:space="preserve"> </w:t>
      </w:r>
    </w:p>
    <w:p w14:paraId="67CB5D1C" w14:textId="44046D30" w:rsidR="00747854" w:rsidRPr="000D2581" w:rsidRDefault="00E94FBE" w:rsidP="00A21450">
      <w:pPr>
        <w:ind w:left="426"/>
        <w:jc w:val="both"/>
        <w:rPr>
          <w:rFonts w:ascii="Arial" w:hAnsi="Arial" w:cs="Arial"/>
          <w:sz w:val="20"/>
          <w:szCs w:val="20"/>
          <w:lang w:val="en-US" w:eastAsia="fr-FR"/>
        </w:rPr>
      </w:pPr>
      <w:r w:rsidRPr="000D2581">
        <w:rPr>
          <w:rStyle w:val="lev"/>
          <w:rFonts w:ascii="Arial" w:hAnsi="Arial" w:cs="Arial"/>
          <w:sz w:val="20"/>
          <w:szCs w:val="20"/>
          <w:lang w:val="en-US"/>
        </w:rPr>
        <w:t xml:space="preserve">Law No. 2020-1674 of December 24, 2020 on research programming for the years 2021 to 2030 (LPR) </w:t>
      </w:r>
      <w:r w:rsidRPr="000D2581">
        <w:rPr>
          <w:rFonts w:ascii="Arial" w:hAnsi="Arial" w:cs="Arial"/>
          <w:sz w:val="20"/>
          <w:szCs w:val="20"/>
          <w:lang w:val="en-US"/>
        </w:rPr>
        <w:t>reaffirmed and strengthened the responsibility of institutions and organizations with regard to compensation policy.</w:t>
      </w:r>
    </w:p>
    <w:p w14:paraId="62FBAE95" w14:textId="42F31B7F" w:rsidR="008D7538" w:rsidRPr="000D2581" w:rsidRDefault="008D7538" w:rsidP="00301B8A">
      <w:pPr>
        <w:ind w:left="426"/>
        <w:jc w:val="both"/>
        <w:rPr>
          <w:rFonts w:ascii="Arial" w:hAnsi="Arial" w:cs="Arial"/>
          <w:sz w:val="20"/>
          <w:szCs w:val="20"/>
          <w:lang w:val="en-US" w:eastAsia="fr-FR"/>
        </w:rPr>
      </w:pPr>
      <w:r w:rsidRPr="000D2581">
        <w:rPr>
          <w:rFonts w:ascii="Arial" w:hAnsi="Arial" w:cs="Arial"/>
          <w:sz w:val="20"/>
          <w:szCs w:val="20"/>
          <w:lang w:val="en-US" w:eastAsia="fr-FR"/>
        </w:rPr>
        <w:t xml:space="preserve">The compensation scheme for teaching and research staff (RIPEC), established by the Research Programming Act of December 24, 2020, </w:t>
      </w:r>
      <w:proofErr w:type="gramStart"/>
      <w:r w:rsidRPr="000D2581">
        <w:rPr>
          <w:rFonts w:ascii="Arial" w:hAnsi="Arial" w:cs="Arial"/>
          <w:sz w:val="20"/>
          <w:szCs w:val="20"/>
          <w:lang w:val="en-US" w:eastAsia="fr-FR"/>
        </w:rPr>
        <w:t>comprises</w:t>
      </w:r>
      <w:proofErr w:type="gramEnd"/>
      <w:r w:rsidRPr="000D2581">
        <w:rPr>
          <w:rFonts w:ascii="Arial" w:hAnsi="Arial" w:cs="Arial"/>
          <w:sz w:val="20"/>
          <w:szCs w:val="20"/>
          <w:lang w:val="en-US" w:eastAsia="fr-FR"/>
        </w:rPr>
        <w:t xml:space="preserve"> three components:</w:t>
      </w:r>
    </w:p>
    <w:p w14:paraId="6C6585AF" w14:textId="4478D7FE" w:rsidR="008D7538" w:rsidRPr="000D2581" w:rsidRDefault="008D7538" w:rsidP="00301B8A">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A grade-related bonus (replacing the PRES for </w:t>
      </w:r>
      <w:r w:rsidR="00301B8A" w:rsidRPr="000D2581">
        <w:rPr>
          <w:rFonts w:ascii="Arial" w:hAnsi="Arial" w:cs="Arial"/>
          <w:szCs w:val="20"/>
          <w:lang w:val="en-US"/>
        </w:rPr>
        <w:t>teacher-researchers)</w:t>
      </w:r>
      <w:r w:rsidRPr="000D2581">
        <w:rPr>
          <w:rFonts w:ascii="Arial" w:hAnsi="Arial" w:cs="Arial"/>
          <w:szCs w:val="20"/>
          <w:lang w:val="en-US"/>
        </w:rPr>
        <w:t>. This will be the subject of a separate information message as soon as the payment arrangements are known.</w:t>
      </w:r>
    </w:p>
    <w:p w14:paraId="0DC67893" w14:textId="433DEAB6" w:rsidR="008D7538" w:rsidRPr="000D2581" w:rsidRDefault="008D7538" w:rsidP="00301B8A">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A bonus linked to specific duties and responsibilities within the institution. </w:t>
      </w:r>
    </w:p>
    <w:p w14:paraId="120C4565" w14:textId="358BCF52" w:rsidR="008D7538" w:rsidRPr="000D2581" w:rsidRDefault="008D7538" w:rsidP="00301B8A">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An individual bonus, which is the subject of this message</w:t>
      </w:r>
    </w:p>
    <w:p w14:paraId="1D8F6F0E" w14:textId="4D994C20" w:rsidR="00A75A1F" w:rsidRPr="000D2581" w:rsidRDefault="00A75A1F" w:rsidP="00301B8A">
      <w:pPr>
        <w:ind w:left="426"/>
        <w:jc w:val="both"/>
        <w:rPr>
          <w:rFonts w:ascii="Arial" w:hAnsi="Arial" w:cs="Arial"/>
          <w:b/>
          <w:bCs/>
          <w:sz w:val="20"/>
          <w:szCs w:val="20"/>
          <w:lang w:val="en-US"/>
        </w:rPr>
      </w:pPr>
      <w:r w:rsidRPr="000D2581">
        <w:rPr>
          <w:rFonts w:ascii="Arial" w:hAnsi="Arial" w:cs="Arial"/>
          <w:b/>
          <w:bCs/>
          <w:sz w:val="20"/>
          <w:szCs w:val="20"/>
          <w:lang w:val="en-US"/>
        </w:rPr>
        <w:t>Decree No. 2021-1895 of December 29, 2021 establishing the compensation scheme for teaching and research staff</w:t>
      </w:r>
    </w:p>
    <w:p w14:paraId="4B0C5E91" w14:textId="4B09F410" w:rsidR="00AB3EB7" w:rsidRPr="000D2581" w:rsidRDefault="00A75A1F" w:rsidP="00301B8A">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Target audience: university </w:t>
      </w:r>
      <w:r w:rsidR="00301B8A" w:rsidRPr="000D2581">
        <w:rPr>
          <w:rFonts w:ascii="Arial" w:hAnsi="Arial" w:cs="Arial"/>
          <w:szCs w:val="20"/>
          <w:lang w:val="en-US"/>
        </w:rPr>
        <w:t>professors</w:t>
      </w:r>
      <w:r w:rsidRPr="000D2581">
        <w:rPr>
          <w:rFonts w:ascii="Arial" w:hAnsi="Arial" w:cs="Arial"/>
          <w:szCs w:val="20"/>
          <w:lang w:val="en-US"/>
        </w:rPr>
        <w:t>, lecturers, research professors, research</w:t>
      </w:r>
      <w:r w:rsidR="00301B8A" w:rsidRPr="000D2581">
        <w:rPr>
          <w:rFonts w:ascii="Arial" w:hAnsi="Arial" w:cs="Arial"/>
          <w:szCs w:val="20"/>
          <w:lang w:val="en-US"/>
        </w:rPr>
        <w:t xml:space="preserve"> directors</w:t>
      </w:r>
      <w:r w:rsidRPr="000D2581">
        <w:rPr>
          <w:rFonts w:ascii="Arial" w:hAnsi="Arial" w:cs="Arial"/>
          <w:szCs w:val="20"/>
          <w:lang w:val="en-US"/>
        </w:rPr>
        <w:t>, and research</w:t>
      </w:r>
      <w:r w:rsidR="00301B8A" w:rsidRPr="000D2581">
        <w:rPr>
          <w:rFonts w:ascii="Arial" w:hAnsi="Arial" w:cs="Arial"/>
          <w:szCs w:val="20"/>
          <w:lang w:val="en-US"/>
        </w:rPr>
        <w:t xml:space="preserve"> fellows</w:t>
      </w:r>
      <w:r w:rsidRPr="000D2581">
        <w:rPr>
          <w:rFonts w:ascii="Arial" w:hAnsi="Arial" w:cs="Arial"/>
          <w:szCs w:val="20"/>
          <w:lang w:val="en-US"/>
        </w:rPr>
        <w:t xml:space="preserve">. </w:t>
      </w:r>
    </w:p>
    <w:p w14:paraId="52308523" w14:textId="00EA8745" w:rsidR="00AB3EB7" w:rsidRPr="000D2581" w:rsidRDefault="00A75A1F"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Purpose: introduction of a new compensation scheme for </w:t>
      </w:r>
      <w:r w:rsidR="00301B8A" w:rsidRPr="000D2581">
        <w:rPr>
          <w:rFonts w:ascii="Arial" w:hAnsi="Arial" w:cs="Arial"/>
          <w:szCs w:val="20"/>
          <w:lang w:val="en-US"/>
        </w:rPr>
        <w:t xml:space="preserve">teacher-researchers </w:t>
      </w:r>
      <w:r w:rsidRPr="000D2581">
        <w:rPr>
          <w:rFonts w:ascii="Arial" w:hAnsi="Arial" w:cs="Arial"/>
          <w:szCs w:val="20"/>
          <w:lang w:val="en-US"/>
        </w:rPr>
        <w:t xml:space="preserve">and equivalent staff and </w:t>
      </w:r>
      <w:r w:rsidR="00301B8A" w:rsidRPr="000D2581">
        <w:rPr>
          <w:rFonts w:ascii="Arial" w:hAnsi="Arial" w:cs="Arial"/>
          <w:szCs w:val="20"/>
          <w:lang w:val="en-US"/>
        </w:rPr>
        <w:t xml:space="preserve">researchers. </w:t>
      </w:r>
    </w:p>
    <w:p w14:paraId="44274B74" w14:textId="32867B6E" w:rsidR="00AB3EB7" w:rsidRPr="000D2581" w:rsidRDefault="00A75A1F"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Effective date: the decree shall enter into force on January 1, 2022. </w:t>
      </w:r>
    </w:p>
    <w:p w14:paraId="11B9FE2C" w14:textId="310BB322" w:rsidR="00EB3C8B" w:rsidRPr="000D2581" w:rsidRDefault="00A75A1F"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Notice: the decree determines the terms and conditions for the implementation of a new unified compensation scheme based on three components: compensation linked to rank, compensation linked to certain specific functions and responsibilities, and an individual bonus linked to the quality of the activities and professional commitment of </w:t>
      </w:r>
      <w:r w:rsidR="003C0FA5" w:rsidRPr="000D2581">
        <w:rPr>
          <w:rFonts w:ascii="Arial" w:hAnsi="Arial" w:cs="Arial"/>
          <w:szCs w:val="20"/>
          <w:lang w:val="en-US"/>
        </w:rPr>
        <w:t>the employees</w:t>
      </w:r>
      <w:r w:rsidRPr="000D2581">
        <w:rPr>
          <w:rFonts w:ascii="Arial" w:hAnsi="Arial" w:cs="Arial"/>
          <w:szCs w:val="20"/>
          <w:lang w:val="en-US"/>
        </w:rPr>
        <w:t>.</w:t>
      </w:r>
    </w:p>
    <w:p w14:paraId="22B079AD" w14:textId="69CF5E73" w:rsidR="00E94FBE" w:rsidRPr="000D2581" w:rsidRDefault="00E94FBE" w:rsidP="00AB3EB7">
      <w:pPr>
        <w:ind w:left="284"/>
        <w:rPr>
          <w:rFonts w:ascii="Arial" w:hAnsi="Arial" w:cs="Arial"/>
          <w:b/>
          <w:bCs/>
          <w:sz w:val="20"/>
          <w:szCs w:val="20"/>
          <w:lang w:val="en-US" w:eastAsia="fr-FR"/>
        </w:rPr>
      </w:pPr>
      <w:r w:rsidRPr="000D2581">
        <w:rPr>
          <w:rFonts w:ascii="Arial" w:hAnsi="Arial" w:cs="Arial"/>
          <w:b/>
          <w:bCs/>
          <w:sz w:val="20"/>
          <w:szCs w:val="20"/>
          <w:lang w:val="en-US" w:eastAsia="fr-FR"/>
        </w:rPr>
        <w:t>Decree No. 2023-1207 of December 18, 2023, amending Decree No. 2021-1895 of December 29, 2021, establishing the compensation scheme for teaching and research staff</w:t>
      </w:r>
    </w:p>
    <w:p w14:paraId="33877119" w14:textId="627D92AC" w:rsidR="00AB3EB7" w:rsidRPr="000D2581" w:rsidRDefault="00747854"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Persons concerned: university </w:t>
      </w:r>
      <w:r w:rsidR="00301B8A" w:rsidRPr="000D2581">
        <w:rPr>
          <w:rFonts w:ascii="Arial" w:hAnsi="Arial" w:cs="Arial"/>
          <w:szCs w:val="20"/>
          <w:lang w:val="en-US"/>
        </w:rPr>
        <w:t>professors</w:t>
      </w:r>
      <w:r w:rsidRPr="000D2581">
        <w:rPr>
          <w:rFonts w:ascii="Arial" w:hAnsi="Arial" w:cs="Arial"/>
          <w:szCs w:val="20"/>
          <w:lang w:val="en-US"/>
        </w:rPr>
        <w:t>, lecturers, equivalent</w:t>
      </w:r>
      <w:r w:rsidR="00301B8A" w:rsidRPr="000D2581">
        <w:rPr>
          <w:rFonts w:ascii="Arial" w:hAnsi="Arial" w:cs="Arial"/>
          <w:szCs w:val="20"/>
          <w:lang w:val="en-US"/>
        </w:rPr>
        <w:t xml:space="preserve"> teaching </w:t>
      </w:r>
      <w:r w:rsidRPr="000D2581">
        <w:rPr>
          <w:rFonts w:ascii="Arial" w:hAnsi="Arial" w:cs="Arial"/>
          <w:szCs w:val="20"/>
          <w:lang w:val="en-US"/>
        </w:rPr>
        <w:t xml:space="preserve">and research </w:t>
      </w:r>
      <w:r w:rsidR="00301B8A" w:rsidRPr="000D2581">
        <w:rPr>
          <w:rFonts w:ascii="Arial" w:hAnsi="Arial" w:cs="Arial"/>
          <w:szCs w:val="20"/>
          <w:lang w:val="en-US"/>
        </w:rPr>
        <w:t>staff</w:t>
      </w:r>
      <w:r w:rsidRPr="000D2581">
        <w:rPr>
          <w:rFonts w:ascii="Arial" w:hAnsi="Arial" w:cs="Arial"/>
          <w:szCs w:val="20"/>
          <w:lang w:val="en-US"/>
        </w:rPr>
        <w:t>, research</w:t>
      </w:r>
      <w:r w:rsidR="00301B8A" w:rsidRPr="000D2581">
        <w:rPr>
          <w:rFonts w:ascii="Arial" w:hAnsi="Arial" w:cs="Arial"/>
          <w:szCs w:val="20"/>
          <w:lang w:val="en-US"/>
        </w:rPr>
        <w:t xml:space="preserve"> directors</w:t>
      </w:r>
      <w:r w:rsidRPr="000D2581">
        <w:rPr>
          <w:rFonts w:ascii="Arial" w:hAnsi="Arial" w:cs="Arial"/>
          <w:szCs w:val="20"/>
          <w:lang w:val="en-US"/>
        </w:rPr>
        <w:t>, and research</w:t>
      </w:r>
      <w:r w:rsidR="00301B8A" w:rsidRPr="000D2581">
        <w:rPr>
          <w:rFonts w:ascii="Arial" w:hAnsi="Arial" w:cs="Arial"/>
          <w:szCs w:val="20"/>
          <w:lang w:val="en-US"/>
        </w:rPr>
        <w:t xml:space="preserve"> officers</w:t>
      </w:r>
      <w:r w:rsidRPr="000D2581">
        <w:rPr>
          <w:rFonts w:ascii="Arial" w:hAnsi="Arial" w:cs="Arial"/>
          <w:szCs w:val="20"/>
          <w:lang w:val="en-US"/>
        </w:rPr>
        <w:t xml:space="preserve">. </w:t>
      </w:r>
    </w:p>
    <w:p w14:paraId="393B0E21" w14:textId="4CB13C67" w:rsidR="00AB3EB7" w:rsidRPr="000D2581" w:rsidRDefault="00747854"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Purpose: amendment of certain provisions for the implementation of the compensation scheme for teaching and research staff (RIPEC) and alignment of the provisions for the allocation of certain compensation measures available to higher education and research staff with the rules laid down for the RIPEC. </w:t>
      </w:r>
    </w:p>
    <w:p w14:paraId="2BADDA42" w14:textId="31650631" w:rsidR="00AB3EB7" w:rsidRPr="000D2581" w:rsidRDefault="00747854"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Effective date: the day after its publication, with the exception of the provisions of Article 3, which shall take effect as of the individual bonus allocation campaign conducted for the year 2023</w:t>
      </w:r>
      <w:r w:rsidR="000E6BA5" w:rsidRPr="000D2581">
        <w:rPr>
          <w:rFonts w:ascii="Arial" w:hAnsi="Arial" w:cs="Arial"/>
          <w:szCs w:val="20"/>
          <w:lang w:val="en-US"/>
        </w:rPr>
        <w:t>.</w:t>
      </w:r>
    </w:p>
    <w:p w14:paraId="71033442" w14:textId="22BB8548" w:rsidR="00A41C4E" w:rsidRPr="000D2581" w:rsidRDefault="00AB3EB7"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 xml:space="preserve">Notice: </w:t>
      </w:r>
      <w:r w:rsidR="00747854" w:rsidRPr="000D2581">
        <w:rPr>
          <w:rFonts w:ascii="Arial" w:hAnsi="Arial" w:cs="Arial"/>
          <w:szCs w:val="20"/>
          <w:lang w:val="en-US"/>
        </w:rPr>
        <w:t xml:space="preserve">to make several changes to the allocation of the compensation scheme for teaching and </w:t>
      </w:r>
      <w:r w:rsidR="00301B8A" w:rsidRPr="000D2581">
        <w:rPr>
          <w:rFonts w:ascii="Arial" w:hAnsi="Arial" w:cs="Arial"/>
          <w:szCs w:val="20"/>
          <w:lang w:val="en-US"/>
        </w:rPr>
        <w:t>research</w:t>
      </w:r>
      <w:r w:rsidR="00747854" w:rsidRPr="000D2581">
        <w:rPr>
          <w:rFonts w:ascii="Arial" w:hAnsi="Arial" w:cs="Arial"/>
          <w:szCs w:val="20"/>
          <w:lang w:val="en-US"/>
        </w:rPr>
        <w:t xml:space="preserve"> staff (RIPEC) as part of a program to simplify the conditions for implementin</w:t>
      </w:r>
      <w:r w:rsidR="003A44FE">
        <w:rPr>
          <w:rFonts w:ascii="Arial" w:hAnsi="Arial" w:cs="Arial"/>
          <w:szCs w:val="20"/>
          <w:lang w:val="en-US"/>
        </w:rPr>
        <w:t>g the said compensation scheme</w:t>
      </w:r>
      <w:r w:rsidR="00747854" w:rsidRPr="000D2581">
        <w:rPr>
          <w:rFonts w:ascii="Arial" w:hAnsi="Arial" w:cs="Arial"/>
          <w:szCs w:val="20"/>
          <w:lang w:val="en-US"/>
        </w:rPr>
        <w:t xml:space="preserve">. The decree provides, in particular, for the adjustment of the individual bonus allocation procedure so that the consultative bodies responsible for deciding on applications from </w:t>
      </w:r>
      <w:r w:rsidR="00301B8A" w:rsidRPr="000D2581">
        <w:rPr>
          <w:rFonts w:ascii="Arial" w:hAnsi="Arial" w:cs="Arial"/>
          <w:szCs w:val="20"/>
          <w:lang w:val="en-US"/>
        </w:rPr>
        <w:t xml:space="preserve">teachers </w:t>
      </w:r>
      <w:r w:rsidR="00747854" w:rsidRPr="000D2581">
        <w:rPr>
          <w:rFonts w:ascii="Arial" w:hAnsi="Arial" w:cs="Arial"/>
          <w:szCs w:val="20"/>
          <w:lang w:val="en-US"/>
        </w:rPr>
        <w:t xml:space="preserve">and </w:t>
      </w:r>
      <w:r w:rsidR="00301B8A" w:rsidRPr="000D2581">
        <w:rPr>
          <w:rFonts w:ascii="Arial" w:hAnsi="Arial" w:cs="Arial"/>
          <w:szCs w:val="20"/>
          <w:lang w:val="en-US"/>
        </w:rPr>
        <w:t xml:space="preserve">researchers </w:t>
      </w:r>
      <w:r w:rsidR="00747854" w:rsidRPr="000D2581">
        <w:rPr>
          <w:rFonts w:ascii="Arial" w:hAnsi="Arial" w:cs="Arial"/>
          <w:szCs w:val="20"/>
          <w:lang w:val="en-US"/>
        </w:rPr>
        <w:t xml:space="preserve">for this bonus issue a single opinion on </w:t>
      </w:r>
      <w:r w:rsidR="00301B8A" w:rsidRPr="000D2581">
        <w:rPr>
          <w:rFonts w:ascii="Arial" w:hAnsi="Arial" w:cs="Arial"/>
          <w:szCs w:val="20"/>
          <w:lang w:val="en-US"/>
        </w:rPr>
        <w:t>the candidate's</w:t>
      </w:r>
      <w:r w:rsidR="00747854" w:rsidRPr="000D2581">
        <w:rPr>
          <w:rFonts w:ascii="Arial" w:hAnsi="Arial" w:cs="Arial"/>
          <w:szCs w:val="20"/>
          <w:lang w:val="en-US"/>
        </w:rPr>
        <w:t xml:space="preserve"> entire file</w:t>
      </w:r>
      <w:r w:rsidR="00301B8A" w:rsidRPr="000D2581">
        <w:rPr>
          <w:rFonts w:ascii="Arial" w:hAnsi="Arial" w:cs="Arial"/>
          <w:szCs w:val="20"/>
          <w:lang w:val="en-US"/>
        </w:rPr>
        <w:t xml:space="preserve">, </w:t>
      </w:r>
      <w:r w:rsidR="00747854" w:rsidRPr="000D2581">
        <w:rPr>
          <w:rFonts w:ascii="Arial" w:hAnsi="Arial" w:cs="Arial"/>
          <w:szCs w:val="20"/>
          <w:lang w:val="en-US"/>
        </w:rPr>
        <w:t xml:space="preserve">specifying the mission(s) within the meaning of </w:t>
      </w:r>
      <w:hyperlink r:id="rId60" w:tooltip="Code de l'éducation - art. L123-3 (M)" w:history="1">
        <w:r w:rsidR="00747854" w:rsidRPr="000D2581">
          <w:rPr>
            <w:rStyle w:val="Lienhypertexte"/>
            <w:rFonts w:ascii="Arial" w:hAnsi="Arial" w:cs="Arial"/>
            <w:szCs w:val="20"/>
            <w:lang w:val="en-US"/>
          </w:rPr>
          <w:t>Article L. 123-3 of the Education Code</w:t>
        </w:r>
      </w:hyperlink>
      <w:r w:rsidR="00747854" w:rsidRPr="000D2581">
        <w:rPr>
          <w:rFonts w:ascii="Arial" w:hAnsi="Arial" w:cs="Arial"/>
          <w:szCs w:val="20"/>
          <w:lang w:val="en-US"/>
        </w:rPr>
        <w:t xml:space="preserve"> or </w:t>
      </w:r>
      <w:hyperlink r:id="rId61" w:tooltip="Code de la recherche - art. L411-1 (V)" w:history="1">
        <w:r w:rsidR="00747854" w:rsidRPr="000D2581">
          <w:rPr>
            <w:rStyle w:val="Lienhypertexte"/>
            <w:rFonts w:ascii="Arial" w:hAnsi="Arial" w:cs="Arial"/>
            <w:szCs w:val="20"/>
            <w:lang w:val="en-US"/>
          </w:rPr>
          <w:t xml:space="preserve">Article L. 411-1 of the Research </w:t>
        </w:r>
        <w:r w:rsidR="00747854" w:rsidRPr="000D2581">
          <w:rPr>
            <w:rStyle w:val="Lienhypertexte"/>
            <w:rFonts w:ascii="Arial" w:hAnsi="Arial" w:cs="Arial"/>
            <w:szCs w:val="20"/>
            <w:lang w:val="en-US"/>
          </w:rPr>
          <w:lastRenderedPageBreak/>
          <w:t>Code,</w:t>
        </w:r>
      </w:hyperlink>
      <w:r w:rsidR="00747854" w:rsidRPr="000D2581">
        <w:rPr>
          <w:rFonts w:ascii="Arial" w:hAnsi="Arial" w:cs="Arial"/>
          <w:szCs w:val="20"/>
          <w:lang w:val="en-US"/>
        </w:rPr>
        <w:t xml:space="preserve"> the bonus is proposed. For </w:t>
      </w:r>
      <w:r w:rsidR="00301B8A" w:rsidRPr="000D2581">
        <w:rPr>
          <w:rFonts w:ascii="Arial" w:hAnsi="Arial" w:cs="Arial"/>
          <w:szCs w:val="20"/>
          <w:lang w:val="en-US"/>
        </w:rPr>
        <w:t xml:space="preserve">teacher-researchers, </w:t>
      </w:r>
      <w:r w:rsidR="00747854" w:rsidRPr="000D2581">
        <w:rPr>
          <w:rFonts w:ascii="Arial" w:hAnsi="Arial" w:cs="Arial"/>
          <w:szCs w:val="20"/>
          <w:lang w:val="en-US"/>
        </w:rPr>
        <w:t>the decree also stipulates that the opinion of the National Council of Universities (CNU) shall be given prior to that of the Academic Council (CAC) in order to improve the efficiency of the award procedure.</w:t>
      </w:r>
    </w:p>
    <w:p w14:paraId="62AC685E" w14:textId="161A5723" w:rsidR="00A41C4E" w:rsidRPr="000D2581" w:rsidRDefault="00171D0E" w:rsidP="00A41C4E">
      <w:pPr>
        <w:pStyle w:val="Titre2"/>
        <w:rPr>
          <w:rFonts w:cs="Arial"/>
          <w:lang w:val="en-US"/>
        </w:rPr>
      </w:pPr>
      <w:bookmarkStart w:id="97" w:name="_Toc206580387"/>
      <w:r>
        <w:rPr>
          <w:rFonts w:cs="Arial"/>
          <w:lang w:val="en-US"/>
        </w:rPr>
        <w:t>Salary</w:t>
      </w:r>
      <w:r w:rsidR="008D7538" w:rsidRPr="000D2581">
        <w:rPr>
          <w:rFonts w:cs="Arial"/>
          <w:lang w:val="en-US"/>
        </w:rPr>
        <w:t xml:space="preserve"> scales for </w:t>
      </w:r>
      <w:r w:rsidR="00301B8A" w:rsidRPr="000D2581">
        <w:rPr>
          <w:rFonts w:cs="Arial"/>
          <w:lang w:val="en-US"/>
        </w:rPr>
        <w:t xml:space="preserve">researchers </w:t>
      </w:r>
      <w:r w:rsidR="008D7538" w:rsidRPr="000D2581">
        <w:rPr>
          <w:rFonts w:cs="Arial"/>
          <w:lang w:val="en-US"/>
        </w:rPr>
        <w:t>(</w:t>
      </w:r>
      <w:r w:rsidR="00C343CB" w:rsidRPr="000D2581">
        <w:rPr>
          <w:rFonts w:cs="Arial"/>
          <w:lang w:val="en-US"/>
        </w:rPr>
        <w:t xml:space="preserve">CR DD/DR DD) </w:t>
      </w:r>
      <w:r w:rsidR="00A75A1F" w:rsidRPr="000D2581">
        <w:rPr>
          <w:rFonts w:cs="Arial"/>
          <w:lang w:val="en-US"/>
        </w:rPr>
        <w:t>and bonuses (RIPEC)</w:t>
      </w:r>
      <w:bookmarkEnd w:id="97"/>
    </w:p>
    <w:p w14:paraId="4D3E664B" w14:textId="77777777" w:rsidR="005124E4" w:rsidRPr="000D2581" w:rsidRDefault="005124E4" w:rsidP="00AB3EB7">
      <w:pPr>
        <w:ind w:left="426"/>
        <w:jc w:val="both"/>
        <w:rPr>
          <w:rFonts w:ascii="Arial" w:hAnsi="Arial" w:cs="Arial"/>
          <w:b/>
          <w:sz w:val="20"/>
          <w:szCs w:val="20"/>
          <w:lang w:val="en-US"/>
        </w:rPr>
      </w:pPr>
      <w:r w:rsidRPr="000D2581">
        <w:rPr>
          <w:rFonts w:ascii="Arial" w:hAnsi="Arial" w:cs="Arial"/>
          <w:b/>
          <w:sz w:val="20"/>
          <w:szCs w:val="20"/>
          <w:lang w:val="en-US"/>
        </w:rPr>
        <w:t>Decree No. 2012-1162 of October 17, 2012, establishing the pay scale applicable to certain categories of civil servants governed by the Research Code</w:t>
      </w:r>
    </w:p>
    <w:p w14:paraId="1ABD0AE5" w14:textId="77777777" w:rsidR="005124E4" w:rsidRPr="000D2581" w:rsidRDefault="005124E4" w:rsidP="00AB3EB7">
      <w:pPr>
        <w:pStyle w:val="Paragraphedeliste"/>
        <w:numPr>
          <w:ilvl w:val="0"/>
          <w:numId w:val="10"/>
        </w:numPr>
        <w:spacing w:before="100" w:beforeAutospacing="1" w:after="100" w:afterAutospacing="1"/>
        <w:ind w:left="1418"/>
        <w:rPr>
          <w:rFonts w:ascii="Arial" w:hAnsi="Arial" w:cs="Arial"/>
          <w:szCs w:val="20"/>
          <w:lang w:val="en-US"/>
        </w:rPr>
      </w:pPr>
      <w:r w:rsidRPr="000D2581">
        <w:rPr>
          <w:rFonts w:ascii="Arial" w:hAnsi="Arial" w:cs="Arial"/>
          <w:szCs w:val="20"/>
          <w:lang w:val="en-US"/>
        </w:rPr>
        <w:t>Last update of the data in this text: January 1, 2023</w:t>
      </w:r>
    </w:p>
    <w:p w14:paraId="6157C2C3" w14:textId="49970E3F" w:rsidR="005124E4" w:rsidRPr="00AB3EB7" w:rsidRDefault="005124E4" w:rsidP="00AB3EB7">
      <w:pPr>
        <w:pStyle w:val="Paragraphedeliste"/>
        <w:numPr>
          <w:ilvl w:val="0"/>
          <w:numId w:val="10"/>
        </w:numPr>
        <w:spacing w:before="100" w:beforeAutospacing="1" w:after="100" w:afterAutospacing="1"/>
        <w:ind w:left="1418"/>
        <w:rPr>
          <w:rFonts w:ascii="Arial" w:hAnsi="Arial" w:cs="Arial"/>
          <w:szCs w:val="20"/>
        </w:rPr>
      </w:pPr>
      <w:r w:rsidRPr="00AB3EB7">
        <w:rPr>
          <w:rFonts w:ascii="Arial" w:hAnsi="Arial" w:cs="Arial"/>
          <w:szCs w:val="20"/>
        </w:rPr>
        <w:t xml:space="preserve">NOR: ESRH1228103D </w:t>
      </w:r>
    </w:p>
    <w:p w14:paraId="7ED7AF4B" w14:textId="77777777" w:rsidR="005124E4" w:rsidRPr="00AB3EB7" w:rsidRDefault="008F77EF" w:rsidP="00AB3EB7">
      <w:pPr>
        <w:pStyle w:val="Paragraphedeliste"/>
        <w:numPr>
          <w:ilvl w:val="0"/>
          <w:numId w:val="10"/>
        </w:numPr>
        <w:spacing w:before="100" w:beforeAutospacing="1" w:after="100" w:afterAutospacing="1"/>
        <w:ind w:left="1418"/>
        <w:rPr>
          <w:rFonts w:ascii="Arial" w:hAnsi="Arial" w:cs="Arial"/>
          <w:szCs w:val="20"/>
        </w:rPr>
      </w:pPr>
      <w:hyperlink r:id="rId62" w:history="1">
        <w:r w:rsidR="005124E4" w:rsidRPr="00AB3EB7">
          <w:rPr>
            <w:rFonts w:ascii="Arial" w:hAnsi="Arial" w:cs="Arial"/>
          </w:rPr>
          <w:t>JORF No. 0244 of October 19, 2012</w:t>
        </w:r>
      </w:hyperlink>
    </w:p>
    <w:p w14:paraId="4F2F7884" w14:textId="6B9E99CA" w:rsidR="00A41C4E" w:rsidRPr="00AB3EB7" w:rsidRDefault="008F77EF" w:rsidP="00AB3EB7">
      <w:pPr>
        <w:pStyle w:val="Paragraphedeliste"/>
        <w:numPr>
          <w:ilvl w:val="0"/>
          <w:numId w:val="10"/>
        </w:numPr>
        <w:spacing w:before="100" w:beforeAutospacing="1" w:after="100" w:afterAutospacing="1"/>
        <w:ind w:left="1418"/>
        <w:rPr>
          <w:rStyle w:val="Lienhypertexte"/>
          <w:rFonts w:ascii="Arial" w:hAnsi="Arial" w:cs="Arial"/>
        </w:rPr>
      </w:pPr>
      <w:hyperlink r:id="rId63" w:history="1">
        <w:r w:rsidR="005124E4" w:rsidRPr="00AB3EB7">
          <w:rPr>
            <w:rStyle w:val="Lienhypertexte"/>
            <w:rFonts w:ascii="Arial" w:hAnsi="Arial" w:cs="Arial"/>
            <w:szCs w:val="20"/>
          </w:rPr>
          <w:t>Access the original version</w:t>
        </w:r>
      </w:hyperlink>
    </w:p>
    <w:p w14:paraId="7DE2BFDB" w14:textId="550CE0C8" w:rsidR="00403A72" w:rsidRPr="00616FDD" w:rsidRDefault="008F77EF" w:rsidP="00AB3EB7">
      <w:pPr>
        <w:pStyle w:val="Paragraphedeliste"/>
        <w:numPr>
          <w:ilvl w:val="0"/>
          <w:numId w:val="10"/>
        </w:numPr>
        <w:spacing w:before="100" w:beforeAutospacing="1" w:after="100" w:afterAutospacing="1"/>
        <w:ind w:left="1418"/>
        <w:rPr>
          <w:rStyle w:val="Lienhypertexte"/>
          <w:rFonts w:ascii="Arial" w:hAnsi="Arial" w:cs="Arial"/>
          <w:color w:val="auto"/>
          <w:u w:val="none"/>
        </w:rPr>
      </w:pPr>
      <w:hyperlink r:id="rId64" w:history="1">
        <w:r w:rsidR="00365CEB" w:rsidRPr="00AB3EB7">
          <w:rPr>
            <w:rStyle w:val="Lienhypertexte"/>
            <w:rFonts w:ascii="Arial" w:hAnsi="Arial" w:cs="Arial"/>
            <w:szCs w:val="20"/>
          </w:rPr>
          <w:t>https://www.legifrance.gouv.fr/loda/id/JORFTEXT000026507864</w:t>
        </w:r>
      </w:hyperlink>
    </w:p>
    <w:p w14:paraId="39F3261B" w14:textId="2C526EA9" w:rsidR="00403A72" w:rsidRPr="000D2581" w:rsidRDefault="00403A72" w:rsidP="00154E94">
      <w:pPr>
        <w:pStyle w:val="Sous-titre"/>
        <w:rPr>
          <w:lang w:val="en-US"/>
        </w:rPr>
      </w:pPr>
      <w:r w:rsidRPr="000D2581">
        <w:rPr>
          <w:lang w:val="en-US"/>
        </w:rPr>
        <w:t xml:space="preserve">Individual </w:t>
      </w:r>
      <w:r w:rsidR="00301B8A" w:rsidRPr="000D2581">
        <w:rPr>
          <w:lang w:val="en-US"/>
        </w:rPr>
        <w:t>researcher</w:t>
      </w:r>
      <w:r w:rsidRPr="000D2581">
        <w:rPr>
          <w:lang w:val="en-US"/>
        </w:rPr>
        <w:t xml:space="preserve"> bonus (RIPEC) </w:t>
      </w:r>
    </w:p>
    <w:p w14:paraId="353EC968" w14:textId="5A0123F4" w:rsidR="009C3C37" w:rsidRPr="000D2581" w:rsidRDefault="009C3C37" w:rsidP="00AB3EB7">
      <w:pPr>
        <w:spacing w:before="100" w:beforeAutospacing="1" w:after="100" w:afterAutospacing="1" w:line="240" w:lineRule="auto"/>
        <w:ind w:left="426"/>
        <w:jc w:val="both"/>
        <w:rPr>
          <w:rFonts w:ascii="Arial" w:eastAsia="Times New Roman" w:hAnsi="Arial" w:cs="Arial"/>
          <w:b/>
          <w:bCs/>
          <w:sz w:val="20"/>
          <w:szCs w:val="20"/>
          <w:lang w:val="en-US" w:eastAsia="fr-FR"/>
        </w:rPr>
      </w:pPr>
      <w:r w:rsidRPr="000D2581">
        <w:rPr>
          <w:rFonts w:ascii="Arial" w:eastAsia="Times New Roman" w:hAnsi="Arial" w:cs="Arial"/>
          <w:b/>
          <w:bCs/>
          <w:sz w:val="20"/>
          <w:szCs w:val="20"/>
          <w:lang w:val="en-US" w:eastAsia="fr-FR"/>
        </w:rPr>
        <w:t xml:space="preserve">Decree No. 2025-731 of July 30, 2025 establishing the compensation scheme for </w:t>
      </w:r>
      <w:r w:rsidR="00301B8A" w:rsidRPr="000D2581">
        <w:rPr>
          <w:rFonts w:ascii="Arial" w:eastAsia="Times New Roman" w:hAnsi="Arial" w:cs="Arial"/>
          <w:b/>
          <w:bCs/>
          <w:sz w:val="20"/>
          <w:szCs w:val="20"/>
          <w:lang w:val="en-US" w:eastAsia="fr-FR"/>
        </w:rPr>
        <w:t>researchers</w:t>
      </w:r>
      <w:r w:rsidRPr="000D2581">
        <w:rPr>
          <w:rFonts w:ascii="Arial" w:eastAsia="Times New Roman" w:hAnsi="Arial" w:cs="Arial"/>
          <w:b/>
          <w:bCs/>
          <w:sz w:val="20"/>
          <w:szCs w:val="20"/>
          <w:lang w:val="en-US" w:eastAsia="fr-FR"/>
        </w:rPr>
        <w:t>.</w:t>
      </w:r>
    </w:p>
    <w:p w14:paraId="57088737" w14:textId="77777777" w:rsidR="00AB3EB7" w:rsidRPr="000D2581" w:rsidRDefault="008F77EF" w:rsidP="00AB3EB7">
      <w:pPr>
        <w:pStyle w:val="Paragraphedeliste"/>
        <w:numPr>
          <w:ilvl w:val="0"/>
          <w:numId w:val="10"/>
        </w:numPr>
        <w:spacing w:before="100" w:beforeAutospacing="1" w:after="100" w:afterAutospacing="1"/>
        <w:ind w:left="1418"/>
        <w:rPr>
          <w:rStyle w:val="Lienhypertexte"/>
          <w:lang w:val="en-US"/>
        </w:rPr>
      </w:pPr>
      <w:hyperlink r:id="rId65" w:history="1">
        <w:r w:rsidR="009C3C37" w:rsidRPr="000D2581">
          <w:rPr>
            <w:rStyle w:val="Lienhypertexte"/>
            <w:rFonts w:ascii="Arial" w:hAnsi="Arial" w:cs="Arial"/>
            <w:szCs w:val="20"/>
            <w:lang w:val="en-US"/>
          </w:rPr>
          <w:t>https://www.legifrance.gouv.fr/jorf/id/JORFTEXT000052009621</w:t>
        </w:r>
      </w:hyperlink>
    </w:p>
    <w:p w14:paraId="58778BDB" w14:textId="6B2CBB6C" w:rsidR="009C3C37" w:rsidRPr="000D2581" w:rsidRDefault="008F77EF" w:rsidP="00AB3EB7">
      <w:pPr>
        <w:pStyle w:val="Paragraphedeliste"/>
        <w:numPr>
          <w:ilvl w:val="0"/>
          <w:numId w:val="10"/>
        </w:numPr>
        <w:spacing w:before="100" w:beforeAutospacing="1" w:after="100" w:afterAutospacing="1"/>
        <w:ind w:left="1418"/>
        <w:rPr>
          <w:rStyle w:val="Lienhypertexte"/>
          <w:lang w:val="en-US"/>
        </w:rPr>
      </w:pPr>
      <w:hyperlink r:id="rId66" w:history="1">
        <w:r w:rsidR="00AB3EB7" w:rsidRPr="000D2581">
          <w:rPr>
            <w:rStyle w:val="Lienhypertexte"/>
            <w:rFonts w:ascii="Arial" w:hAnsi="Arial" w:cs="Arial"/>
            <w:szCs w:val="20"/>
            <w:lang w:val="en-US"/>
          </w:rPr>
          <w:t>https://www.legifrance.gouv.fr/jorf/id/JORFTEXT000052009675</w:t>
        </w:r>
      </w:hyperlink>
    </w:p>
    <w:p w14:paraId="510C912D" w14:textId="260519AA" w:rsidR="009C3C37" w:rsidRPr="000D2581" w:rsidRDefault="009C3C37" w:rsidP="00AB3EB7">
      <w:pPr>
        <w:ind w:left="426"/>
        <w:jc w:val="both"/>
        <w:rPr>
          <w:rFonts w:ascii="Arial" w:hAnsi="Arial" w:cs="Arial"/>
          <w:sz w:val="20"/>
          <w:szCs w:val="20"/>
          <w:lang w:val="en-US" w:eastAsia="fr-FR"/>
        </w:rPr>
      </w:pPr>
      <w:r w:rsidRPr="000D2581">
        <w:rPr>
          <w:rFonts w:ascii="Arial" w:hAnsi="Arial" w:cs="Arial"/>
          <w:sz w:val="20"/>
          <w:szCs w:val="20"/>
          <w:lang w:val="en-US" w:eastAsia="fr-FR"/>
        </w:rPr>
        <w:t xml:space="preserve">Decree </w:t>
      </w:r>
      <w:r w:rsidR="00EB3C8B" w:rsidRPr="000D2581">
        <w:rPr>
          <w:rFonts w:ascii="Arial" w:eastAsia="Times New Roman" w:hAnsi="Arial" w:cs="Arial"/>
          <w:sz w:val="20"/>
          <w:szCs w:val="20"/>
          <w:lang w:val="en-US" w:eastAsia="fr-FR"/>
        </w:rPr>
        <w:t>No.</w:t>
      </w:r>
      <w:r w:rsidR="00E94FBE" w:rsidRPr="000D2581">
        <w:rPr>
          <w:rFonts w:ascii="Arial" w:eastAsia="Times New Roman" w:hAnsi="Arial" w:cs="Arial"/>
          <w:sz w:val="20"/>
          <w:szCs w:val="20"/>
          <w:lang w:val="en-US" w:eastAsia="fr-FR"/>
        </w:rPr>
        <w:t xml:space="preserve"> 2025-731 </w:t>
      </w:r>
      <w:r w:rsidRPr="000D2581">
        <w:rPr>
          <w:rFonts w:ascii="Arial" w:hAnsi="Arial" w:cs="Arial"/>
          <w:sz w:val="20"/>
          <w:szCs w:val="20"/>
          <w:lang w:val="en-US" w:eastAsia="fr-FR"/>
        </w:rPr>
        <w:t xml:space="preserve">established a compensation scheme for civil servants belonging to the corps of research </w:t>
      </w:r>
      <w:r w:rsidR="00301B8A" w:rsidRPr="000D2581">
        <w:rPr>
          <w:rFonts w:ascii="Arial" w:hAnsi="Arial" w:cs="Arial"/>
          <w:sz w:val="20"/>
          <w:szCs w:val="20"/>
          <w:lang w:val="en-US" w:eastAsia="fr-FR"/>
        </w:rPr>
        <w:t xml:space="preserve">officers </w:t>
      </w:r>
      <w:r w:rsidRPr="000D2581">
        <w:rPr>
          <w:rFonts w:ascii="Arial" w:hAnsi="Arial" w:cs="Arial"/>
          <w:sz w:val="20"/>
          <w:szCs w:val="20"/>
          <w:lang w:val="en-US" w:eastAsia="fr-FR"/>
        </w:rPr>
        <w:t xml:space="preserve">and </w:t>
      </w:r>
      <w:r w:rsidR="00301B8A" w:rsidRPr="000D2581">
        <w:rPr>
          <w:rFonts w:ascii="Arial" w:hAnsi="Arial" w:cs="Arial"/>
          <w:sz w:val="20"/>
          <w:szCs w:val="20"/>
          <w:lang w:val="en-US" w:eastAsia="fr-FR"/>
        </w:rPr>
        <w:t xml:space="preserve">directors </w:t>
      </w:r>
      <w:r w:rsidRPr="000D2581">
        <w:rPr>
          <w:rFonts w:ascii="Arial" w:hAnsi="Arial" w:cs="Arial"/>
          <w:sz w:val="20"/>
          <w:szCs w:val="20"/>
          <w:lang w:val="en-US" w:eastAsia="fr-FR"/>
        </w:rPr>
        <w:t>assigned to institutions under the Ministry of Sustainable Development. This scheme consists of a compensation linked to the corps, compensation linked to the performance of certain specific duties or responsibilities, and individual compensation linked to the quality of work and professional commitment. It defines the terms and conditions for awarding these three components.</w:t>
      </w:r>
    </w:p>
    <w:p w14:paraId="4ED05FEB" w14:textId="6C5374FD" w:rsidR="00365CEB" w:rsidRDefault="00946C0F" w:rsidP="00301B8A">
      <w:pPr>
        <w:ind w:left="426"/>
        <w:jc w:val="both"/>
        <w:rPr>
          <w:rFonts w:ascii="Arial" w:hAnsi="Arial" w:cs="Arial"/>
          <w:sz w:val="20"/>
          <w:szCs w:val="20"/>
          <w:lang w:val="en-US"/>
        </w:rPr>
      </w:pPr>
      <w:r w:rsidRPr="000D2581">
        <w:rPr>
          <w:rFonts w:ascii="Arial" w:hAnsi="Arial" w:cs="Arial"/>
          <w:sz w:val="20"/>
          <w:szCs w:val="20"/>
          <w:lang w:val="en-US"/>
        </w:rPr>
        <w:t>The compensation scheme provided for in this decree comprises three components</w:t>
      </w:r>
      <w:proofErr w:type="gramStart"/>
      <w:r w:rsidRPr="000D2581">
        <w:rPr>
          <w:rFonts w:ascii="Arial" w:hAnsi="Arial" w:cs="Arial"/>
          <w:sz w:val="20"/>
          <w:szCs w:val="20"/>
          <w:lang w:val="en-US"/>
        </w:rPr>
        <w:t>:</w:t>
      </w:r>
      <w:proofErr w:type="gramEnd"/>
      <w:r w:rsidRPr="000D2581">
        <w:rPr>
          <w:rFonts w:ascii="Arial" w:hAnsi="Arial" w:cs="Arial"/>
          <w:sz w:val="20"/>
          <w:szCs w:val="20"/>
          <w:lang w:val="en-US"/>
        </w:rPr>
        <w:br/>
        <w:t xml:space="preserve">1° The first allowance is linked to the body. This allowance is paid in accordance with an annual scale per body to </w:t>
      </w:r>
      <w:r w:rsidR="003C0FA5" w:rsidRPr="000D2581">
        <w:rPr>
          <w:rFonts w:ascii="Arial" w:hAnsi="Arial" w:cs="Arial"/>
          <w:sz w:val="20"/>
          <w:szCs w:val="20"/>
          <w:lang w:val="en-US"/>
        </w:rPr>
        <w:t xml:space="preserve">the agents mentioned </w:t>
      </w:r>
      <w:r w:rsidRPr="000D2581">
        <w:rPr>
          <w:rFonts w:ascii="Arial" w:hAnsi="Arial" w:cs="Arial"/>
          <w:sz w:val="20"/>
          <w:szCs w:val="20"/>
          <w:lang w:val="en-US"/>
        </w:rPr>
        <w:t>in Article 1(</w:t>
      </w:r>
      <w:r w:rsidRPr="000D2581">
        <w:rPr>
          <w:rFonts w:ascii="Arial" w:hAnsi="Arial" w:cs="Arial"/>
          <w:sz w:val="20"/>
          <w:szCs w:val="20"/>
          <w:vertAlign w:val="superscript"/>
          <w:lang w:val="en-US"/>
        </w:rPr>
        <w:t>1)</w:t>
      </w:r>
      <w:r w:rsidRPr="000D2581">
        <w:rPr>
          <w:rFonts w:ascii="Arial" w:hAnsi="Arial" w:cs="Arial"/>
          <w:sz w:val="20"/>
          <w:szCs w:val="20"/>
          <w:lang w:val="en-US"/>
        </w:rPr>
        <w:t xml:space="preserve">who are working in an active or seconded position and performing the duties set out in </w:t>
      </w:r>
      <w:hyperlink r:id="rId67" w:tooltip="Code de la recherche - art. L411-1" w:history="1">
        <w:r w:rsidRPr="000D2581">
          <w:rPr>
            <w:rStyle w:val="Lienhypertexte"/>
            <w:rFonts w:ascii="Arial" w:hAnsi="Arial" w:cs="Arial"/>
            <w:sz w:val="20"/>
            <w:szCs w:val="20"/>
            <w:lang w:val="en-US"/>
          </w:rPr>
          <w:t>Article L. 411-1 of the Research Code;</w:t>
        </w:r>
      </w:hyperlink>
      <w:r w:rsidRPr="000D2581">
        <w:rPr>
          <w:rFonts w:ascii="Arial" w:hAnsi="Arial" w:cs="Arial"/>
          <w:sz w:val="20"/>
          <w:szCs w:val="20"/>
          <w:lang w:val="en-US"/>
        </w:rPr>
        <w:br/>
        <w:t xml:space="preserve">2° The second allowance is linked to the performance of certain specific duties or responsibilities entrusted to them. The amount of this component is capped by groups of duties or levels of responsibility exercised. The duties and responsibilities concerned are determined by decision of </w:t>
      </w:r>
      <w:r w:rsidR="00301B8A" w:rsidRPr="000D2581">
        <w:rPr>
          <w:rFonts w:ascii="Arial" w:hAnsi="Arial" w:cs="Arial"/>
          <w:sz w:val="20"/>
          <w:szCs w:val="20"/>
          <w:lang w:val="en-US"/>
        </w:rPr>
        <w:t xml:space="preserve">the head </w:t>
      </w:r>
      <w:r w:rsidRPr="000D2581">
        <w:rPr>
          <w:rFonts w:ascii="Arial" w:hAnsi="Arial" w:cs="Arial"/>
          <w:sz w:val="20"/>
          <w:szCs w:val="20"/>
          <w:lang w:val="en-US"/>
        </w:rPr>
        <w:t>of the institution in accordance with the principles for the distribution of bonuses defined by the institution's board of directors and the ministerial management guidelines.</w:t>
      </w:r>
      <w:r w:rsidRPr="000D2581">
        <w:rPr>
          <w:rFonts w:ascii="Arial" w:hAnsi="Arial" w:cs="Arial"/>
          <w:sz w:val="20"/>
          <w:szCs w:val="20"/>
          <w:lang w:val="en-US"/>
        </w:rPr>
        <w:br/>
        <w:t>Where the beneficiary of this allowance performs duties or responsibilities falling within several groups of duties, they shall be entitled to the ceiling applicable to the highest group of duties.</w:t>
      </w:r>
      <w:r w:rsidRPr="000D2581">
        <w:rPr>
          <w:rFonts w:ascii="Arial" w:hAnsi="Arial" w:cs="Arial"/>
          <w:sz w:val="20"/>
          <w:szCs w:val="20"/>
          <w:lang w:val="en-US"/>
        </w:rPr>
        <w:br/>
        <w:t xml:space="preserve">This component of the allowance may also be awarded in recognition of the performance of a temporary assignment entrusted by </w:t>
      </w:r>
      <w:r w:rsidR="00301B8A" w:rsidRPr="000D2581">
        <w:rPr>
          <w:rFonts w:ascii="Arial" w:hAnsi="Arial" w:cs="Arial"/>
          <w:sz w:val="20"/>
          <w:szCs w:val="20"/>
          <w:lang w:val="en-US"/>
        </w:rPr>
        <w:t xml:space="preserve">the head </w:t>
      </w:r>
      <w:r w:rsidRPr="000D2581">
        <w:rPr>
          <w:rFonts w:ascii="Arial" w:hAnsi="Arial" w:cs="Arial"/>
          <w:sz w:val="20"/>
          <w:szCs w:val="20"/>
          <w:lang w:val="en-US"/>
        </w:rPr>
        <w:t>of the institution on the basis of a letter of assignment for a maximum period of eighteen months. In this case, this component shall be paid at the end of the assignment after evaluation of the results achieved in relation to the objectives set out in the letter of assignment.</w:t>
      </w:r>
    </w:p>
    <w:p w14:paraId="58BC074B" w14:textId="4070ABFA" w:rsidR="00E64242" w:rsidRDefault="00E64242" w:rsidP="00301B8A">
      <w:pPr>
        <w:ind w:left="426"/>
        <w:jc w:val="both"/>
        <w:rPr>
          <w:rFonts w:ascii="Arial" w:hAnsi="Arial" w:cs="Arial"/>
          <w:sz w:val="20"/>
          <w:szCs w:val="20"/>
          <w:lang w:val="en-US"/>
        </w:rPr>
      </w:pPr>
    </w:p>
    <w:p w14:paraId="3D826698" w14:textId="562E895D" w:rsidR="00E64242" w:rsidRDefault="00E64242" w:rsidP="00301B8A">
      <w:pPr>
        <w:ind w:left="426"/>
        <w:jc w:val="both"/>
        <w:rPr>
          <w:rFonts w:ascii="Arial" w:hAnsi="Arial" w:cs="Arial"/>
          <w:sz w:val="20"/>
          <w:szCs w:val="20"/>
          <w:lang w:val="en-US"/>
        </w:rPr>
      </w:pPr>
    </w:p>
    <w:p w14:paraId="5258AB05" w14:textId="112FC194" w:rsidR="00E64242" w:rsidRDefault="00E64242" w:rsidP="00301B8A">
      <w:pPr>
        <w:ind w:left="426"/>
        <w:jc w:val="both"/>
        <w:rPr>
          <w:rFonts w:ascii="Arial" w:hAnsi="Arial" w:cs="Arial"/>
          <w:sz w:val="20"/>
          <w:szCs w:val="20"/>
          <w:lang w:val="en-US"/>
        </w:rPr>
      </w:pPr>
    </w:p>
    <w:p w14:paraId="7021F82B" w14:textId="0F4A715A" w:rsidR="00E64242" w:rsidRDefault="00E64242" w:rsidP="00301B8A">
      <w:pPr>
        <w:ind w:left="426"/>
        <w:jc w:val="both"/>
        <w:rPr>
          <w:rFonts w:ascii="Arial" w:hAnsi="Arial" w:cs="Arial"/>
          <w:sz w:val="20"/>
          <w:szCs w:val="20"/>
          <w:lang w:val="en-US"/>
        </w:rPr>
      </w:pPr>
    </w:p>
    <w:p w14:paraId="35EB3B99" w14:textId="7EA022EA" w:rsidR="008F77EF" w:rsidRDefault="008F77EF" w:rsidP="00301B8A">
      <w:pPr>
        <w:ind w:left="426"/>
        <w:jc w:val="both"/>
        <w:rPr>
          <w:rFonts w:ascii="Arial" w:hAnsi="Arial" w:cs="Arial"/>
          <w:sz w:val="20"/>
          <w:szCs w:val="20"/>
          <w:lang w:val="en-US"/>
        </w:rPr>
      </w:pPr>
    </w:p>
    <w:p w14:paraId="60686C68" w14:textId="77777777" w:rsidR="008F77EF" w:rsidRPr="000D2581" w:rsidRDefault="008F77EF" w:rsidP="00301B8A">
      <w:pPr>
        <w:ind w:left="426"/>
        <w:jc w:val="both"/>
        <w:rPr>
          <w:rFonts w:ascii="Arial" w:hAnsi="Arial" w:cs="Arial"/>
          <w:sz w:val="20"/>
          <w:szCs w:val="20"/>
          <w:lang w:val="en-US"/>
        </w:rPr>
      </w:pPr>
      <w:bookmarkStart w:id="98" w:name="_GoBack"/>
      <w:bookmarkEnd w:id="98"/>
    </w:p>
    <w:p w14:paraId="43949CC7" w14:textId="2CFDBD0B" w:rsidR="00365CEB" w:rsidRPr="000D2581" w:rsidRDefault="00365CEB" w:rsidP="00AB3EB7">
      <w:pPr>
        <w:pStyle w:val="Titre1"/>
        <w:numPr>
          <w:ilvl w:val="0"/>
          <w:numId w:val="0"/>
        </w:numPr>
        <w:rPr>
          <w:lang w:val="en-US"/>
        </w:rPr>
      </w:pPr>
      <w:bookmarkStart w:id="99" w:name="_Toc206580388"/>
      <w:r w:rsidRPr="000D2581">
        <w:rPr>
          <w:lang w:val="en-US"/>
        </w:rPr>
        <w:lastRenderedPageBreak/>
        <w:t>APPENDIX 2 – Job application</w:t>
      </w:r>
      <w:bookmarkEnd w:id="99"/>
      <w:r w:rsidRPr="000D2581">
        <w:rPr>
          <w:lang w:val="en-US"/>
        </w:rPr>
        <w:t xml:space="preserve"> </w:t>
      </w:r>
    </w:p>
    <w:p w14:paraId="34ABA608" w14:textId="77777777" w:rsidR="001A42DE" w:rsidRPr="000D2581" w:rsidRDefault="001A42DE" w:rsidP="001A42DE">
      <w:pPr>
        <w:pStyle w:val="Corpsdetexte"/>
        <w:spacing w:before="69"/>
        <w:ind w:left="-142" w:right="2175"/>
        <w:rPr>
          <w:rFonts w:ascii="Arial" w:hAnsi="Arial" w:cs="Arial"/>
          <w:color w:val="2E2A85"/>
          <w:sz w:val="24"/>
          <w:szCs w:val="24"/>
          <w:lang w:val="en-US"/>
        </w:rPr>
      </w:pPr>
    </w:p>
    <w:p w14:paraId="6DFE227E" w14:textId="44129589" w:rsidR="001A42DE" w:rsidRPr="000D2581" w:rsidRDefault="001A42DE" w:rsidP="00AB3EB7">
      <w:pPr>
        <w:pStyle w:val="Corpsdetexte"/>
        <w:spacing w:before="69"/>
        <w:ind w:left="426" w:right="565"/>
        <w:jc w:val="both"/>
        <w:rPr>
          <w:rFonts w:ascii="Arial" w:hAnsi="Arial" w:cs="Arial"/>
          <w:b w:val="0"/>
          <w:sz w:val="20"/>
          <w:szCs w:val="20"/>
          <w:lang w:val="en-US"/>
        </w:rPr>
      </w:pPr>
      <w:r w:rsidRPr="000D2581">
        <w:rPr>
          <w:rFonts w:ascii="Arial" w:hAnsi="Arial" w:cs="Arial"/>
          <w:b w:val="0"/>
          <w:sz w:val="20"/>
          <w:szCs w:val="20"/>
          <w:lang w:val="en-US"/>
        </w:rPr>
        <w:t>Since mid-2025, recruitment applications have been made via the BETWEEN tool. An example of an application form is provided below.</w:t>
      </w:r>
    </w:p>
    <w:p w14:paraId="2934F4C2" w14:textId="77777777" w:rsidR="001A42DE" w:rsidRPr="000D2581" w:rsidRDefault="001A42DE" w:rsidP="00365CEB">
      <w:pPr>
        <w:pStyle w:val="Corpsdetexte"/>
        <w:spacing w:before="69"/>
        <w:ind w:left="2175" w:right="2175"/>
        <w:jc w:val="center"/>
        <w:rPr>
          <w:rFonts w:ascii="Arial" w:hAnsi="Arial" w:cs="Arial"/>
          <w:color w:val="2E2A85"/>
          <w:lang w:val="en-US"/>
        </w:rPr>
      </w:pPr>
    </w:p>
    <w:p w14:paraId="16596072" w14:textId="77777777" w:rsidR="00365CEB" w:rsidRPr="000D2581" w:rsidRDefault="00365CEB" w:rsidP="00365CEB">
      <w:pPr>
        <w:spacing w:before="2"/>
        <w:rPr>
          <w:rFonts w:ascii="Arial" w:hAnsi="Arial" w:cs="Arial"/>
          <w:b/>
          <w:sz w:val="9"/>
          <w:lang w:val="en-US"/>
        </w:rPr>
      </w:pPr>
      <w:r w:rsidRPr="00E5083E">
        <w:rPr>
          <w:rFonts w:ascii="Arial" w:hAnsi="Arial" w:cs="Arial"/>
          <w:noProof/>
          <w:lang w:eastAsia="fr-FR"/>
        </w:rPr>
        <w:drawing>
          <wp:anchor distT="0" distB="0" distL="0" distR="0" simplePos="0" relativeHeight="251659264" behindDoc="1" locked="0" layoutInCell="1" allowOverlap="1" wp14:anchorId="1DCB8BEB" wp14:editId="24C37D8E">
            <wp:simplePos x="0" y="0"/>
            <wp:positionH relativeFrom="page">
              <wp:posOffset>432003</wp:posOffset>
            </wp:positionH>
            <wp:positionV relativeFrom="paragraph">
              <wp:posOffset>83569</wp:posOffset>
            </wp:positionV>
            <wp:extent cx="272062" cy="2707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8" cstate="print"/>
                    <a:stretch>
                      <a:fillRect/>
                    </a:stretch>
                  </pic:blipFill>
                  <pic:spPr>
                    <a:xfrm>
                      <a:off x="0" y="0"/>
                      <a:ext cx="272062" cy="270700"/>
                    </a:xfrm>
                    <a:prstGeom prst="rect">
                      <a:avLst/>
                    </a:prstGeom>
                  </pic:spPr>
                </pic:pic>
              </a:graphicData>
            </a:graphic>
          </wp:anchor>
        </w:drawing>
      </w:r>
      <w:r w:rsidRPr="00E5083E">
        <w:rPr>
          <w:rFonts w:ascii="Arial" w:hAnsi="Arial" w:cs="Arial"/>
          <w:noProof/>
          <w:lang w:eastAsia="fr-FR"/>
        </w:rPr>
        <mc:AlternateContent>
          <mc:Choice Requires="wpg">
            <w:drawing>
              <wp:anchor distT="0" distB="0" distL="0" distR="0" simplePos="0" relativeHeight="251660288" behindDoc="1" locked="0" layoutInCell="1" allowOverlap="1" wp14:anchorId="7AB4797D" wp14:editId="78A5A67E">
                <wp:simplePos x="0" y="0"/>
                <wp:positionH relativeFrom="page">
                  <wp:posOffset>782584</wp:posOffset>
                </wp:positionH>
                <wp:positionV relativeFrom="paragraph">
                  <wp:posOffset>82746</wp:posOffset>
                </wp:positionV>
                <wp:extent cx="986790" cy="27622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6790" cy="276225"/>
                          <a:chOff x="0" y="0"/>
                          <a:chExt cx="986790" cy="276225"/>
                        </a:xfrm>
                      </wpg:grpSpPr>
                      <pic:pic xmlns:pic="http://schemas.openxmlformats.org/drawingml/2006/picture">
                        <pic:nvPicPr>
                          <pic:cNvPr id="5" name="Image 5"/>
                          <pic:cNvPicPr/>
                        </pic:nvPicPr>
                        <pic:blipFill>
                          <a:blip r:embed="rId69" cstate="print"/>
                          <a:stretch>
                            <a:fillRect/>
                          </a:stretch>
                        </pic:blipFill>
                        <pic:spPr>
                          <a:xfrm>
                            <a:off x="0" y="0"/>
                            <a:ext cx="949421" cy="275691"/>
                          </a:xfrm>
                          <a:prstGeom prst="rect">
                            <a:avLst/>
                          </a:prstGeom>
                        </pic:spPr>
                      </pic:pic>
                      <wps:wsp>
                        <wps:cNvPr id="6" name="Graphic 4"/>
                        <wps:cNvSpPr/>
                        <wps:spPr>
                          <a:xfrm>
                            <a:off x="966429" y="167335"/>
                            <a:ext cx="20320" cy="106680"/>
                          </a:xfrm>
                          <a:custGeom>
                            <a:avLst/>
                            <a:gdLst/>
                            <a:ahLst/>
                            <a:cxnLst/>
                            <a:rect l="l" t="t" r="r" b="b"/>
                            <a:pathLst>
                              <a:path w="20320" h="106680">
                                <a:moveTo>
                                  <a:pt x="19751" y="106161"/>
                                </a:moveTo>
                                <a:lnTo>
                                  <a:pt x="0" y="106161"/>
                                </a:lnTo>
                                <a:lnTo>
                                  <a:pt x="0" y="0"/>
                                </a:lnTo>
                                <a:lnTo>
                                  <a:pt x="19751" y="0"/>
                                </a:lnTo>
                                <a:lnTo>
                                  <a:pt x="19751" y="106161"/>
                                </a:lnTo>
                                <a:close/>
                              </a:path>
                            </a:pathLst>
                          </a:custGeom>
                          <a:solidFill>
                            <a:srgbClr val="161C8F"/>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margin-left:61.6pt;margin-top:6.5pt;width:77.7pt;height:21.75pt;z-index:-251656192;mso-wrap-distance-left:0;mso-wrap-distance-right:0;mso-position-horizontal-relative:page" coordsize="9867,2762"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" w14:anchorId="7927FD8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 style="position:absolute;width:9494;height:275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">
                  <v:imagedata o:title="" r:id="rId80"/>
                </v:shape>
                <v:shape id="Graphic 4" style="position:absolute;left:9664;top:1673;width:203;height:1067;visibility:visible;mso-wrap-style:square;v-text-anchor:top" coordsize="20320,106680" o:spid="_x0000_s1028" fillcolor="#161c8f" stroked="f" path="m19751,106161l,106161,,,19751,r,10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">
                  <v:path arrowok="t"/>
                </v:shape>
                <w10:wrap type="topAndBottom" anchorx="page"/>
              </v:group>
            </w:pict>
          </mc:Fallback>
        </mc:AlternateContent>
      </w:r>
    </w:p>
    <w:p w14:paraId="7DD5AB22" w14:textId="77777777" w:rsidR="00365CEB" w:rsidRPr="000D2581" w:rsidRDefault="00365CEB" w:rsidP="00365CEB">
      <w:pPr>
        <w:pStyle w:val="Corpsdetexte"/>
        <w:spacing w:before="7"/>
        <w:ind w:left="2175" w:right="2175"/>
        <w:jc w:val="center"/>
        <w:rPr>
          <w:rFonts w:ascii="Arial" w:hAnsi="Arial" w:cs="Arial"/>
          <w:lang w:val="en-US"/>
        </w:rPr>
      </w:pPr>
      <w:r w:rsidRPr="000D2581">
        <w:rPr>
          <w:rFonts w:ascii="Arial" w:hAnsi="Arial" w:cs="Arial"/>
          <w:color w:val="2E2A85"/>
          <w:spacing w:val="-4"/>
          <w:lang w:val="en-US"/>
        </w:rPr>
        <w:t>2024</w:t>
      </w:r>
      <w:r w:rsidRPr="000D2581">
        <w:rPr>
          <w:rFonts w:ascii="Arial" w:hAnsi="Arial" w:cs="Arial"/>
          <w:color w:val="2E2A85"/>
          <w:lang w:val="en-US"/>
        </w:rPr>
        <w:t xml:space="preserve"> campaign</w:t>
      </w:r>
    </w:p>
    <w:p w14:paraId="091340A0" w14:textId="73531D48" w:rsidR="00365CEB" w:rsidRPr="000D2581" w:rsidRDefault="00365CEB" w:rsidP="00365CEB">
      <w:pPr>
        <w:pStyle w:val="Corpsdetexte"/>
        <w:jc w:val="center"/>
        <w:rPr>
          <w:rFonts w:ascii="Arial" w:hAnsi="Arial" w:cs="Arial"/>
          <w:i/>
          <w:color w:val="4472C4" w:themeColor="accent1"/>
          <w:sz w:val="20"/>
          <w:lang w:val="en-US"/>
        </w:rPr>
      </w:pPr>
      <w:r w:rsidRPr="000D2581">
        <w:rPr>
          <w:rFonts w:ascii="Arial" w:hAnsi="Arial" w:cs="Arial"/>
          <w:i/>
          <w:color w:val="4472C4" w:themeColor="accent1"/>
          <w:sz w:val="20"/>
          <w:lang w:val="en-US"/>
        </w:rPr>
        <w:t>Form – Researcher</w:t>
      </w:r>
    </w:p>
    <w:p w14:paraId="42A2E49C" w14:textId="77777777" w:rsidR="00365CEB" w:rsidRPr="000D2581" w:rsidRDefault="00365CEB" w:rsidP="00365CEB">
      <w:pPr>
        <w:rPr>
          <w:rFonts w:ascii="Arial" w:hAnsi="Arial" w:cs="Arial"/>
          <w:b/>
          <w:sz w:val="20"/>
          <w:lang w:val="en-US"/>
        </w:rPr>
      </w:pPr>
    </w:p>
    <w:p w14:paraId="7E290E22" w14:textId="77777777" w:rsidR="00365CEB" w:rsidRPr="000D2581" w:rsidRDefault="00365CEB" w:rsidP="00365CEB">
      <w:pPr>
        <w:spacing w:before="9" w:after="1"/>
        <w:rPr>
          <w:rFonts w:ascii="Arial" w:hAnsi="Arial" w:cs="Arial"/>
          <w:b/>
          <w:sz w:val="20"/>
          <w:lang w:val="en-US"/>
        </w:rPr>
      </w:pPr>
    </w:p>
    <w:tbl>
      <w:tblPr>
        <w:tblStyle w:val="TableNormal"/>
        <w:tblW w:w="0" w:type="auto"/>
        <w:tblInd w:w="115" w:type="dxa"/>
        <w:tblBorders>
          <w:top w:val="single" w:sz="6" w:space="0" w:color="343940"/>
          <w:left w:val="single" w:sz="6" w:space="0" w:color="343940"/>
          <w:bottom w:val="single" w:sz="6" w:space="0" w:color="343940"/>
          <w:right w:val="single" w:sz="6" w:space="0" w:color="343940"/>
          <w:insideH w:val="single" w:sz="6" w:space="0" w:color="343940"/>
          <w:insideV w:val="single" w:sz="6" w:space="0" w:color="343940"/>
        </w:tblBorders>
        <w:tblLayout w:type="fixed"/>
        <w:tblLook w:val="01E0" w:firstRow="1" w:lastRow="1" w:firstColumn="1" w:lastColumn="1" w:noHBand="0" w:noVBand="0"/>
      </w:tblPr>
      <w:tblGrid>
        <w:gridCol w:w="8524"/>
      </w:tblGrid>
      <w:tr w:rsidR="00365CEB" w:rsidRPr="001A42DE" w14:paraId="095D99F5" w14:textId="77777777" w:rsidTr="00FD1A3E">
        <w:trPr>
          <w:trHeight w:val="885"/>
        </w:trPr>
        <w:tc>
          <w:tcPr>
            <w:tcW w:w="8524" w:type="dxa"/>
            <w:tcBorders>
              <w:bottom w:val="single" w:sz="12" w:space="0" w:color="343940"/>
            </w:tcBorders>
          </w:tcPr>
          <w:p w14:paraId="081029E9" w14:textId="77777777" w:rsidR="00365CEB" w:rsidRPr="000D2581" w:rsidRDefault="00365CEB" w:rsidP="008F29B6">
            <w:pPr>
              <w:pStyle w:val="TableParagraph"/>
              <w:tabs>
                <w:tab w:val="left" w:pos="4674"/>
              </w:tabs>
              <w:rPr>
                <w:rFonts w:ascii="Arial" w:hAnsi="Arial" w:cs="Arial"/>
                <w:color w:val="202429"/>
                <w:sz w:val="20"/>
                <w:szCs w:val="20"/>
              </w:rPr>
            </w:pPr>
            <w:r w:rsidRPr="000D2581">
              <w:rPr>
                <w:rFonts w:ascii="Arial" w:hAnsi="Arial" w:cs="Arial"/>
                <w:color w:val="202429"/>
                <w:sz w:val="20"/>
                <w:szCs w:val="20"/>
              </w:rPr>
              <w:t>Campaign: Scientific or administrative jobs</w:t>
            </w:r>
          </w:p>
          <w:p w14:paraId="6F249759" w14:textId="77777777" w:rsidR="00365CEB" w:rsidRPr="000D2581" w:rsidRDefault="00365CEB" w:rsidP="008F29B6">
            <w:pPr>
              <w:pStyle w:val="TableParagraph"/>
              <w:tabs>
                <w:tab w:val="left" w:pos="4674"/>
              </w:tabs>
              <w:rPr>
                <w:rFonts w:ascii="Arial" w:hAnsi="Arial" w:cs="Arial"/>
                <w:color w:val="202429"/>
                <w:sz w:val="20"/>
                <w:szCs w:val="20"/>
              </w:rPr>
            </w:pPr>
            <w:r w:rsidRPr="000D2581">
              <w:rPr>
                <w:rFonts w:ascii="Arial" w:hAnsi="Arial" w:cs="Arial"/>
                <w:color w:val="202429"/>
                <w:sz w:val="20"/>
                <w:szCs w:val="20"/>
              </w:rPr>
              <w:t>Job title (in French):</w:t>
            </w:r>
          </w:p>
          <w:p w14:paraId="69CF2B03" w14:textId="77777777" w:rsidR="00365CEB" w:rsidRPr="00AB3EB7" w:rsidRDefault="00365CEB" w:rsidP="008F29B6">
            <w:pPr>
              <w:pStyle w:val="TableParagraph"/>
              <w:tabs>
                <w:tab w:val="left" w:pos="4674"/>
              </w:tabs>
              <w:rPr>
                <w:rFonts w:ascii="Arial" w:hAnsi="Arial" w:cs="Arial"/>
                <w:color w:val="202429"/>
                <w:sz w:val="20"/>
                <w:szCs w:val="20"/>
                <w:lang w:val="fr-FR"/>
              </w:rPr>
            </w:pPr>
            <w:r w:rsidRPr="00AB3EB7">
              <w:rPr>
                <w:rFonts w:ascii="Arial" w:hAnsi="Arial" w:cs="Arial"/>
                <w:color w:val="202429"/>
                <w:sz w:val="20"/>
                <w:szCs w:val="20"/>
                <w:lang w:val="fr-FR"/>
              </w:rPr>
              <w:t xml:space="preserve">Job </w:t>
            </w:r>
            <w:proofErr w:type="spellStart"/>
            <w:r w:rsidRPr="00AB3EB7">
              <w:rPr>
                <w:rFonts w:ascii="Arial" w:hAnsi="Arial" w:cs="Arial"/>
                <w:color w:val="202429"/>
                <w:sz w:val="20"/>
                <w:szCs w:val="20"/>
                <w:lang w:val="fr-FR"/>
              </w:rPr>
              <w:t>title</w:t>
            </w:r>
            <w:proofErr w:type="spellEnd"/>
            <w:r w:rsidRPr="00AB3EB7">
              <w:rPr>
                <w:rFonts w:ascii="Arial" w:hAnsi="Arial" w:cs="Arial"/>
                <w:color w:val="202429"/>
                <w:sz w:val="20"/>
                <w:szCs w:val="20"/>
                <w:lang w:val="fr-FR"/>
              </w:rPr>
              <w:t xml:space="preserve"> in English: </w:t>
            </w:r>
          </w:p>
          <w:p w14:paraId="4BB211B1" w14:textId="77777777" w:rsidR="00365CEB" w:rsidRPr="00AB3EB7" w:rsidRDefault="00365CEB" w:rsidP="008F29B6">
            <w:pPr>
              <w:pStyle w:val="TableParagraph"/>
              <w:tabs>
                <w:tab w:val="left" w:pos="4674"/>
              </w:tabs>
              <w:rPr>
                <w:rFonts w:ascii="Arial" w:hAnsi="Arial" w:cs="Arial"/>
                <w:color w:val="202429"/>
                <w:sz w:val="20"/>
                <w:szCs w:val="20"/>
                <w:lang w:val="fr-FR"/>
              </w:rPr>
            </w:pPr>
          </w:p>
        </w:tc>
      </w:tr>
      <w:tr w:rsidR="00365CEB" w:rsidRPr="001A42DE" w14:paraId="6C60AD71" w14:textId="77777777" w:rsidTr="00FD1A3E">
        <w:trPr>
          <w:trHeight w:val="885"/>
        </w:trPr>
        <w:tc>
          <w:tcPr>
            <w:tcW w:w="8524" w:type="dxa"/>
            <w:tcBorders>
              <w:top w:val="single" w:sz="12" w:space="0" w:color="343940"/>
              <w:bottom w:val="single" w:sz="12" w:space="0" w:color="343940"/>
            </w:tcBorders>
          </w:tcPr>
          <w:p w14:paraId="66E7F9A2" w14:textId="0E464810" w:rsidR="00365CEB" w:rsidRPr="00AB3EB7" w:rsidRDefault="00365CEB" w:rsidP="00C57D99">
            <w:pPr>
              <w:pStyle w:val="TableParagraph"/>
              <w:tabs>
                <w:tab w:val="left" w:pos="3409"/>
              </w:tabs>
              <w:rPr>
                <w:rFonts w:ascii="Arial" w:hAnsi="Arial" w:cs="Arial"/>
                <w:sz w:val="20"/>
                <w:szCs w:val="20"/>
              </w:rPr>
            </w:pPr>
            <w:r w:rsidRPr="00AB3EB7">
              <w:rPr>
                <w:rFonts w:ascii="Arial" w:hAnsi="Arial" w:cs="Arial"/>
                <w:color w:val="202429"/>
                <w:sz w:val="20"/>
                <w:szCs w:val="20"/>
              </w:rPr>
              <w:t xml:space="preserve">Research </w:t>
            </w:r>
            <w:r w:rsidR="00C57D99">
              <w:rPr>
                <w:rFonts w:ascii="Arial" w:hAnsi="Arial" w:cs="Arial"/>
                <w:color w:val="202429"/>
                <w:spacing w:val="-10"/>
                <w:sz w:val="20"/>
                <w:szCs w:val="20"/>
              </w:rPr>
              <w:t>Uni</w:t>
            </w:r>
            <w:r w:rsidRPr="00AB3EB7">
              <w:rPr>
                <w:rFonts w:ascii="Arial" w:hAnsi="Arial" w:cs="Arial"/>
                <w:color w:val="202429"/>
                <w:spacing w:val="-10"/>
                <w:sz w:val="20"/>
                <w:szCs w:val="20"/>
              </w:rPr>
              <w:t xml:space="preserve">t: </w:t>
            </w:r>
          </w:p>
        </w:tc>
      </w:tr>
      <w:tr w:rsidR="00365CEB" w:rsidRPr="001A42DE" w14:paraId="253C7833" w14:textId="77777777" w:rsidTr="00FD1A3E">
        <w:trPr>
          <w:trHeight w:val="1530"/>
        </w:trPr>
        <w:tc>
          <w:tcPr>
            <w:tcW w:w="8524" w:type="dxa"/>
            <w:tcBorders>
              <w:top w:val="single" w:sz="12" w:space="0" w:color="343940"/>
              <w:bottom w:val="single" w:sz="12" w:space="0" w:color="343940"/>
            </w:tcBorders>
          </w:tcPr>
          <w:p w14:paraId="53EAAFFA" w14:textId="77777777" w:rsidR="00365CEB" w:rsidRPr="000D2581" w:rsidRDefault="00365CEB" w:rsidP="008F29B6">
            <w:pPr>
              <w:pStyle w:val="TableParagraph"/>
              <w:tabs>
                <w:tab w:val="left" w:pos="3474"/>
              </w:tabs>
              <w:rPr>
                <w:rFonts w:ascii="Arial" w:hAnsi="Arial" w:cs="Arial"/>
                <w:sz w:val="20"/>
                <w:szCs w:val="20"/>
              </w:rPr>
            </w:pPr>
            <w:r w:rsidRPr="000D2581">
              <w:rPr>
                <w:rFonts w:ascii="Arial" w:hAnsi="Arial" w:cs="Arial"/>
                <w:color w:val="202429"/>
                <w:sz w:val="20"/>
                <w:szCs w:val="20"/>
              </w:rPr>
              <w:t>Body</w:t>
            </w:r>
            <w:r w:rsidRPr="000D2581">
              <w:rPr>
                <w:rFonts w:ascii="Arial" w:hAnsi="Arial" w:cs="Arial"/>
                <w:color w:val="202429"/>
                <w:spacing w:val="-10"/>
                <w:sz w:val="20"/>
                <w:szCs w:val="20"/>
              </w:rPr>
              <w:t xml:space="preserve">: </w:t>
            </w:r>
            <w:r w:rsidRPr="000D2581">
              <w:rPr>
                <w:rFonts w:ascii="Arial" w:hAnsi="Arial" w:cs="Arial"/>
                <w:color w:val="202429"/>
                <w:sz w:val="20"/>
                <w:szCs w:val="20"/>
              </w:rPr>
              <w:t>(CR or DR)</w:t>
            </w:r>
          </w:p>
          <w:p w14:paraId="6D6DE142" w14:textId="77777777" w:rsidR="00365CEB" w:rsidRPr="000D2581" w:rsidRDefault="00365CEB" w:rsidP="008F29B6">
            <w:pPr>
              <w:pStyle w:val="TableParagraph"/>
              <w:tabs>
                <w:tab w:val="right" w:pos="3594"/>
              </w:tabs>
              <w:spacing w:before="369"/>
              <w:rPr>
                <w:rFonts w:ascii="Arial" w:hAnsi="Arial" w:cs="Arial"/>
                <w:color w:val="202429"/>
                <w:spacing w:val="-10"/>
                <w:sz w:val="20"/>
                <w:szCs w:val="20"/>
              </w:rPr>
            </w:pPr>
            <w:r w:rsidRPr="000D2581">
              <w:rPr>
                <w:rFonts w:ascii="Arial" w:hAnsi="Arial" w:cs="Arial"/>
                <w:color w:val="202429"/>
                <w:sz w:val="20"/>
                <w:szCs w:val="20"/>
              </w:rPr>
              <w:t>Discipline</w:t>
            </w:r>
            <w:r w:rsidRPr="000D2581">
              <w:rPr>
                <w:rFonts w:ascii="Arial" w:hAnsi="Arial" w:cs="Arial"/>
                <w:color w:val="202429"/>
                <w:spacing w:val="-10"/>
                <w:sz w:val="20"/>
                <w:szCs w:val="20"/>
              </w:rPr>
              <w:t xml:space="preserve">: </w:t>
            </w:r>
          </w:p>
          <w:p w14:paraId="2B67A035" w14:textId="77777777" w:rsidR="00365CEB" w:rsidRPr="000D2581" w:rsidRDefault="00365CEB" w:rsidP="008F29B6">
            <w:pPr>
              <w:pStyle w:val="TableParagraph"/>
              <w:tabs>
                <w:tab w:val="right" w:pos="3594"/>
              </w:tabs>
              <w:spacing w:before="369"/>
              <w:rPr>
                <w:rFonts w:ascii="Arial" w:hAnsi="Arial" w:cs="Arial"/>
                <w:color w:val="202429"/>
                <w:spacing w:val="-10"/>
                <w:sz w:val="20"/>
                <w:szCs w:val="20"/>
              </w:rPr>
            </w:pPr>
            <w:r w:rsidRPr="000D2581">
              <w:rPr>
                <w:rFonts w:ascii="Arial" w:hAnsi="Arial" w:cs="Arial"/>
                <w:color w:val="202429"/>
                <w:sz w:val="20"/>
                <w:szCs w:val="20"/>
              </w:rPr>
              <w:t>Specialization</w:t>
            </w:r>
            <w:r w:rsidRPr="000D2581">
              <w:rPr>
                <w:rFonts w:ascii="Arial" w:hAnsi="Arial" w:cs="Arial"/>
                <w:color w:val="202429"/>
                <w:spacing w:val="-10"/>
                <w:sz w:val="20"/>
                <w:szCs w:val="20"/>
              </w:rPr>
              <w:t xml:space="preserve">: </w:t>
            </w:r>
          </w:p>
          <w:p w14:paraId="4179D537" w14:textId="77777777" w:rsidR="00365CEB" w:rsidRPr="000D2581" w:rsidRDefault="00365CEB" w:rsidP="008F29B6">
            <w:pPr>
              <w:pStyle w:val="TableParagraph"/>
              <w:tabs>
                <w:tab w:val="right" w:pos="3594"/>
              </w:tabs>
              <w:spacing w:before="369"/>
              <w:rPr>
                <w:rFonts w:ascii="Arial" w:hAnsi="Arial" w:cs="Arial"/>
                <w:color w:val="202429"/>
                <w:spacing w:val="-10"/>
                <w:sz w:val="20"/>
                <w:szCs w:val="20"/>
              </w:rPr>
            </w:pPr>
            <w:r w:rsidRPr="000D2581">
              <w:rPr>
                <w:rFonts w:ascii="Arial" w:hAnsi="Arial" w:cs="Arial"/>
                <w:color w:val="202429"/>
                <w:sz w:val="20"/>
                <w:szCs w:val="20"/>
              </w:rPr>
              <w:t>Main area of expertise</w:t>
            </w:r>
            <w:r w:rsidRPr="000D2581">
              <w:rPr>
                <w:rFonts w:ascii="Arial" w:hAnsi="Arial" w:cs="Arial"/>
                <w:color w:val="202429"/>
                <w:spacing w:val="-10"/>
                <w:sz w:val="20"/>
                <w:szCs w:val="20"/>
              </w:rPr>
              <w:t xml:space="preserve">: </w:t>
            </w:r>
          </w:p>
          <w:p w14:paraId="79F56F27" w14:textId="77777777" w:rsidR="00365CEB" w:rsidRPr="000D2581" w:rsidRDefault="00365CEB" w:rsidP="008F29B6">
            <w:pPr>
              <w:pStyle w:val="TableParagraph"/>
              <w:tabs>
                <w:tab w:val="right" w:pos="3594"/>
              </w:tabs>
              <w:spacing w:before="369"/>
              <w:rPr>
                <w:rFonts w:ascii="Arial" w:hAnsi="Arial" w:cs="Arial"/>
                <w:sz w:val="20"/>
                <w:szCs w:val="20"/>
              </w:rPr>
            </w:pPr>
            <w:r w:rsidRPr="000D2581">
              <w:rPr>
                <w:rFonts w:ascii="Arial" w:hAnsi="Arial" w:cs="Arial"/>
                <w:color w:val="202429"/>
                <w:sz w:val="20"/>
                <w:szCs w:val="20"/>
              </w:rPr>
              <w:t>Secondary area of expertise</w:t>
            </w:r>
            <w:r w:rsidRPr="000D2581">
              <w:rPr>
                <w:rFonts w:ascii="Arial" w:hAnsi="Arial" w:cs="Arial"/>
                <w:sz w:val="20"/>
                <w:szCs w:val="20"/>
              </w:rPr>
              <w:t>:</w:t>
            </w:r>
          </w:p>
          <w:p w14:paraId="57B612A5" w14:textId="77777777" w:rsidR="00365CEB" w:rsidRPr="000D2581" w:rsidRDefault="00365CEB" w:rsidP="008F29B6">
            <w:pPr>
              <w:pStyle w:val="TableParagraph"/>
              <w:tabs>
                <w:tab w:val="right" w:pos="3594"/>
              </w:tabs>
              <w:spacing w:before="369"/>
              <w:rPr>
                <w:rFonts w:ascii="Arial" w:hAnsi="Arial" w:cs="Arial"/>
                <w:sz w:val="20"/>
                <w:szCs w:val="20"/>
              </w:rPr>
            </w:pPr>
            <w:r w:rsidRPr="000D2581">
              <w:rPr>
                <w:rFonts w:ascii="Arial" w:hAnsi="Arial" w:cs="Arial"/>
                <w:sz w:val="20"/>
                <w:szCs w:val="20"/>
              </w:rPr>
              <w:t>Main field of study:</w:t>
            </w:r>
          </w:p>
          <w:p w14:paraId="7EF617EF" w14:textId="77777777" w:rsidR="00365CEB" w:rsidRPr="000D2581" w:rsidRDefault="00365CEB" w:rsidP="008F29B6">
            <w:pPr>
              <w:pStyle w:val="TableParagraph"/>
              <w:tabs>
                <w:tab w:val="right" w:pos="3594"/>
              </w:tabs>
              <w:spacing w:before="369"/>
              <w:rPr>
                <w:rFonts w:ascii="Arial" w:hAnsi="Arial" w:cs="Arial"/>
                <w:sz w:val="20"/>
                <w:szCs w:val="20"/>
              </w:rPr>
            </w:pPr>
            <w:r w:rsidRPr="000D2581">
              <w:rPr>
                <w:rFonts w:ascii="Arial" w:hAnsi="Arial" w:cs="Arial"/>
                <w:sz w:val="20"/>
                <w:szCs w:val="20"/>
              </w:rPr>
              <w:t xml:space="preserve">Secondary field of study: </w:t>
            </w:r>
          </w:p>
          <w:p w14:paraId="42011D6A" w14:textId="77777777" w:rsidR="00365CEB" w:rsidRPr="000D2581" w:rsidRDefault="00365CEB" w:rsidP="008F29B6">
            <w:pPr>
              <w:pStyle w:val="TableParagraph"/>
              <w:tabs>
                <w:tab w:val="right" w:pos="3594"/>
              </w:tabs>
              <w:spacing w:before="369"/>
              <w:rPr>
                <w:rFonts w:ascii="Arial" w:hAnsi="Arial" w:cs="Arial"/>
                <w:sz w:val="20"/>
                <w:szCs w:val="20"/>
              </w:rPr>
            </w:pPr>
            <w:r w:rsidRPr="000D2581">
              <w:rPr>
                <w:rFonts w:ascii="Arial" w:hAnsi="Arial" w:cs="Arial"/>
                <w:sz w:val="20"/>
                <w:szCs w:val="20"/>
              </w:rPr>
              <w:t>Main CNU section:</w:t>
            </w:r>
          </w:p>
          <w:p w14:paraId="3FD2536F" w14:textId="77777777" w:rsidR="00365CEB" w:rsidRPr="00AB3EB7" w:rsidRDefault="00365CEB" w:rsidP="008F29B6">
            <w:pPr>
              <w:pStyle w:val="TableParagraph"/>
              <w:tabs>
                <w:tab w:val="right" w:pos="3594"/>
              </w:tabs>
              <w:spacing w:before="369"/>
              <w:rPr>
                <w:rFonts w:ascii="Arial" w:hAnsi="Arial" w:cs="Arial"/>
                <w:sz w:val="20"/>
                <w:szCs w:val="20"/>
              </w:rPr>
            </w:pPr>
            <w:r w:rsidRPr="00AB3EB7">
              <w:rPr>
                <w:rFonts w:ascii="Arial" w:hAnsi="Arial" w:cs="Arial"/>
                <w:sz w:val="20"/>
                <w:szCs w:val="20"/>
              </w:rPr>
              <w:t>Secondary CNU section:</w:t>
            </w:r>
          </w:p>
          <w:p w14:paraId="02D7A0B2" w14:textId="77777777" w:rsidR="00365CEB" w:rsidRPr="00AB3EB7" w:rsidRDefault="00365CEB" w:rsidP="008F29B6">
            <w:pPr>
              <w:pStyle w:val="TableParagraph"/>
              <w:tabs>
                <w:tab w:val="right" w:pos="3594"/>
              </w:tabs>
              <w:spacing w:before="0"/>
              <w:rPr>
                <w:rFonts w:ascii="Arial" w:hAnsi="Arial" w:cs="Arial"/>
                <w:sz w:val="20"/>
                <w:szCs w:val="20"/>
              </w:rPr>
            </w:pPr>
          </w:p>
        </w:tc>
      </w:tr>
      <w:tr w:rsidR="00365CEB" w:rsidRPr="001B5776" w14:paraId="47FD1F1B" w14:textId="77777777" w:rsidTr="00FD1A3E">
        <w:trPr>
          <w:trHeight w:val="1163"/>
        </w:trPr>
        <w:tc>
          <w:tcPr>
            <w:tcW w:w="8524" w:type="dxa"/>
            <w:tcBorders>
              <w:top w:val="single" w:sz="12" w:space="0" w:color="343940"/>
              <w:bottom w:val="single" w:sz="12" w:space="0" w:color="343940"/>
            </w:tcBorders>
          </w:tcPr>
          <w:p w14:paraId="1BDC0477" w14:textId="34E0B84B" w:rsidR="00365CEB" w:rsidRPr="000D2581" w:rsidRDefault="00365CEB" w:rsidP="008F29B6">
            <w:pPr>
              <w:pStyle w:val="TableParagraph"/>
              <w:tabs>
                <w:tab w:val="left" w:pos="3474"/>
              </w:tabs>
              <w:rPr>
                <w:rFonts w:ascii="Arial" w:hAnsi="Arial" w:cs="Arial"/>
                <w:color w:val="202429"/>
                <w:sz w:val="20"/>
                <w:szCs w:val="20"/>
              </w:rPr>
            </w:pPr>
            <w:r w:rsidRPr="000D2581">
              <w:rPr>
                <w:rFonts w:ascii="Arial" w:hAnsi="Arial" w:cs="Arial"/>
                <w:color w:val="202429"/>
                <w:sz w:val="20"/>
                <w:szCs w:val="20"/>
              </w:rPr>
              <w:t xml:space="preserve">Description of the research </w:t>
            </w:r>
            <w:r w:rsidR="00C57D99">
              <w:rPr>
                <w:rFonts w:ascii="Arial" w:hAnsi="Arial" w:cs="Arial"/>
                <w:color w:val="202429"/>
                <w:sz w:val="20"/>
                <w:szCs w:val="20"/>
              </w:rPr>
              <w:t>unit</w:t>
            </w:r>
            <w:r w:rsidRPr="000D2581">
              <w:rPr>
                <w:rFonts w:ascii="Arial" w:hAnsi="Arial" w:cs="Arial"/>
                <w:color w:val="202429"/>
                <w:sz w:val="20"/>
                <w:szCs w:val="20"/>
              </w:rPr>
              <w:t xml:space="preserve">: </w:t>
            </w:r>
          </w:p>
          <w:p w14:paraId="62A3FBBB" w14:textId="77777777" w:rsidR="00365CEB" w:rsidRPr="000D2581" w:rsidRDefault="00365CEB" w:rsidP="008F29B6">
            <w:pPr>
              <w:pStyle w:val="TableParagraph"/>
              <w:tabs>
                <w:tab w:val="left" w:pos="3474"/>
              </w:tabs>
              <w:rPr>
                <w:rFonts w:ascii="Arial" w:hAnsi="Arial" w:cs="Arial"/>
                <w:color w:val="202429"/>
                <w:sz w:val="20"/>
                <w:szCs w:val="20"/>
              </w:rPr>
            </w:pPr>
            <w:r w:rsidRPr="000D2581">
              <w:rPr>
                <w:rFonts w:ascii="Arial" w:hAnsi="Arial" w:cs="Arial"/>
                <w:color w:val="202429"/>
                <w:sz w:val="20"/>
                <w:szCs w:val="20"/>
              </w:rPr>
              <w:t xml:space="preserve">Description of the research team: </w:t>
            </w:r>
          </w:p>
        </w:tc>
      </w:tr>
      <w:tr w:rsidR="00365CEB" w:rsidRPr="001B5776" w14:paraId="64335F4A" w14:textId="77777777" w:rsidTr="00FD1A3E">
        <w:trPr>
          <w:trHeight w:val="1455"/>
        </w:trPr>
        <w:tc>
          <w:tcPr>
            <w:tcW w:w="8524" w:type="dxa"/>
            <w:tcBorders>
              <w:top w:val="single" w:sz="12" w:space="0" w:color="343940"/>
              <w:bottom w:val="single" w:sz="12" w:space="0" w:color="343940"/>
            </w:tcBorders>
          </w:tcPr>
          <w:p w14:paraId="549F3768" w14:textId="038D3AA2"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lastRenderedPageBreak/>
              <w:t>Prof</w:t>
            </w:r>
            <w:r w:rsidRPr="000D2581">
              <w:rPr>
                <w:rFonts w:ascii="Arial" w:hAnsi="Arial" w:cs="Arial"/>
                <w:color w:val="202429"/>
                <w:spacing w:val="-15"/>
                <w:sz w:val="20"/>
                <w:szCs w:val="20"/>
              </w:rPr>
              <w:t xml:space="preserve">ile of the </w:t>
            </w:r>
            <w:r w:rsidRPr="000D2581">
              <w:rPr>
                <w:rFonts w:ascii="Arial" w:hAnsi="Arial" w:cs="Arial"/>
                <w:color w:val="202429"/>
                <w:sz w:val="20"/>
                <w:szCs w:val="20"/>
              </w:rPr>
              <w:t>research</w:t>
            </w:r>
            <w:r w:rsidRPr="000D2581">
              <w:rPr>
                <w:rFonts w:ascii="Arial" w:hAnsi="Arial" w:cs="Arial"/>
                <w:color w:val="202429"/>
                <w:spacing w:val="-15"/>
                <w:sz w:val="20"/>
                <w:szCs w:val="20"/>
              </w:rPr>
              <w:t xml:space="preserve"> </w:t>
            </w:r>
            <w:r w:rsidR="00C57D99">
              <w:rPr>
                <w:rFonts w:ascii="Arial" w:hAnsi="Arial" w:cs="Arial"/>
                <w:color w:val="202429"/>
                <w:spacing w:val="-15"/>
                <w:sz w:val="20"/>
                <w:szCs w:val="20"/>
              </w:rPr>
              <w:t>unit</w:t>
            </w:r>
            <w:r w:rsidRPr="000D2581">
              <w:rPr>
                <w:rFonts w:ascii="Arial" w:hAnsi="Arial" w:cs="Arial"/>
                <w:color w:val="202429"/>
                <w:sz w:val="20"/>
                <w:szCs w:val="20"/>
              </w:rPr>
              <w:t xml:space="preserve">: </w:t>
            </w:r>
          </w:p>
          <w:p w14:paraId="7B1D807F" w14:textId="1D378014"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Argument for the research </w:t>
            </w:r>
            <w:r w:rsidR="00C57D99">
              <w:rPr>
                <w:rFonts w:ascii="Arial" w:hAnsi="Arial" w:cs="Arial"/>
                <w:color w:val="202429"/>
                <w:sz w:val="20"/>
                <w:szCs w:val="20"/>
              </w:rPr>
              <w:t>uni</w:t>
            </w:r>
            <w:r w:rsidRPr="000D2581">
              <w:rPr>
                <w:rFonts w:ascii="Arial" w:hAnsi="Arial" w:cs="Arial"/>
                <w:color w:val="202429"/>
                <w:sz w:val="20"/>
                <w:szCs w:val="20"/>
              </w:rPr>
              <w:t>t:</w:t>
            </w:r>
          </w:p>
          <w:p w14:paraId="35D781AC"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Research theme: </w:t>
            </w:r>
          </w:p>
          <w:p w14:paraId="27966EF0"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Desired PhD discipline:</w:t>
            </w:r>
          </w:p>
          <w:p w14:paraId="512AC3A7"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Specific experience required: </w:t>
            </w:r>
          </w:p>
          <w:p w14:paraId="70A0CF08"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Additional information on expected skills: </w:t>
            </w:r>
          </w:p>
        </w:tc>
      </w:tr>
      <w:tr w:rsidR="00365CEB" w:rsidRPr="001B5776" w14:paraId="7C6EC0CE" w14:textId="77777777" w:rsidTr="00FD1A3E">
        <w:trPr>
          <w:trHeight w:val="702"/>
        </w:trPr>
        <w:tc>
          <w:tcPr>
            <w:tcW w:w="8524" w:type="dxa"/>
            <w:tcBorders>
              <w:top w:val="single" w:sz="12" w:space="0" w:color="343940"/>
              <w:bottom w:val="single" w:sz="12" w:space="0" w:color="343940"/>
            </w:tcBorders>
          </w:tcPr>
          <w:p w14:paraId="21DB7D9D"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Type of application</w:t>
            </w:r>
            <w:r w:rsidRPr="000D2581">
              <w:rPr>
                <w:rFonts w:ascii="Arial" w:hAnsi="Arial" w:cs="Arial"/>
                <w:color w:val="202429"/>
                <w:spacing w:val="-10"/>
                <w:sz w:val="20"/>
                <w:szCs w:val="20"/>
              </w:rPr>
              <w:t xml:space="preserve">: </w:t>
            </w:r>
            <w:r w:rsidRPr="000D2581">
              <w:rPr>
                <w:rFonts w:ascii="Arial" w:hAnsi="Arial" w:cs="Arial"/>
                <w:color w:val="202429"/>
                <w:sz w:val="20"/>
                <w:szCs w:val="20"/>
              </w:rPr>
              <w:t>Creation or transformation</w:t>
            </w:r>
          </w:p>
        </w:tc>
      </w:tr>
      <w:tr w:rsidR="00365CEB" w:rsidRPr="001A42DE" w14:paraId="4D6409E7" w14:textId="77777777" w:rsidTr="00FD1A3E">
        <w:trPr>
          <w:trHeight w:val="702"/>
        </w:trPr>
        <w:tc>
          <w:tcPr>
            <w:tcW w:w="8524" w:type="dxa"/>
            <w:tcBorders>
              <w:top w:val="single" w:sz="12" w:space="0" w:color="343940"/>
              <w:bottom w:val="single" w:sz="12" w:space="0" w:color="343940"/>
            </w:tcBorders>
          </w:tcPr>
          <w:p w14:paraId="3FE797B2"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Location: </w:t>
            </w:r>
          </w:p>
          <w:p w14:paraId="32B3610E"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Short title: </w:t>
            </w:r>
          </w:p>
          <w:p w14:paraId="269F2450" w14:textId="77777777" w:rsidR="00365CEB" w:rsidRPr="000D2581" w:rsidRDefault="00365CEB" w:rsidP="008F29B6">
            <w:pPr>
              <w:pStyle w:val="TableParagraph"/>
              <w:spacing w:line="496" w:lineRule="auto"/>
              <w:ind w:right="-1"/>
              <w:rPr>
                <w:rFonts w:ascii="Arial" w:hAnsi="Arial" w:cs="Arial"/>
                <w:color w:val="202429"/>
                <w:sz w:val="20"/>
                <w:szCs w:val="20"/>
              </w:rPr>
            </w:pPr>
            <w:r w:rsidRPr="000D2581">
              <w:rPr>
                <w:rFonts w:ascii="Arial" w:hAnsi="Arial" w:cs="Arial"/>
                <w:color w:val="202429"/>
                <w:sz w:val="20"/>
                <w:szCs w:val="20"/>
              </w:rPr>
              <w:t xml:space="preserve">Job profile: </w:t>
            </w:r>
          </w:p>
          <w:p w14:paraId="4240DCD1" w14:textId="77777777" w:rsidR="00365CEB" w:rsidRPr="00AB3EB7" w:rsidRDefault="00365CEB" w:rsidP="008F29B6">
            <w:pPr>
              <w:pStyle w:val="TableParagraph"/>
              <w:spacing w:line="496" w:lineRule="auto"/>
              <w:ind w:right="-1"/>
              <w:rPr>
                <w:rFonts w:ascii="Arial" w:hAnsi="Arial" w:cs="Arial"/>
                <w:color w:val="202429"/>
                <w:sz w:val="20"/>
                <w:szCs w:val="20"/>
                <w:lang w:val="fr-FR"/>
              </w:rPr>
            </w:pPr>
            <w:r w:rsidRPr="00AB3EB7">
              <w:rPr>
                <w:rFonts w:ascii="Arial" w:hAnsi="Arial" w:cs="Arial"/>
                <w:color w:val="202429"/>
                <w:sz w:val="20"/>
                <w:szCs w:val="20"/>
                <w:lang w:val="fr-FR"/>
              </w:rPr>
              <w:t xml:space="preserve">Keywords: </w:t>
            </w:r>
          </w:p>
        </w:tc>
      </w:tr>
      <w:tr w:rsidR="00365CEB" w:rsidRPr="001B5776" w14:paraId="7018DCEA" w14:textId="77777777" w:rsidTr="00FD1A3E">
        <w:trPr>
          <w:trHeight w:val="1253"/>
        </w:trPr>
        <w:tc>
          <w:tcPr>
            <w:tcW w:w="8524" w:type="dxa"/>
            <w:tcBorders>
              <w:top w:val="single" w:sz="12" w:space="0" w:color="343940"/>
            </w:tcBorders>
          </w:tcPr>
          <w:p w14:paraId="11DCC3CE" w14:textId="77777777" w:rsidR="00365CEB" w:rsidRPr="000D2581" w:rsidRDefault="00365CEB" w:rsidP="008F29B6">
            <w:pPr>
              <w:pStyle w:val="TableParagraph"/>
              <w:rPr>
                <w:rFonts w:ascii="Arial" w:hAnsi="Arial" w:cs="Arial"/>
                <w:color w:val="202429"/>
                <w:spacing w:val="-10"/>
                <w:sz w:val="20"/>
                <w:szCs w:val="20"/>
              </w:rPr>
            </w:pPr>
            <w:r w:rsidRPr="000D2581">
              <w:rPr>
                <w:rFonts w:ascii="Arial" w:hAnsi="Arial" w:cs="Arial"/>
                <w:color w:val="202429"/>
                <w:sz w:val="20"/>
                <w:szCs w:val="20"/>
              </w:rPr>
              <w:t>Contact person(s)</w:t>
            </w:r>
            <w:r w:rsidRPr="000D2581">
              <w:rPr>
                <w:rFonts w:ascii="Arial" w:hAnsi="Arial" w:cs="Arial"/>
                <w:color w:val="202429"/>
                <w:spacing w:val="-10"/>
                <w:sz w:val="20"/>
                <w:szCs w:val="20"/>
              </w:rPr>
              <w:t>:</w:t>
            </w:r>
          </w:p>
          <w:p w14:paraId="5D5063FE" w14:textId="473523BE" w:rsidR="00365CEB" w:rsidRPr="000D2581" w:rsidRDefault="00365CEB" w:rsidP="00C57D99">
            <w:pPr>
              <w:pStyle w:val="TableParagraph"/>
              <w:rPr>
                <w:rFonts w:ascii="Arial" w:hAnsi="Arial" w:cs="Arial"/>
                <w:sz w:val="20"/>
                <w:szCs w:val="20"/>
              </w:rPr>
            </w:pPr>
            <w:r w:rsidRPr="000D2581">
              <w:rPr>
                <w:rFonts w:ascii="Arial" w:hAnsi="Arial" w:cs="Arial"/>
                <w:sz w:val="20"/>
                <w:szCs w:val="20"/>
              </w:rPr>
              <w:t xml:space="preserve">Contact person for the research </w:t>
            </w:r>
            <w:r w:rsidR="00C57D99">
              <w:rPr>
                <w:rFonts w:ascii="Arial" w:hAnsi="Arial" w:cs="Arial"/>
                <w:sz w:val="20"/>
                <w:szCs w:val="20"/>
              </w:rPr>
              <w:t>unit</w:t>
            </w:r>
            <w:r w:rsidRPr="000D2581">
              <w:rPr>
                <w:rFonts w:ascii="Arial" w:hAnsi="Arial" w:cs="Arial"/>
                <w:sz w:val="20"/>
                <w:szCs w:val="20"/>
              </w:rPr>
              <w:t xml:space="preserve">: </w:t>
            </w:r>
          </w:p>
        </w:tc>
      </w:tr>
    </w:tbl>
    <w:p w14:paraId="04DFEE74" w14:textId="77777777" w:rsidR="00365CEB" w:rsidRPr="000D2581" w:rsidRDefault="00365CEB" w:rsidP="00365CEB">
      <w:pPr>
        <w:rPr>
          <w:rFonts w:ascii="Arial" w:hAnsi="Arial" w:cs="Arial"/>
          <w:lang w:val="en-US"/>
        </w:rPr>
      </w:pPr>
    </w:p>
    <w:p w14:paraId="16659721" w14:textId="77777777" w:rsidR="00365CEB" w:rsidRPr="000D2581" w:rsidRDefault="00365CEB" w:rsidP="00FF13D1">
      <w:pPr>
        <w:rPr>
          <w:rFonts w:ascii="Arial" w:hAnsi="Arial" w:cs="Arial"/>
          <w:lang w:val="en-US"/>
        </w:rPr>
      </w:pPr>
    </w:p>
    <w:sectPr w:rsidR="00365CEB" w:rsidRPr="000D2581" w:rsidSect="00DD0E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8F60" w14:textId="77777777" w:rsidR="002C53A3" w:rsidRDefault="002C53A3" w:rsidP="00090CA1">
      <w:pPr>
        <w:spacing w:after="0" w:line="240" w:lineRule="auto"/>
      </w:pPr>
      <w:r>
        <w:separator/>
      </w:r>
    </w:p>
  </w:endnote>
  <w:endnote w:type="continuationSeparator" w:id="0">
    <w:p w14:paraId="63730778" w14:textId="77777777" w:rsidR="002C53A3" w:rsidRDefault="002C53A3" w:rsidP="0009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332285"/>
      <w:docPartObj>
        <w:docPartGallery w:val="Page Numbers (Bottom of Page)"/>
        <w:docPartUnique/>
      </w:docPartObj>
    </w:sdtPr>
    <w:sdtEndPr/>
    <w:sdtContent>
      <w:p w14:paraId="13669B5B" w14:textId="097FEBD4" w:rsidR="002C53A3" w:rsidRDefault="002C53A3">
        <w:pPr>
          <w:pStyle w:val="Pieddepage"/>
          <w:jc w:val="center"/>
        </w:pPr>
        <w:r>
          <w:fldChar w:fldCharType="begin"/>
        </w:r>
        <w:r>
          <w:instrText>PAGE   \* MERGEFORMAT</w:instrText>
        </w:r>
        <w:r>
          <w:fldChar w:fldCharType="separate"/>
        </w:r>
        <w:r w:rsidR="008F77EF">
          <w:rPr>
            <w:noProof/>
          </w:rPr>
          <w:t>24</w:t>
        </w:r>
        <w:r>
          <w:fldChar w:fldCharType="end"/>
        </w:r>
      </w:p>
    </w:sdtContent>
  </w:sdt>
  <w:p w14:paraId="35E3CC5F" w14:textId="77777777" w:rsidR="002C53A3" w:rsidRDefault="002C53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1185A" w14:textId="77777777" w:rsidR="002C53A3" w:rsidRDefault="002C53A3" w:rsidP="00090CA1">
      <w:pPr>
        <w:spacing w:after="0" w:line="240" w:lineRule="auto"/>
      </w:pPr>
      <w:r>
        <w:separator/>
      </w:r>
    </w:p>
  </w:footnote>
  <w:footnote w:type="continuationSeparator" w:id="0">
    <w:p w14:paraId="4C9FBF1B" w14:textId="77777777" w:rsidR="002C53A3" w:rsidRDefault="002C53A3" w:rsidP="0009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6441" w14:textId="1FC374DF" w:rsidR="002C53A3" w:rsidRPr="00616FDD" w:rsidRDefault="002C53A3" w:rsidP="00616FDD">
    <w:pPr>
      <w:jc w:val="center"/>
      <w:rPr>
        <w:rFonts w:ascii="Arial" w:eastAsiaTheme="majorEastAsia" w:hAnsi="Arial" w:cs="Arial"/>
        <w:i/>
        <w:iCs/>
        <w:spacing w:val="-10"/>
        <w:kern w:val="28"/>
        <w:sz w:val="20"/>
        <w:szCs w:val="20"/>
      </w:rPr>
    </w:pPr>
    <w:r w:rsidRPr="00616FDD">
      <w:rPr>
        <w:rFonts w:ascii="Arial" w:hAnsi="Arial" w:cs="Arial"/>
        <w:i/>
        <w:iCs/>
        <w:sz w:val="20"/>
        <w:szCs w:val="20"/>
      </w:rPr>
      <w:t>Final version August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F3D"/>
    <w:multiLevelType w:val="hybridMultilevel"/>
    <w:tmpl w:val="5C464A5E"/>
    <w:lvl w:ilvl="0" w:tplc="E840791C">
      <w:start w:val="1"/>
      <w:numFmt w:val="bullet"/>
      <w:lvlText w:val=""/>
      <w:lvlJc w:val="left"/>
      <w:pPr>
        <w:ind w:left="1440" w:hanging="360"/>
      </w:pPr>
      <w:rPr>
        <w:rFonts w:ascii="Wingdings" w:hAnsi="Wingdings" w:hint="default"/>
        <w:color w:val="4472C4" w:themeColor="accent1"/>
        <w:u w:color="FFFFFF" w:themeColor="background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82A16"/>
    <w:multiLevelType w:val="hybridMultilevel"/>
    <w:tmpl w:val="6EFE9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B7F49"/>
    <w:multiLevelType w:val="multilevel"/>
    <w:tmpl w:val="D076CE92"/>
    <w:lvl w:ilvl="0">
      <w:start w:val="1"/>
      <w:numFmt w:val="decimal"/>
      <w:pStyle w:val="Titre1"/>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A1225F7"/>
    <w:multiLevelType w:val="multilevel"/>
    <w:tmpl w:val="58A4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8619C"/>
    <w:multiLevelType w:val="hybridMultilevel"/>
    <w:tmpl w:val="E39EC5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ECB56E5"/>
    <w:multiLevelType w:val="hybridMultilevel"/>
    <w:tmpl w:val="89DAEC4C"/>
    <w:lvl w:ilvl="0" w:tplc="E840791C">
      <w:start w:val="1"/>
      <w:numFmt w:val="bullet"/>
      <w:lvlText w:val=""/>
      <w:lvlJc w:val="left"/>
      <w:pPr>
        <w:ind w:left="1440" w:hanging="360"/>
      </w:pPr>
      <w:rPr>
        <w:rFonts w:ascii="Wingdings" w:hAnsi="Wingdings" w:hint="default"/>
        <w:color w:val="4472C4" w:themeColor="accent1"/>
        <w:u w:color="FFFFFF" w:themeColor="background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0E8427B"/>
    <w:multiLevelType w:val="hybridMultilevel"/>
    <w:tmpl w:val="CDAE474A"/>
    <w:lvl w:ilvl="0" w:tplc="E840791C">
      <w:start w:val="1"/>
      <w:numFmt w:val="bullet"/>
      <w:lvlText w:val=""/>
      <w:lvlJc w:val="left"/>
      <w:pPr>
        <w:ind w:left="1440" w:hanging="360"/>
      </w:pPr>
      <w:rPr>
        <w:rFonts w:ascii="Wingdings" w:hAnsi="Wingdings" w:hint="default"/>
        <w:color w:val="4472C4" w:themeColor="accent1"/>
        <w:u w:color="FFFFFF" w:themeColor="background1"/>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4D40392"/>
    <w:multiLevelType w:val="multilevel"/>
    <w:tmpl w:val="2DC8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90DC9"/>
    <w:multiLevelType w:val="multilevel"/>
    <w:tmpl w:val="38EE4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471BA"/>
    <w:multiLevelType w:val="multilevel"/>
    <w:tmpl w:val="72C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45DC3"/>
    <w:multiLevelType w:val="hybridMultilevel"/>
    <w:tmpl w:val="0ECAD486"/>
    <w:lvl w:ilvl="0" w:tplc="D9E4B9B2">
      <w:start w:val="1"/>
      <w:numFmt w:val="bullet"/>
      <w:lvlText w:val=""/>
      <w:lvlJc w:val="left"/>
      <w:pPr>
        <w:ind w:left="1440" w:hanging="360"/>
      </w:pPr>
      <w:rPr>
        <w:rFonts w:ascii="Wingdings" w:hAnsi="Wingdings" w:hint="default"/>
        <w:color w:val="4472C4" w:themeColor="accent1"/>
        <w:u w:color="4472C4" w:themeColor="accent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F3760C9"/>
    <w:multiLevelType w:val="multilevel"/>
    <w:tmpl w:val="A22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502FB"/>
    <w:multiLevelType w:val="multilevel"/>
    <w:tmpl w:val="152445E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2"/>
  </w:num>
  <w:num w:numId="4">
    <w:abstractNumId w:val="11"/>
  </w:num>
  <w:num w:numId="5">
    <w:abstractNumId w:val="0"/>
  </w:num>
  <w:num w:numId="6">
    <w:abstractNumId w:val="7"/>
  </w:num>
  <w:num w:numId="7">
    <w:abstractNumId w:val="3"/>
  </w:num>
  <w:num w:numId="8">
    <w:abstractNumId w:val="9"/>
  </w:num>
  <w:num w:numId="9">
    <w:abstractNumId w:val="8"/>
  </w:num>
  <w:num w:numId="10">
    <w:abstractNumId w:val="5"/>
  </w:num>
  <w:num w:numId="11">
    <w:abstractNumId w:val="2"/>
  </w:num>
  <w:num w:numId="12">
    <w:abstractNumId w:val="1"/>
  </w:num>
  <w:num w:numId="13">
    <w:abstractNumId w:val="4"/>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3A"/>
    <w:rsid w:val="00006A61"/>
    <w:rsid w:val="00032768"/>
    <w:rsid w:val="0003682D"/>
    <w:rsid w:val="00037C19"/>
    <w:rsid w:val="00040F89"/>
    <w:rsid w:val="000520C5"/>
    <w:rsid w:val="00064A58"/>
    <w:rsid w:val="00067FC6"/>
    <w:rsid w:val="00071B15"/>
    <w:rsid w:val="00071C53"/>
    <w:rsid w:val="00082DFA"/>
    <w:rsid w:val="00090CA1"/>
    <w:rsid w:val="00096772"/>
    <w:rsid w:val="000A38A7"/>
    <w:rsid w:val="000A68BE"/>
    <w:rsid w:val="000D2581"/>
    <w:rsid w:val="000D5179"/>
    <w:rsid w:val="000D7DA5"/>
    <w:rsid w:val="000E52AF"/>
    <w:rsid w:val="000E602A"/>
    <w:rsid w:val="000E6BA5"/>
    <w:rsid w:val="00101CBF"/>
    <w:rsid w:val="00120146"/>
    <w:rsid w:val="001239BB"/>
    <w:rsid w:val="00124934"/>
    <w:rsid w:val="00124ED5"/>
    <w:rsid w:val="001305F9"/>
    <w:rsid w:val="00134CF2"/>
    <w:rsid w:val="00140A05"/>
    <w:rsid w:val="00154D64"/>
    <w:rsid w:val="00154E94"/>
    <w:rsid w:val="00162660"/>
    <w:rsid w:val="00171D0E"/>
    <w:rsid w:val="00172D6B"/>
    <w:rsid w:val="00174786"/>
    <w:rsid w:val="001815B2"/>
    <w:rsid w:val="001868FC"/>
    <w:rsid w:val="001875E2"/>
    <w:rsid w:val="0019041D"/>
    <w:rsid w:val="001964CE"/>
    <w:rsid w:val="00196618"/>
    <w:rsid w:val="001A1916"/>
    <w:rsid w:val="001A42DE"/>
    <w:rsid w:val="001A450A"/>
    <w:rsid w:val="001A7455"/>
    <w:rsid w:val="001B29F6"/>
    <w:rsid w:val="001B45BB"/>
    <w:rsid w:val="001B4CD9"/>
    <w:rsid w:val="001B4D93"/>
    <w:rsid w:val="001B5776"/>
    <w:rsid w:val="001C17FD"/>
    <w:rsid w:val="001C77A1"/>
    <w:rsid w:val="001D1AD9"/>
    <w:rsid w:val="001D796C"/>
    <w:rsid w:val="00204CD0"/>
    <w:rsid w:val="002131CE"/>
    <w:rsid w:val="002343F3"/>
    <w:rsid w:val="002434CB"/>
    <w:rsid w:val="00247F49"/>
    <w:rsid w:val="002527E4"/>
    <w:rsid w:val="0025473E"/>
    <w:rsid w:val="00257533"/>
    <w:rsid w:val="00265CA8"/>
    <w:rsid w:val="002832DF"/>
    <w:rsid w:val="00292CBE"/>
    <w:rsid w:val="00295607"/>
    <w:rsid w:val="00295760"/>
    <w:rsid w:val="002B4818"/>
    <w:rsid w:val="002C53A3"/>
    <w:rsid w:val="002D2577"/>
    <w:rsid w:val="002D644E"/>
    <w:rsid w:val="002D7D97"/>
    <w:rsid w:val="002E1D6F"/>
    <w:rsid w:val="002F6185"/>
    <w:rsid w:val="00301B8A"/>
    <w:rsid w:val="00303BD9"/>
    <w:rsid w:val="00307B60"/>
    <w:rsid w:val="00310AD1"/>
    <w:rsid w:val="00317394"/>
    <w:rsid w:val="00321E8E"/>
    <w:rsid w:val="003536A9"/>
    <w:rsid w:val="00364726"/>
    <w:rsid w:val="00365CEB"/>
    <w:rsid w:val="003815F6"/>
    <w:rsid w:val="003A185C"/>
    <w:rsid w:val="003A357F"/>
    <w:rsid w:val="003A44FE"/>
    <w:rsid w:val="003A577D"/>
    <w:rsid w:val="003C0FA5"/>
    <w:rsid w:val="003C1DCF"/>
    <w:rsid w:val="003F3030"/>
    <w:rsid w:val="003F4B32"/>
    <w:rsid w:val="003F5B16"/>
    <w:rsid w:val="00403A72"/>
    <w:rsid w:val="0041003E"/>
    <w:rsid w:val="00412E1F"/>
    <w:rsid w:val="004138E6"/>
    <w:rsid w:val="00414CB7"/>
    <w:rsid w:val="00415F79"/>
    <w:rsid w:val="0042068C"/>
    <w:rsid w:val="0042317B"/>
    <w:rsid w:val="00426C87"/>
    <w:rsid w:val="0043153C"/>
    <w:rsid w:val="004317C5"/>
    <w:rsid w:val="004344AF"/>
    <w:rsid w:val="00434CA8"/>
    <w:rsid w:val="0044335B"/>
    <w:rsid w:val="00466C0D"/>
    <w:rsid w:val="0047362D"/>
    <w:rsid w:val="0047774D"/>
    <w:rsid w:val="004A44D8"/>
    <w:rsid w:val="004A5CAE"/>
    <w:rsid w:val="004B147C"/>
    <w:rsid w:val="004B3777"/>
    <w:rsid w:val="004B5757"/>
    <w:rsid w:val="004C277E"/>
    <w:rsid w:val="004C59DB"/>
    <w:rsid w:val="004E4113"/>
    <w:rsid w:val="004E7288"/>
    <w:rsid w:val="004E7D71"/>
    <w:rsid w:val="004F4AAB"/>
    <w:rsid w:val="004F5682"/>
    <w:rsid w:val="00503713"/>
    <w:rsid w:val="005124E4"/>
    <w:rsid w:val="00515923"/>
    <w:rsid w:val="0052177F"/>
    <w:rsid w:val="0052666E"/>
    <w:rsid w:val="00526829"/>
    <w:rsid w:val="0053081C"/>
    <w:rsid w:val="00547757"/>
    <w:rsid w:val="00552163"/>
    <w:rsid w:val="005538DA"/>
    <w:rsid w:val="00555DBD"/>
    <w:rsid w:val="00557941"/>
    <w:rsid w:val="005628A0"/>
    <w:rsid w:val="0057235A"/>
    <w:rsid w:val="00575C1D"/>
    <w:rsid w:val="00576173"/>
    <w:rsid w:val="005805C8"/>
    <w:rsid w:val="00583303"/>
    <w:rsid w:val="00591173"/>
    <w:rsid w:val="00593D48"/>
    <w:rsid w:val="00594D88"/>
    <w:rsid w:val="0059739B"/>
    <w:rsid w:val="005A6DC8"/>
    <w:rsid w:val="005D564E"/>
    <w:rsid w:val="005D5718"/>
    <w:rsid w:val="005E45FB"/>
    <w:rsid w:val="005E546E"/>
    <w:rsid w:val="005E6596"/>
    <w:rsid w:val="005E6A00"/>
    <w:rsid w:val="005F105C"/>
    <w:rsid w:val="00600F2E"/>
    <w:rsid w:val="00616F11"/>
    <w:rsid w:val="00616FDD"/>
    <w:rsid w:val="00622CCC"/>
    <w:rsid w:val="006243F9"/>
    <w:rsid w:val="006311CB"/>
    <w:rsid w:val="00636D19"/>
    <w:rsid w:val="00654E71"/>
    <w:rsid w:val="00676929"/>
    <w:rsid w:val="006773B5"/>
    <w:rsid w:val="006A2A97"/>
    <w:rsid w:val="006A4200"/>
    <w:rsid w:val="006A474A"/>
    <w:rsid w:val="006A57D1"/>
    <w:rsid w:val="006B28FB"/>
    <w:rsid w:val="006B6E60"/>
    <w:rsid w:val="006D2FA6"/>
    <w:rsid w:val="006D5BDA"/>
    <w:rsid w:val="006E32DF"/>
    <w:rsid w:val="006F0AD7"/>
    <w:rsid w:val="006F74C8"/>
    <w:rsid w:val="007028AC"/>
    <w:rsid w:val="00703829"/>
    <w:rsid w:val="00710B7B"/>
    <w:rsid w:val="00711D2C"/>
    <w:rsid w:val="0071643C"/>
    <w:rsid w:val="00721292"/>
    <w:rsid w:val="00736DBF"/>
    <w:rsid w:val="00747854"/>
    <w:rsid w:val="007538A2"/>
    <w:rsid w:val="007714CA"/>
    <w:rsid w:val="00784A66"/>
    <w:rsid w:val="00786BF2"/>
    <w:rsid w:val="0079189B"/>
    <w:rsid w:val="007A01EF"/>
    <w:rsid w:val="007A550A"/>
    <w:rsid w:val="007A6ACD"/>
    <w:rsid w:val="007A7FF2"/>
    <w:rsid w:val="007B2C13"/>
    <w:rsid w:val="007B5A3F"/>
    <w:rsid w:val="007D5FBD"/>
    <w:rsid w:val="007D67CB"/>
    <w:rsid w:val="007D7B06"/>
    <w:rsid w:val="00800A60"/>
    <w:rsid w:val="00803383"/>
    <w:rsid w:val="008129D9"/>
    <w:rsid w:val="00820532"/>
    <w:rsid w:val="0082646E"/>
    <w:rsid w:val="008346EB"/>
    <w:rsid w:val="00840936"/>
    <w:rsid w:val="008411AF"/>
    <w:rsid w:val="00846CE1"/>
    <w:rsid w:val="0084751D"/>
    <w:rsid w:val="008509D5"/>
    <w:rsid w:val="008530BB"/>
    <w:rsid w:val="00876ECA"/>
    <w:rsid w:val="00883F82"/>
    <w:rsid w:val="0088516F"/>
    <w:rsid w:val="0089325F"/>
    <w:rsid w:val="008A0007"/>
    <w:rsid w:val="008A1336"/>
    <w:rsid w:val="008A4AE2"/>
    <w:rsid w:val="008B2CC9"/>
    <w:rsid w:val="008C0E55"/>
    <w:rsid w:val="008C3050"/>
    <w:rsid w:val="008D4631"/>
    <w:rsid w:val="008D708F"/>
    <w:rsid w:val="008D7538"/>
    <w:rsid w:val="008E6B66"/>
    <w:rsid w:val="008F2887"/>
    <w:rsid w:val="008F29B6"/>
    <w:rsid w:val="008F57A6"/>
    <w:rsid w:val="008F77EF"/>
    <w:rsid w:val="0090077C"/>
    <w:rsid w:val="00907626"/>
    <w:rsid w:val="00911C92"/>
    <w:rsid w:val="009137B4"/>
    <w:rsid w:val="00913A62"/>
    <w:rsid w:val="00917607"/>
    <w:rsid w:val="00932E6A"/>
    <w:rsid w:val="00940666"/>
    <w:rsid w:val="00946C0F"/>
    <w:rsid w:val="00950CC1"/>
    <w:rsid w:val="00981BF3"/>
    <w:rsid w:val="009B2D9E"/>
    <w:rsid w:val="009C213A"/>
    <w:rsid w:val="009C3C37"/>
    <w:rsid w:val="009C4A3A"/>
    <w:rsid w:val="009E1561"/>
    <w:rsid w:val="009E5F1D"/>
    <w:rsid w:val="009F05AE"/>
    <w:rsid w:val="00A02E16"/>
    <w:rsid w:val="00A03809"/>
    <w:rsid w:val="00A0391E"/>
    <w:rsid w:val="00A06798"/>
    <w:rsid w:val="00A079CD"/>
    <w:rsid w:val="00A139EF"/>
    <w:rsid w:val="00A14EB0"/>
    <w:rsid w:val="00A21450"/>
    <w:rsid w:val="00A33BF6"/>
    <w:rsid w:val="00A34899"/>
    <w:rsid w:val="00A41C4E"/>
    <w:rsid w:val="00A43DC0"/>
    <w:rsid w:val="00A55E4F"/>
    <w:rsid w:val="00A63267"/>
    <w:rsid w:val="00A65BF4"/>
    <w:rsid w:val="00A70D92"/>
    <w:rsid w:val="00A73D2F"/>
    <w:rsid w:val="00A74A7B"/>
    <w:rsid w:val="00A74DE7"/>
    <w:rsid w:val="00A75A1F"/>
    <w:rsid w:val="00A82F9F"/>
    <w:rsid w:val="00A83056"/>
    <w:rsid w:val="00A8347A"/>
    <w:rsid w:val="00A949EA"/>
    <w:rsid w:val="00A96BEB"/>
    <w:rsid w:val="00AB2F1D"/>
    <w:rsid w:val="00AB3EB7"/>
    <w:rsid w:val="00AC3EB7"/>
    <w:rsid w:val="00AD583C"/>
    <w:rsid w:val="00AD7C90"/>
    <w:rsid w:val="00AE4A91"/>
    <w:rsid w:val="00AE4FAB"/>
    <w:rsid w:val="00AE69E0"/>
    <w:rsid w:val="00B069FA"/>
    <w:rsid w:val="00B124B9"/>
    <w:rsid w:val="00B1320A"/>
    <w:rsid w:val="00B16161"/>
    <w:rsid w:val="00B252A6"/>
    <w:rsid w:val="00B257D9"/>
    <w:rsid w:val="00B27EA4"/>
    <w:rsid w:val="00B44934"/>
    <w:rsid w:val="00B70406"/>
    <w:rsid w:val="00B81077"/>
    <w:rsid w:val="00B84EA8"/>
    <w:rsid w:val="00BA576C"/>
    <w:rsid w:val="00BB6EC1"/>
    <w:rsid w:val="00BD04CE"/>
    <w:rsid w:val="00BE0A58"/>
    <w:rsid w:val="00BF4F3C"/>
    <w:rsid w:val="00C03D66"/>
    <w:rsid w:val="00C05AA4"/>
    <w:rsid w:val="00C133A7"/>
    <w:rsid w:val="00C13633"/>
    <w:rsid w:val="00C144E4"/>
    <w:rsid w:val="00C25638"/>
    <w:rsid w:val="00C343CB"/>
    <w:rsid w:val="00C349D5"/>
    <w:rsid w:val="00C37939"/>
    <w:rsid w:val="00C4061D"/>
    <w:rsid w:val="00C441B0"/>
    <w:rsid w:val="00C45657"/>
    <w:rsid w:val="00C51D19"/>
    <w:rsid w:val="00C546A2"/>
    <w:rsid w:val="00C57D99"/>
    <w:rsid w:val="00C67763"/>
    <w:rsid w:val="00C71FE5"/>
    <w:rsid w:val="00C73FD9"/>
    <w:rsid w:val="00C87F03"/>
    <w:rsid w:val="00C94334"/>
    <w:rsid w:val="00C96E56"/>
    <w:rsid w:val="00CA6688"/>
    <w:rsid w:val="00CA796F"/>
    <w:rsid w:val="00CB37EF"/>
    <w:rsid w:val="00CC134F"/>
    <w:rsid w:val="00CD6B5F"/>
    <w:rsid w:val="00CF1339"/>
    <w:rsid w:val="00CF1AB2"/>
    <w:rsid w:val="00CF20DC"/>
    <w:rsid w:val="00CF6B99"/>
    <w:rsid w:val="00D06885"/>
    <w:rsid w:val="00D07098"/>
    <w:rsid w:val="00D113E6"/>
    <w:rsid w:val="00D14FFC"/>
    <w:rsid w:val="00D1662B"/>
    <w:rsid w:val="00D2172D"/>
    <w:rsid w:val="00D2338A"/>
    <w:rsid w:val="00D250E8"/>
    <w:rsid w:val="00D273AB"/>
    <w:rsid w:val="00D50C13"/>
    <w:rsid w:val="00D5635F"/>
    <w:rsid w:val="00D56671"/>
    <w:rsid w:val="00D6400C"/>
    <w:rsid w:val="00D6667C"/>
    <w:rsid w:val="00D70306"/>
    <w:rsid w:val="00D721B9"/>
    <w:rsid w:val="00D74F27"/>
    <w:rsid w:val="00D837AA"/>
    <w:rsid w:val="00DB31BF"/>
    <w:rsid w:val="00DC24C2"/>
    <w:rsid w:val="00DC304C"/>
    <w:rsid w:val="00DC55B3"/>
    <w:rsid w:val="00DC741E"/>
    <w:rsid w:val="00DD0E0B"/>
    <w:rsid w:val="00DE081C"/>
    <w:rsid w:val="00E0311D"/>
    <w:rsid w:val="00E0551A"/>
    <w:rsid w:val="00E316E0"/>
    <w:rsid w:val="00E44E99"/>
    <w:rsid w:val="00E502C0"/>
    <w:rsid w:val="00E5083E"/>
    <w:rsid w:val="00E52592"/>
    <w:rsid w:val="00E53783"/>
    <w:rsid w:val="00E64242"/>
    <w:rsid w:val="00E65C18"/>
    <w:rsid w:val="00E837CE"/>
    <w:rsid w:val="00E9477E"/>
    <w:rsid w:val="00E94FBE"/>
    <w:rsid w:val="00EA50E9"/>
    <w:rsid w:val="00EA7CE3"/>
    <w:rsid w:val="00EB3C8B"/>
    <w:rsid w:val="00EB57B0"/>
    <w:rsid w:val="00EC06C7"/>
    <w:rsid w:val="00ED01B1"/>
    <w:rsid w:val="00ED1583"/>
    <w:rsid w:val="00EE5E6D"/>
    <w:rsid w:val="00EE67B1"/>
    <w:rsid w:val="00EE77AA"/>
    <w:rsid w:val="00F018B9"/>
    <w:rsid w:val="00F11D06"/>
    <w:rsid w:val="00F263A1"/>
    <w:rsid w:val="00F546CD"/>
    <w:rsid w:val="00F67065"/>
    <w:rsid w:val="00F90C63"/>
    <w:rsid w:val="00F91F98"/>
    <w:rsid w:val="00FA127D"/>
    <w:rsid w:val="00FA7DF2"/>
    <w:rsid w:val="00FB0F33"/>
    <w:rsid w:val="00FB7244"/>
    <w:rsid w:val="00FB7918"/>
    <w:rsid w:val="00FC50F6"/>
    <w:rsid w:val="00FC6D45"/>
    <w:rsid w:val="00FD1A3E"/>
    <w:rsid w:val="00FD5B3E"/>
    <w:rsid w:val="00FE5F48"/>
    <w:rsid w:val="00FF13B2"/>
    <w:rsid w:val="00FF13D1"/>
    <w:rsid w:val="00FF4491"/>
    <w:rsid w:val="00FF5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A61D"/>
  <w15:chartTrackingRefBased/>
  <w15:docId w15:val="{F91651C8-B881-46B3-86AF-06B2985D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A7"/>
  </w:style>
  <w:style w:type="paragraph" w:styleId="Titre1">
    <w:name w:val="heading 1"/>
    <w:basedOn w:val="Normal"/>
    <w:next w:val="Normal"/>
    <w:link w:val="Titre1Car"/>
    <w:uiPriority w:val="9"/>
    <w:qFormat/>
    <w:rsid w:val="00721292"/>
    <w:pPr>
      <w:keepNext/>
      <w:keepLines/>
      <w:numPr>
        <w:numId w:val="15"/>
      </w:numPr>
      <w:spacing w:before="240" w:after="0"/>
      <w:outlineLvl w:val="0"/>
    </w:pPr>
    <w:rPr>
      <w:rFonts w:ascii="Arial" w:eastAsiaTheme="majorEastAsia" w:hAnsi="Arial" w:cs="Arial"/>
      <w:b/>
      <w:spacing w:val="-10"/>
      <w:kern w:val="28"/>
      <w:sz w:val="28"/>
      <w:szCs w:val="48"/>
    </w:rPr>
  </w:style>
  <w:style w:type="paragraph" w:styleId="Titre2">
    <w:name w:val="heading 2"/>
    <w:basedOn w:val="Normal"/>
    <w:link w:val="Titre2Car"/>
    <w:uiPriority w:val="9"/>
    <w:qFormat/>
    <w:rsid w:val="00721292"/>
    <w:pPr>
      <w:spacing w:before="100" w:beforeAutospacing="1" w:after="100" w:afterAutospacing="1" w:line="240" w:lineRule="auto"/>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913A62"/>
    <w:pPr>
      <w:keepNext/>
      <w:keepLines/>
      <w:spacing w:before="40" w:after="0"/>
      <w:outlineLvl w:val="2"/>
    </w:pPr>
    <w:rPr>
      <w:rFonts w:ascii="Arial" w:eastAsiaTheme="majorEastAsia" w:hAnsi="Arial" w:cstheme="majorBidi"/>
      <w:b/>
      <w:color w:val="4472C4" w:themeColor="accent1"/>
      <w:sz w:val="24"/>
      <w:szCs w:val="24"/>
    </w:rPr>
  </w:style>
  <w:style w:type="paragraph" w:styleId="Titre4">
    <w:name w:val="heading 4"/>
    <w:basedOn w:val="Normal"/>
    <w:next w:val="Normal"/>
    <w:link w:val="Titre4Car"/>
    <w:uiPriority w:val="9"/>
    <w:unhideWhenUsed/>
    <w:qFormat/>
    <w:rsid w:val="002131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21292"/>
    <w:rPr>
      <w:rFonts w:ascii="Arial" w:eastAsia="Times New Roman" w:hAnsi="Arial" w:cs="Times New Roman"/>
      <w:b/>
      <w:bCs/>
      <w:sz w:val="24"/>
      <w:szCs w:val="36"/>
      <w:lang w:eastAsia="fr-FR"/>
    </w:rPr>
  </w:style>
  <w:style w:type="paragraph" w:styleId="NormalWeb">
    <w:name w:val="Normal (Web)"/>
    <w:basedOn w:val="Normal"/>
    <w:uiPriority w:val="99"/>
    <w:unhideWhenUsed/>
    <w:rsid w:val="00FF44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autoRedefine/>
    <w:uiPriority w:val="11"/>
    <w:qFormat/>
    <w:rsid w:val="00154E94"/>
    <w:pPr>
      <w:numPr>
        <w:ilvl w:val="1"/>
      </w:numPr>
      <w:spacing w:after="240"/>
      <w:jc w:val="both"/>
    </w:pPr>
    <w:rPr>
      <w:rFonts w:ascii="Arial" w:eastAsia="Times New Roman" w:hAnsi="Arial" w:cs="Arial"/>
      <w:b/>
      <w:i/>
      <w:smallCaps/>
      <w:spacing w:val="15"/>
      <w:sz w:val="20"/>
      <w:szCs w:val="20"/>
      <w:lang w:eastAsia="fr-FR"/>
    </w:rPr>
  </w:style>
  <w:style w:type="character" w:customStyle="1" w:styleId="Sous-titreCar">
    <w:name w:val="Sous-titre Car"/>
    <w:basedOn w:val="Policepardfaut"/>
    <w:link w:val="Sous-titre"/>
    <w:uiPriority w:val="11"/>
    <w:rsid w:val="00154E94"/>
    <w:rPr>
      <w:rFonts w:ascii="Arial" w:eastAsia="Times New Roman" w:hAnsi="Arial" w:cs="Arial"/>
      <w:b/>
      <w:i/>
      <w:smallCaps/>
      <w:spacing w:val="15"/>
      <w:sz w:val="20"/>
      <w:szCs w:val="20"/>
      <w:lang w:eastAsia="fr-FR"/>
    </w:rPr>
  </w:style>
  <w:style w:type="paragraph" w:styleId="Titre">
    <w:name w:val="Title"/>
    <w:basedOn w:val="Normal"/>
    <w:next w:val="Normal"/>
    <w:link w:val="TitreCar"/>
    <w:autoRedefine/>
    <w:uiPriority w:val="10"/>
    <w:qFormat/>
    <w:rsid w:val="00A0391E"/>
    <w:pPr>
      <w:spacing w:after="0" w:line="240" w:lineRule="auto"/>
      <w:contextualSpacing/>
    </w:pPr>
    <w:rPr>
      <w:rFonts w:ascii="Palatino Linotype" w:eastAsiaTheme="majorEastAsia" w:hAnsi="Palatino Linotype" w:cstheme="majorBidi"/>
      <w:spacing w:val="-10"/>
      <w:kern w:val="28"/>
      <w:sz w:val="48"/>
      <w:szCs w:val="48"/>
    </w:rPr>
  </w:style>
  <w:style w:type="character" w:customStyle="1" w:styleId="TitreCar">
    <w:name w:val="Titre Car"/>
    <w:basedOn w:val="Policepardfaut"/>
    <w:link w:val="Titre"/>
    <w:uiPriority w:val="10"/>
    <w:rsid w:val="00A0391E"/>
    <w:rPr>
      <w:rFonts w:ascii="Palatino Linotype" w:eastAsiaTheme="majorEastAsia" w:hAnsi="Palatino Linotype" w:cstheme="majorBidi"/>
      <w:spacing w:val="-10"/>
      <w:kern w:val="28"/>
      <w:sz w:val="48"/>
      <w:szCs w:val="48"/>
    </w:rPr>
  </w:style>
  <w:style w:type="paragraph" w:styleId="Paragraphedeliste">
    <w:name w:val="List Paragraph"/>
    <w:basedOn w:val="Normal"/>
    <w:uiPriority w:val="34"/>
    <w:qFormat/>
    <w:rsid w:val="00FF4491"/>
    <w:pPr>
      <w:spacing w:line="240" w:lineRule="auto"/>
      <w:ind w:left="720"/>
      <w:contextualSpacing/>
      <w:jc w:val="both"/>
    </w:pPr>
    <w:rPr>
      <w:rFonts w:ascii="Palatino Linotype" w:hAnsi="Palatino Linotype"/>
      <w:sz w:val="20"/>
    </w:rPr>
  </w:style>
  <w:style w:type="character" w:styleId="Lienhypertexte">
    <w:name w:val="Hyperlink"/>
    <w:basedOn w:val="Policepardfaut"/>
    <w:uiPriority w:val="99"/>
    <w:unhideWhenUsed/>
    <w:rsid w:val="00C45657"/>
    <w:rPr>
      <w:color w:val="0000FF"/>
      <w:u w:val="single"/>
    </w:rPr>
  </w:style>
  <w:style w:type="character" w:customStyle="1" w:styleId="zmsearchresult">
    <w:name w:val="zmsearchresult"/>
    <w:basedOn w:val="Policepardfaut"/>
    <w:rsid w:val="00C45657"/>
  </w:style>
  <w:style w:type="character" w:customStyle="1" w:styleId="Titre1Car">
    <w:name w:val="Titre 1 Car"/>
    <w:basedOn w:val="Policepardfaut"/>
    <w:link w:val="Titre1"/>
    <w:uiPriority w:val="9"/>
    <w:rsid w:val="00721292"/>
    <w:rPr>
      <w:rFonts w:ascii="Arial" w:eastAsiaTheme="majorEastAsia" w:hAnsi="Arial" w:cs="Arial"/>
      <w:b/>
      <w:spacing w:val="-10"/>
      <w:kern w:val="28"/>
      <w:sz w:val="28"/>
      <w:szCs w:val="48"/>
    </w:rPr>
  </w:style>
  <w:style w:type="character" w:customStyle="1" w:styleId="Titre3Car">
    <w:name w:val="Titre 3 Car"/>
    <w:basedOn w:val="Policepardfaut"/>
    <w:link w:val="Titre3"/>
    <w:uiPriority w:val="9"/>
    <w:rsid w:val="00913A62"/>
    <w:rPr>
      <w:rFonts w:ascii="Arial" w:eastAsiaTheme="majorEastAsia" w:hAnsi="Arial" w:cstheme="majorBidi"/>
      <w:b/>
      <w:color w:val="4472C4" w:themeColor="accent1"/>
      <w:sz w:val="24"/>
      <w:szCs w:val="24"/>
    </w:rPr>
  </w:style>
  <w:style w:type="paragraph" w:styleId="TM1">
    <w:name w:val="toc 1"/>
    <w:basedOn w:val="Normal"/>
    <w:next w:val="Normal"/>
    <w:autoRedefine/>
    <w:uiPriority w:val="39"/>
    <w:unhideWhenUsed/>
    <w:rsid w:val="00303BD9"/>
    <w:pPr>
      <w:spacing w:before="120" w:after="120"/>
    </w:pPr>
    <w:rPr>
      <w:rFonts w:cstheme="minorHAnsi"/>
      <w:b/>
      <w:bCs/>
      <w:caps/>
      <w:sz w:val="20"/>
      <w:szCs w:val="20"/>
    </w:rPr>
  </w:style>
  <w:style w:type="paragraph" w:styleId="TM2">
    <w:name w:val="toc 2"/>
    <w:basedOn w:val="Normal"/>
    <w:next w:val="Normal"/>
    <w:autoRedefine/>
    <w:uiPriority w:val="39"/>
    <w:unhideWhenUsed/>
    <w:rsid w:val="00303BD9"/>
    <w:pPr>
      <w:spacing w:after="0"/>
      <w:ind w:left="220"/>
    </w:pPr>
    <w:rPr>
      <w:rFonts w:cstheme="minorHAnsi"/>
      <w:smallCaps/>
      <w:sz w:val="20"/>
      <w:szCs w:val="20"/>
    </w:rPr>
  </w:style>
  <w:style w:type="paragraph" w:styleId="TM3">
    <w:name w:val="toc 3"/>
    <w:basedOn w:val="Normal"/>
    <w:next w:val="Normal"/>
    <w:autoRedefine/>
    <w:uiPriority w:val="39"/>
    <w:unhideWhenUsed/>
    <w:rsid w:val="00303BD9"/>
    <w:pPr>
      <w:spacing w:after="0"/>
      <w:ind w:left="440"/>
    </w:pPr>
    <w:rPr>
      <w:rFonts w:cstheme="minorHAnsi"/>
      <w:i/>
      <w:iCs/>
      <w:sz w:val="20"/>
      <w:szCs w:val="20"/>
    </w:rPr>
  </w:style>
  <w:style w:type="paragraph" w:styleId="TM4">
    <w:name w:val="toc 4"/>
    <w:basedOn w:val="Normal"/>
    <w:next w:val="Normal"/>
    <w:autoRedefine/>
    <w:uiPriority w:val="39"/>
    <w:unhideWhenUsed/>
    <w:rsid w:val="00303BD9"/>
    <w:pPr>
      <w:spacing w:after="0"/>
      <w:ind w:left="660"/>
    </w:pPr>
    <w:rPr>
      <w:rFonts w:cstheme="minorHAnsi"/>
      <w:sz w:val="18"/>
      <w:szCs w:val="18"/>
    </w:rPr>
  </w:style>
  <w:style w:type="paragraph" w:styleId="TM5">
    <w:name w:val="toc 5"/>
    <w:basedOn w:val="Normal"/>
    <w:next w:val="Normal"/>
    <w:autoRedefine/>
    <w:uiPriority w:val="39"/>
    <w:unhideWhenUsed/>
    <w:rsid w:val="00303BD9"/>
    <w:pPr>
      <w:spacing w:after="0"/>
      <w:ind w:left="880"/>
    </w:pPr>
    <w:rPr>
      <w:rFonts w:cstheme="minorHAnsi"/>
      <w:sz w:val="18"/>
      <w:szCs w:val="18"/>
    </w:rPr>
  </w:style>
  <w:style w:type="paragraph" w:styleId="TM6">
    <w:name w:val="toc 6"/>
    <w:basedOn w:val="Normal"/>
    <w:next w:val="Normal"/>
    <w:autoRedefine/>
    <w:uiPriority w:val="39"/>
    <w:unhideWhenUsed/>
    <w:rsid w:val="00303BD9"/>
    <w:pPr>
      <w:spacing w:after="0"/>
      <w:ind w:left="1100"/>
    </w:pPr>
    <w:rPr>
      <w:rFonts w:cstheme="minorHAnsi"/>
      <w:sz w:val="18"/>
      <w:szCs w:val="18"/>
    </w:rPr>
  </w:style>
  <w:style w:type="paragraph" w:styleId="TM7">
    <w:name w:val="toc 7"/>
    <w:basedOn w:val="Normal"/>
    <w:next w:val="Normal"/>
    <w:autoRedefine/>
    <w:uiPriority w:val="39"/>
    <w:unhideWhenUsed/>
    <w:rsid w:val="00303BD9"/>
    <w:pPr>
      <w:spacing w:after="0"/>
      <w:ind w:left="1320"/>
    </w:pPr>
    <w:rPr>
      <w:rFonts w:cstheme="minorHAnsi"/>
      <w:sz w:val="18"/>
      <w:szCs w:val="18"/>
    </w:rPr>
  </w:style>
  <w:style w:type="paragraph" w:styleId="TM8">
    <w:name w:val="toc 8"/>
    <w:basedOn w:val="Normal"/>
    <w:next w:val="Normal"/>
    <w:autoRedefine/>
    <w:uiPriority w:val="39"/>
    <w:unhideWhenUsed/>
    <w:rsid w:val="00303BD9"/>
    <w:pPr>
      <w:spacing w:after="0"/>
      <w:ind w:left="1540"/>
    </w:pPr>
    <w:rPr>
      <w:rFonts w:cstheme="minorHAnsi"/>
      <w:sz w:val="18"/>
      <w:szCs w:val="18"/>
    </w:rPr>
  </w:style>
  <w:style w:type="paragraph" w:styleId="TM9">
    <w:name w:val="toc 9"/>
    <w:basedOn w:val="Normal"/>
    <w:next w:val="Normal"/>
    <w:autoRedefine/>
    <w:uiPriority w:val="39"/>
    <w:unhideWhenUsed/>
    <w:rsid w:val="00303BD9"/>
    <w:pPr>
      <w:spacing w:after="0"/>
      <w:ind w:left="1760"/>
    </w:pPr>
    <w:rPr>
      <w:rFonts w:cstheme="minorHAnsi"/>
      <w:sz w:val="18"/>
      <w:szCs w:val="18"/>
    </w:rPr>
  </w:style>
  <w:style w:type="character" w:customStyle="1" w:styleId="Titre4Car">
    <w:name w:val="Titre 4 Car"/>
    <w:basedOn w:val="Policepardfaut"/>
    <w:link w:val="Titre4"/>
    <w:uiPriority w:val="9"/>
    <w:rsid w:val="002131CE"/>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2131CE"/>
    <w:rPr>
      <w:b/>
      <w:bCs/>
    </w:rPr>
  </w:style>
  <w:style w:type="character" w:styleId="Rfrenceintense">
    <w:name w:val="Intense Reference"/>
    <w:aliases w:val="Sous-sous-titre"/>
    <w:basedOn w:val="Policepardfaut"/>
    <w:uiPriority w:val="32"/>
    <w:qFormat/>
    <w:rsid w:val="002131CE"/>
    <w:rPr>
      <w:b/>
      <w:bCs/>
      <w:smallCaps/>
      <w:color w:val="4472C4" w:themeColor="accent1"/>
      <w:spacing w:val="5"/>
    </w:rPr>
  </w:style>
  <w:style w:type="paragraph" w:styleId="Textedebulles">
    <w:name w:val="Balloon Text"/>
    <w:basedOn w:val="Normal"/>
    <w:link w:val="TextedebullesCar"/>
    <w:uiPriority w:val="99"/>
    <w:semiHidden/>
    <w:unhideWhenUsed/>
    <w:rsid w:val="00594D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D88"/>
    <w:rPr>
      <w:rFonts w:ascii="Segoe UI" w:hAnsi="Segoe UI" w:cs="Segoe UI"/>
      <w:sz w:val="18"/>
      <w:szCs w:val="18"/>
    </w:rPr>
  </w:style>
  <w:style w:type="character" w:styleId="Marquedecommentaire">
    <w:name w:val="annotation reference"/>
    <w:basedOn w:val="Policepardfaut"/>
    <w:uiPriority w:val="99"/>
    <w:semiHidden/>
    <w:unhideWhenUsed/>
    <w:rsid w:val="00F263A1"/>
    <w:rPr>
      <w:sz w:val="16"/>
      <w:szCs w:val="16"/>
    </w:rPr>
  </w:style>
  <w:style w:type="paragraph" w:styleId="Commentaire">
    <w:name w:val="annotation text"/>
    <w:basedOn w:val="Normal"/>
    <w:link w:val="CommentaireCar"/>
    <w:uiPriority w:val="99"/>
    <w:semiHidden/>
    <w:unhideWhenUsed/>
    <w:rsid w:val="00F263A1"/>
    <w:pPr>
      <w:spacing w:line="240" w:lineRule="auto"/>
    </w:pPr>
    <w:rPr>
      <w:sz w:val="20"/>
      <w:szCs w:val="20"/>
    </w:rPr>
  </w:style>
  <w:style w:type="character" w:customStyle="1" w:styleId="CommentaireCar">
    <w:name w:val="Commentaire Car"/>
    <w:basedOn w:val="Policepardfaut"/>
    <w:link w:val="Commentaire"/>
    <w:uiPriority w:val="99"/>
    <w:semiHidden/>
    <w:rsid w:val="00F263A1"/>
    <w:rPr>
      <w:sz w:val="20"/>
      <w:szCs w:val="20"/>
    </w:rPr>
  </w:style>
  <w:style w:type="paragraph" w:styleId="Objetducommentaire">
    <w:name w:val="annotation subject"/>
    <w:basedOn w:val="Commentaire"/>
    <w:next w:val="Commentaire"/>
    <w:link w:val="ObjetducommentaireCar"/>
    <w:uiPriority w:val="99"/>
    <w:semiHidden/>
    <w:unhideWhenUsed/>
    <w:rsid w:val="00F263A1"/>
    <w:rPr>
      <w:b/>
      <w:bCs/>
    </w:rPr>
  </w:style>
  <w:style w:type="character" w:customStyle="1" w:styleId="ObjetducommentaireCar">
    <w:name w:val="Objet du commentaire Car"/>
    <w:basedOn w:val="CommentaireCar"/>
    <w:link w:val="Objetducommentaire"/>
    <w:uiPriority w:val="99"/>
    <w:semiHidden/>
    <w:rsid w:val="00F263A1"/>
    <w:rPr>
      <w:b/>
      <w:bCs/>
      <w:sz w:val="20"/>
      <w:szCs w:val="20"/>
    </w:rPr>
  </w:style>
  <w:style w:type="character" w:customStyle="1" w:styleId="centretext">
    <w:name w:val="centretext"/>
    <w:basedOn w:val="Policepardfaut"/>
    <w:rsid w:val="004F4AAB"/>
  </w:style>
  <w:style w:type="paragraph" w:customStyle="1" w:styleId="centretext1">
    <w:name w:val="centretext1"/>
    <w:basedOn w:val="Normal"/>
    <w:rsid w:val="004F4A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11magenta">
    <w:name w:val="texte_11_magenta"/>
    <w:basedOn w:val="Policepardfaut"/>
    <w:rsid w:val="00576173"/>
  </w:style>
  <w:style w:type="paragraph" w:styleId="En-ttedetabledesmatires">
    <w:name w:val="TOC Heading"/>
    <w:basedOn w:val="Titre1"/>
    <w:next w:val="Normal"/>
    <w:uiPriority w:val="39"/>
    <w:unhideWhenUsed/>
    <w:qFormat/>
    <w:rsid w:val="00C13633"/>
    <w:pPr>
      <w:outlineLvl w:val="9"/>
    </w:pPr>
    <w:rPr>
      <w:lang w:eastAsia="fr-FR"/>
    </w:rPr>
  </w:style>
  <w:style w:type="paragraph" w:customStyle="1" w:styleId="Default">
    <w:name w:val="Default"/>
    <w:rsid w:val="000D7DA5"/>
    <w:pPr>
      <w:autoSpaceDE w:val="0"/>
      <w:autoSpaceDN w:val="0"/>
      <w:adjustRightInd w:val="0"/>
      <w:spacing w:after="0" w:line="240" w:lineRule="auto"/>
    </w:pPr>
    <w:rPr>
      <w:rFonts w:ascii="Tahoma" w:hAnsi="Tahoma" w:cs="Tahoma"/>
      <w:color w:val="000000"/>
      <w:sz w:val="24"/>
      <w:szCs w:val="24"/>
    </w:rPr>
  </w:style>
  <w:style w:type="paragraph" w:customStyle="1" w:styleId="Pa9">
    <w:name w:val="Pa9"/>
    <w:basedOn w:val="Default"/>
    <w:next w:val="Default"/>
    <w:uiPriority w:val="99"/>
    <w:rsid w:val="000D7DA5"/>
    <w:pPr>
      <w:spacing w:line="281" w:lineRule="atLeast"/>
    </w:pPr>
    <w:rPr>
      <w:color w:val="auto"/>
    </w:rPr>
  </w:style>
  <w:style w:type="paragraph" w:customStyle="1" w:styleId="Pa7">
    <w:name w:val="Pa7"/>
    <w:basedOn w:val="Default"/>
    <w:next w:val="Default"/>
    <w:uiPriority w:val="99"/>
    <w:rsid w:val="000D7DA5"/>
    <w:pPr>
      <w:spacing w:line="241" w:lineRule="atLeast"/>
    </w:pPr>
    <w:rPr>
      <w:color w:val="auto"/>
    </w:rPr>
  </w:style>
  <w:style w:type="character" w:customStyle="1" w:styleId="A6">
    <w:name w:val="A6"/>
    <w:uiPriority w:val="99"/>
    <w:rsid w:val="000D7DA5"/>
    <w:rPr>
      <w:color w:val="000000"/>
      <w:sz w:val="22"/>
      <w:szCs w:val="22"/>
    </w:rPr>
  </w:style>
  <w:style w:type="paragraph" w:customStyle="1" w:styleId="Pa10">
    <w:name w:val="Pa10"/>
    <w:basedOn w:val="Default"/>
    <w:next w:val="Default"/>
    <w:uiPriority w:val="99"/>
    <w:rsid w:val="000D7DA5"/>
    <w:pPr>
      <w:spacing w:line="321" w:lineRule="atLeast"/>
    </w:pPr>
    <w:rPr>
      <w:color w:val="auto"/>
    </w:rPr>
  </w:style>
  <w:style w:type="paragraph" w:customStyle="1" w:styleId="Pa6">
    <w:name w:val="Pa6"/>
    <w:basedOn w:val="Default"/>
    <w:next w:val="Default"/>
    <w:uiPriority w:val="99"/>
    <w:rsid w:val="000D7DA5"/>
    <w:pPr>
      <w:spacing w:line="281" w:lineRule="atLeast"/>
    </w:pPr>
    <w:rPr>
      <w:color w:val="auto"/>
    </w:rPr>
  </w:style>
  <w:style w:type="character" w:customStyle="1" w:styleId="A10">
    <w:name w:val="A10"/>
    <w:uiPriority w:val="99"/>
    <w:rsid w:val="000D7DA5"/>
    <w:rPr>
      <w:color w:val="000000"/>
      <w:sz w:val="22"/>
      <w:szCs w:val="22"/>
    </w:rPr>
  </w:style>
  <w:style w:type="paragraph" w:styleId="En-tte">
    <w:name w:val="header"/>
    <w:basedOn w:val="Normal"/>
    <w:link w:val="En-tteCar"/>
    <w:uiPriority w:val="99"/>
    <w:unhideWhenUsed/>
    <w:rsid w:val="00090CA1"/>
    <w:pPr>
      <w:tabs>
        <w:tab w:val="center" w:pos="4536"/>
        <w:tab w:val="right" w:pos="9072"/>
      </w:tabs>
      <w:spacing w:after="0" w:line="240" w:lineRule="auto"/>
    </w:pPr>
  </w:style>
  <w:style w:type="character" w:customStyle="1" w:styleId="En-tteCar">
    <w:name w:val="En-tête Car"/>
    <w:basedOn w:val="Policepardfaut"/>
    <w:link w:val="En-tte"/>
    <w:uiPriority w:val="99"/>
    <w:rsid w:val="00090CA1"/>
  </w:style>
  <w:style w:type="paragraph" w:styleId="Pieddepage">
    <w:name w:val="footer"/>
    <w:basedOn w:val="Normal"/>
    <w:link w:val="PieddepageCar"/>
    <w:uiPriority w:val="99"/>
    <w:unhideWhenUsed/>
    <w:rsid w:val="00090C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CA1"/>
  </w:style>
  <w:style w:type="paragraph" w:customStyle="1" w:styleId="ARTICLE">
    <w:name w:val="ARTICLE"/>
    <w:basedOn w:val="Normal"/>
    <w:rsid w:val="003F5B16"/>
    <w:pPr>
      <w:tabs>
        <w:tab w:val="left" w:pos="284"/>
      </w:tabs>
      <w:spacing w:before="240" w:after="0" w:line="240" w:lineRule="auto"/>
      <w:ind w:left="1644" w:hanging="1644"/>
      <w:jc w:val="both"/>
    </w:pPr>
    <w:rPr>
      <w:rFonts w:ascii="Book Antiqua" w:eastAsia="Times New Roman" w:hAnsi="Book Antiqua" w:cs="Times New Roman"/>
      <w:sz w:val="24"/>
      <w:szCs w:val="20"/>
      <w:lang w:eastAsia="fr-FR"/>
    </w:rPr>
  </w:style>
  <w:style w:type="table" w:styleId="TableauGrille1Clair-Accentuation5">
    <w:name w:val="Grid Table 1 Light Accent 5"/>
    <w:basedOn w:val="TableauNormal"/>
    <w:uiPriority w:val="46"/>
    <w:rsid w:val="003F5B16"/>
    <w:pPr>
      <w:spacing w:after="0" w:line="240" w:lineRule="auto"/>
    </w:pPr>
    <w:rPr>
      <w:rFonts w:ascii="Tahoma" w:hAnsi="Tahoma" w:cs="Tahoma"/>
      <w:color w:val="2F2A85"/>
      <w:sz w:val="18"/>
      <w:szCs w:val="18"/>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info-maj">
    <w:name w:val="info-maj"/>
    <w:basedOn w:val="Normal"/>
    <w:rsid w:val="00FF13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FF13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FF13D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8530BB"/>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65C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65CEB"/>
    <w:pPr>
      <w:widowControl w:val="0"/>
      <w:autoSpaceDE w:val="0"/>
      <w:autoSpaceDN w:val="0"/>
      <w:spacing w:after="0" w:line="240" w:lineRule="auto"/>
    </w:pPr>
    <w:rPr>
      <w:rFonts w:ascii="Times New Roman" w:eastAsia="Times New Roman" w:hAnsi="Times New Roman" w:cs="Times New Roman"/>
      <w:b/>
      <w:bCs/>
      <w:sz w:val="42"/>
      <w:szCs w:val="42"/>
    </w:rPr>
  </w:style>
  <w:style w:type="character" w:customStyle="1" w:styleId="CorpsdetexteCar">
    <w:name w:val="Corps de texte Car"/>
    <w:basedOn w:val="Policepardfaut"/>
    <w:link w:val="Corpsdetexte"/>
    <w:uiPriority w:val="1"/>
    <w:rsid w:val="00365CEB"/>
    <w:rPr>
      <w:rFonts w:ascii="Times New Roman" w:eastAsia="Times New Roman" w:hAnsi="Times New Roman" w:cs="Times New Roman"/>
      <w:b/>
      <w:bCs/>
      <w:sz w:val="42"/>
      <w:szCs w:val="42"/>
    </w:rPr>
  </w:style>
  <w:style w:type="paragraph" w:customStyle="1" w:styleId="TableParagraph">
    <w:name w:val="Table Paragraph"/>
    <w:basedOn w:val="Normal"/>
    <w:uiPriority w:val="1"/>
    <w:qFormat/>
    <w:rsid w:val="00365CEB"/>
    <w:pPr>
      <w:widowControl w:val="0"/>
      <w:autoSpaceDE w:val="0"/>
      <w:autoSpaceDN w:val="0"/>
      <w:spacing w:before="184" w:after="0" w:line="240" w:lineRule="auto"/>
      <w:ind w:left="187"/>
    </w:pPr>
    <w:rPr>
      <w:rFonts w:ascii="Times New Roman" w:eastAsia="Times New Roman" w:hAnsi="Times New Roman" w:cs="Times New Roman"/>
    </w:rPr>
  </w:style>
  <w:style w:type="paragraph" w:styleId="Rvision">
    <w:name w:val="Revision"/>
    <w:hidden/>
    <w:uiPriority w:val="99"/>
    <w:semiHidden/>
    <w:rsid w:val="000D5179"/>
    <w:pPr>
      <w:spacing w:after="0" w:line="240" w:lineRule="auto"/>
    </w:pPr>
  </w:style>
  <w:style w:type="character" w:customStyle="1" w:styleId="Mentionnonrsolue1">
    <w:name w:val="Mention non résolue1"/>
    <w:basedOn w:val="Policepardfaut"/>
    <w:uiPriority w:val="99"/>
    <w:semiHidden/>
    <w:unhideWhenUsed/>
    <w:rsid w:val="00F546CD"/>
    <w:rPr>
      <w:color w:val="605E5C"/>
      <w:shd w:val="clear" w:color="auto" w:fill="E1DFDD"/>
    </w:rPr>
  </w:style>
  <w:style w:type="character" w:styleId="Lienhypertextesuivivisit">
    <w:name w:val="FollowedHyperlink"/>
    <w:basedOn w:val="Policepardfaut"/>
    <w:uiPriority w:val="99"/>
    <w:semiHidden/>
    <w:unhideWhenUsed/>
    <w:rsid w:val="00140A05"/>
    <w:rPr>
      <w:color w:val="954F72" w:themeColor="followedHyperlink"/>
      <w:u w:val="single"/>
    </w:rPr>
  </w:style>
  <w:style w:type="paragraph" w:customStyle="1" w:styleId="sstitre">
    <w:name w:val="sstitre"/>
    <w:basedOn w:val="Normal"/>
    <w:rsid w:val="009C3C3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ronolegisticky">
    <w:name w:val="chronolegisticky"/>
    <w:basedOn w:val="Normal"/>
    <w:rsid w:val="009C3C3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21292"/>
    <w:pPr>
      <w:spacing w:after="0" w:line="240" w:lineRule="auto"/>
    </w:pPr>
  </w:style>
  <w:style w:type="character" w:customStyle="1" w:styleId="Mentionnonrsolue2">
    <w:name w:val="Mention non résolue2"/>
    <w:basedOn w:val="Policepardfaut"/>
    <w:uiPriority w:val="99"/>
    <w:semiHidden/>
    <w:unhideWhenUsed/>
    <w:rsid w:val="003C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699">
      <w:bodyDiv w:val="1"/>
      <w:marLeft w:val="0"/>
      <w:marRight w:val="0"/>
      <w:marTop w:val="0"/>
      <w:marBottom w:val="0"/>
      <w:divBdr>
        <w:top w:val="none" w:sz="0" w:space="0" w:color="auto"/>
        <w:left w:val="none" w:sz="0" w:space="0" w:color="auto"/>
        <w:bottom w:val="none" w:sz="0" w:space="0" w:color="auto"/>
        <w:right w:val="none" w:sz="0" w:space="0" w:color="auto"/>
      </w:divBdr>
      <w:divsChild>
        <w:div w:id="826169762">
          <w:marLeft w:val="0"/>
          <w:marRight w:val="0"/>
          <w:marTop w:val="0"/>
          <w:marBottom w:val="0"/>
          <w:divBdr>
            <w:top w:val="none" w:sz="0" w:space="0" w:color="auto"/>
            <w:left w:val="none" w:sz="0" w:space="0" w:color="auto"/>
            <w:bottom w:val="none" w:sz="0" w:space="0" w:color="auto"/>
            <w:right w:val="none" w:sz="0" w:space="0" w:color="auto"/>
          </w:divBdr>
          <w:divsChild>
            <w:div w:id="399400281">
              <w:marLeft w:val="0"/>
              <w:marRight w:val="0"/>
              <w:marTop w:val="0"/>
              <w:marBottom w:val="0"/>
              <w:divBdr>
                <w:top w:val="none" w:sz="0" w:space="0" w:color="auto"/>
                <w:left w:val="none" w:sz="0" w:space="0" w:color="auto"/>
                <w:bottom w:val="none" w:sz="0" w:space="0" w:color="auto"/>
                <w:right w:val="none" w:sz="0" w:space="0" w:color="auto"/>
              </w:divBdr>
              <w:divsChild>
                <w:div w:id="1381006158">
                  <w:marLeft w:val="0"/>
                  <w:marRight w:val="0"/>
                  <w:marTop w:val="0"/>
                  <w:marBottom w:val="0"/>
                  <w:divBdr>
                    <w:top w:val="none" w:sz="0" w:space="0" w:color="auto"/>
                    <w:left w:val="none" w:sz="0" w:space="0" w:color="auto"/>
                    <w:bottom w:val="none" w:sz="0" w:space="0" w:color="auto"/>
                    <w:right w:val="none" w:sz="0" w:space="0" w:color="auto"/>
                  </w:divBdr>
                  <w:divsChild>
                    <w:div w:id="1809662966">
                      <w:marLeft w:val="0"/>
                      <w:marRight w:val="0"/>
                      <w:marTop w:val="0"/>
                      <w:marBottom w:val="0"/>
                      <w:divBdr>
                        <w:top w:val="none" w:sz="0" w:space="0" w:color="auto"/>
                        <w:left w:val="none" w:sz="0" w:space="0" w:color="auto"/>
                        <w:bottom w:val="none" w:sz="0" w:space="0" w:color="auto"/>
                        <w:right w:val="none" w:sz="0" w:space="0" w:color="auto"/>
                      </w:divBdr>
                      <w:divsChild>
                        <w:div w:id="205914542">
                          <w:marLeft w:val="0"/>
                          <w:marRight w:val="0"/>
                          <w:marTop w:val="0"/>
                          <w:marBottom w:val="0"/>
                          <w:divBdr>
                            <w:top w:val="none" w:sz="0" w:space="0" w:color="auto"/>
                            <w:left w:val="none" w:sz="0" w:space="0" w:color="auto"/>
                            <w:bottom w:val="none" w:sz="0" w:space="0" w:color="auto"/>
                            <w:right w:val="none" w:sz="0" w:space="0" w:color="auto"/>
                          </w:divBdr>
                          <w:divsChild>
                            <w:div w:id="5774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572703">
          <w:marLeft w:val="0"/>
          <w:marRight w:val="0"/>
          <w:marTop w:val="0"/>
          <w:marBottom w:val="0"/>
          <w:divBdr>
            <w:top w:val="none" w:sz="0" w:space="0" w:color="auto"/>
            <w:left w:val="none" w:sz="0" w:space="0" w:color="auto"/>
            <w:bottom w:val="none" w:sz="0" w:space="0" w:color="auto"/>
            <w:right w:val="none" w:sz="0" w:space="0" w:color="auto"/>
          </w:divBdr>
        </w:div>
        <w:div w:id="1575895495">
          <w:marLeft w:val="0"/>
          <w:marRight w:val="0"/>
          <w:marTop w:val="0"/>
          <w:marBottom w:val="0"/>
          <w:divBdr>
            <w:top w:val="none" w:sz="0" w:space="0" w:color="auto"/>
            <w:left w:val="none" w:sz="0" w:space="0" w:color="auto"/>
            <w:bottom w:val="none" w:sz="0" w:space="0" w:color="auto"/>
            <w:right w:val="none" w:sz="0" w:space="0" w:color="auto"/>
          </w:divBdr>
          <w:divsChild>
            <w:div w:id="1024945036">
              <w:marLeft w:val="0"/>
              <w:marRight w:val="0"/>
              <w:marTop w:val="0"/>
              <w:marBottom w:val="0"/>
              <w:divBdr>
                <w:top w:val="none" w:sz="0" w:space="0" w:color="auto"/>
                <w:left w:val="none" w:sz="0" w:space="0" w:color="auto"/>
                <w:bottom w:val="none" w:sz="0" w:space="0" w:color="auto"/>
                <w:right w:val="none" w:sz="0" w:space="0" w:color="auto"/>
              </w:divBdr>
              <w:divsChild>
                <w:div w:id="209071726">
                  <w:marLeft w:val="0"/>
                  <w:marRight w:val="0"/>
                  <w:marTop w:val="0"/>
                  <w:marBottom w:val="0"/>
                  <w:divBdr>
                    <w:top w:val="none" w:sz="0" w:space="0" w:color="auto"/>
                    <w:left w:val="none" w:sz="0" w:space="0" w:color="auto"/>
                    <w:bottom w:val="none" w:sz="0" w:space="0" w:color="auto"/>
                    <w:right w:val="none" w:sz="0" w:space="0" w:color="auto"/>
                  </w:divBdr>
                  <w:divsChild>
                    <w:div w:id="718437058">
                      <w:marLeft w:val="0"/>
                      <w:marRight w:val="0"/>
                      <w:marTop w:val="0"/>
                      <w:marBottom w:val="0"/>
                      <w:divBdr>
                        <w:top w:val="none" w:sz="0" w:space="0" w:color="auto"/>
                        <w:left w:val="none" w:sz="0" w:space="0" w:color="auto"/>
                        <w:bottom w:val="none" w:sz="0" w:space="0" w:color="auto"/>
                        <w:right w:val="none" w:sz="0" w:space="0" w:color="auto"/>
                      </w:divBdr>
                      <w:divsChild>
                        <w:div w:id="1065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225">
              <w:marLeft w:val="0"/>
              <w:marRight w:val="0"/>
              <w:marTop w:val="0"/>
              <w:marBottom w:val="0"/>
              <w:divBdr>
                <w:top w:val="none" w:sz="0" w:space="0" w:color="auto"/>
                <w:left w:val="none" w:sz="0" w:space="0" w:color="auto"/>
                <w:bottom w:val="none" w:sz="0" w:space="0" w:color="auto"/>
                <w:right w:val="none" w:sz="0" w:space="0" w:color="auto"/>
              </w:divBdr>
              <w:divsChild>
                <w:div w:id="1031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5878">
      <w:bodyDiv w:val="1"/>
      <w:marLeft w:val="0"/>
      <w:marRight w:val="0"/>
      <w:marTop w:val="0"/>
      <w:marBottom w:val="0"/>
      <w:divBdr>
        <w:top w:val="none" w:sz="0" w:space="0" w:color="auto"/>
        <w:left w:val="none" w:sz="0" w:space="0" w:color="auto"/>
        <w:bottom w:val="none" w:sz="0" w:space="0" w:color="auto"/>
        <w:right w:val="none" w:sz="0" w:space="0" w:color="auto"/>
      </w:divBdr>
      <w:divsChild>
        <w:div w:id="708071666">
          <w:marLeft w:val="0"/>
          <w:marRight w:val="0"/>
          <w:marTop w:val="0"/>
          <w:marBottom w:val="0"/>
          <w:divBdr>
            <w:top w:val="none" w:sz="0" w:space="0" w:color="auto"/>
            <w:left w:val="none" w:sz="0" w:space="0" w:color="auto"/>
            <w:bottom w:val="none" w:sz="0" w:space="0" w:color="auto"/>
            <w:right w:val="none" w:sz="0" w:space="0" w:color="auto"/>
          </w:divBdr>
        </w:div>
        <w:div w:id="1690909457">
          <w:marLeft w:val="0"/>
          <w:marRight w:val="0"/>
          <w:marTop w:val="0"/>
          <w:marBottom w:val="0"/>
          <w:divBdr>
            <w:top w:val="none" w:sz="0" w:space="0" w:color="auto"/>
            <w:left w:val="none" w:sz="0" w:space="0" w:color="auto"/>
            <w:bottom w:val="none" w:sz="0" w:space="0" w:color="auto"/>
            <w:right w:val="none" w:sz="0" w:space="0" w:color="auto"/>
          </w:divBdr>
        </w:div>
      </w:divsChild>
    </w:div>
    <w:div w:id="91439297">
      <w:bodyDiv w:val="1"/>
      <w:marLeft w:val="0"/>
      <w:marRight w:val="0"/>
      <w:marTop w:val="0"/>
      <w:marBottom w:val="0"/>
      <w:divBdr>
        <w:top w:val="none" w:sz="0" w:space="0" w:color="auto"/>
        <w:left w:val="none" w:sz="0" w:space="0" w:color="auto"/>
        <w:bottom w:val="none" w:sz="0" w:space="0" w:color="auto"/>
        <w:right w:val="none" w:sz="0" w:space="0" w:color="auto"/>
      </w:divBdr>
      <w:divsChild>
        <w:div w:id="739905067">
          <w:marLeft w:val="0"/>
          <w:marRight w:val="0"/>
          <w:marTop w:val="0"/>
          <w:marBottom w:val="0"/>
          <w:divBdr>
            <w:top w:val="none" w:sz="0" w:space="0" w:color="auto"/>
            <w:left w:val="none" w:sz="0" w:space="0" w:color="auto"/>
            <w:bottom w:val="none" w:sz="0" w:space="0" w:color="auto"/>
            <w:right w:val="none" w:sz="0" w:space="0" w:color="auto"/>
          </w:divBdr>
          <w:divsChild>
            <w:div w:id="1997109338">
              <w:marLeft w:val="0"/>
              <w:marRight w:val="0"/>
              <w:marTop w:val="0"/>
              <w:marBottom w:val="0"/>
              <w:divBdr>
                <w:top w:val="none" w:sz="0" w:space="0" w:color="auto"/>
                <w:left w:val="none" w:sz="0" w:space="0" w:color="auto"/>
                <w:bottom w:val="none" w:sz="0" w:space="0" w:color="auto"/>
                <w:right w:val="none" w:sz="0" w:space="0" w:color="auto"/>
              </w:divBdr>
              <w:divsChild>
                <w:div w:id="1030497664">
                  <w:marLeft w:val="0"/>
                  <w:marRight w:val="0"/>
                  <w:marTop w:val="0"/>
                  <w:marBottom w:val="0"/>
                  <w:divBdr>
                    <w:top w:val="none" w:sz="0" w:space="0" w:color="auto"/>
                    <w:left w:val="none" w:sz="0" w:space="0" w:color="auto"/>
                    <w:bottom w:val="none" w:sz="0" w:space="0" w:color="auto"/>
                    <w:right w:val="none" w:sz="0" w:space="0" w:color="auto"/>
                  </w:divBdr>
                  <w:divsChild>
                    <w:div w:id="608584266">
                      <w:marLeft w:val="0"/>
                      <w:marRight w:val="0"/>
                      <w:marTop w:val="0"/>
                      <w:marBottom w:val="0"/>
                      <w:divBdr>
                        <w:top w:val="none" w:sz="0" w:space="0" w:color="auto"/>
                        <w:left w:val="none" w:sz="0" w:space="0" w:color="auto"/>
                        <w:bottom w:val="none" w:sz="0" w:space="0" w:color="auto"/>
                        <w:right w:val="none" w:sz="0" w:space="0" w:color="auto"/>
                      </w:divBdr>
                      <w:divsChild>
                        <w:div w:id="2095782781">
                          <w:marLeft w:val="0"/>
                          <w:marRight w:val="0"/>
                          <w:marTop w:val="0"/>
                          <w:marBottom w:val="0"/>
                          <w:divBdr>
                            <w:top w:val="none" w:sz="0" w:space="0" w:color="auto"/>
                            <w:left w:val="none" w:sz="0" w:space="0" w:color="auto"/>
                            <w:bottom w:val="none" w:sz="0" w:space="0" w:color="auto"/>
                            <w:right w:val="none" w:sz="0" w:space="0" w:color="auto"/>
                          </w:divBdr>
                          <w:divsChild>
                            <w:div w:id="188421511">
                              <w:marLeft w:val="0"/>
                              <w:marRight w:val="0"/>
                              <w:marTop w:val="0"/>
                              <w:marBottom w:val="0"/>
                              <w:divBdr>
                                <w:top w:val="none" w:sz="0" w:space="0" w:color="auto"/>
                                <w:left w:val="none" w:sz="0" w:space="0" w:color="auto"/>
                                <w:bottom w:val="none" w:sz="0" w:space="0" w:color="auto"/>
                                <w:right w:val="none" w:sz="0" w:space="0" w:color="auto"/>
                              </w:divBdr>
                              <w:divsChild>
                                <w:div w:id="644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3975">
                  <w:marLeft w:val="0"/>
                  <w:marRight w:val="0"/>
                  <w:marTop w:val="0"/>
                  <w:marBottom w:val="0"/>
                  <w:divBdr>
                    <w:top w:val="none" w:sz="0" w:space="0" w:color="auto"/>
                    <w:left w:val="none" w:sz="0" w:space="0" w:color="auto"/>
                    <w:bottom w:val="none" w:sz="0" w:space="0" w:color="auto"/>
                    <w:right w:val="none" w:sz="0" w:space="0" w:color="auto"/>
                  </w:divBdr>
                  <w:divsChild>
                    <w:div w:id="890387658">
                      <w:marLeft w:val="0"/>
                      <w:marRight w:val="0"/>
                      <w:marTop w:val="0"/>
                      <w:marBottom w:val="0"/>
                      <w:divBdr>
                        <w:top w:val="none" w:sz="0" w:space="0" w:color="auto"/>
                        <w:left w:val="none" w:sz="0" w:space="0" w:color="auto"/>
                        <w:bottom w:val="none" w:sz="0" w:space="0" w:color="auto"/>
                        <w:right w:val="none" w:sz="0" w:space="0" w:color="auto"/>
                      </w:divBdr>
                      <w:divsChild>
                        <w:div w:id="752700821">
                          <w:marLeft w:val="0"/>
                          <w:marRight w:val="0"/>
                          <w:marTop w:val="0"/>
                          <w:marBottom w:val="0"/>
                          <w:divBdr>
                            <w:top w:val="none" w:sz="0" w:space="0" w:color="auto"/>
                            <w:left w:val="none" w:sz="0" w:space="0" w:color="auto"/>
                            <w:bottom w:val="none" w:sz="0" w:space="0" w:color="auto"/>
                            <w:right w:val="none" w:sz="0" w:space="0" w:color="auto"/>
                          </w:divBdr>
                          <w:divsChild>
                            <w:div w:id="335960598">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178">
                  <w:marLeft w:val="0"/>
                  <w:marRight w:val="0"/>
                  <w:marTop w:val="0"/>
                  <w:marBottom w:val="0"/>
                  <w:divBdr>
                    <w:top w:val="none" w:sz="0" w:space="0" w:color="auto"/>
                    <w:left w:val="none" w:sz="0" w:space="0" w:color="auto"/>
                    <w:bottom w:val="none" w:sz="0" w:space="0" w:color="auto"/>
                    <w:right w:val="none" w:sz="0" w:space="0" w:color="auto"/>
                  </w:divBdr>
                  <w:divsChild>
                    <w:div w:id="1062020495">
                      <w:marLeft w:val="0"/>
                      <w:marRight w:val="0"/>
                      <w:marTop w:val="0"/>
                      <w:marBottom w:val="0"/>
                      <w:divBdr>
                        <w:top w:val="none" w:sz="0" w:space="0" w:color="auto"/>
                        <w:left w:val="none" w:sz="0" w:space="0" w:color="auto"/>
                        <w:bottom w:val="none" w:sz="0" w:space="0" w:color="auto"/>
                        <w:right w:val="none" w:sz="0" w:space="0" w:color="auto"/>
                      </w:divBdr>
                      <w:divsChild>
                        <w:div w:id="593585881">
                          <w:marLeft w:val="0"/>
                          <w:marRight w:val="0"/>
                          <w:marTop w:val="0"/>
                          <w:marBottom w:val="0"/>
                          <w:divBdr>
                            <w:top w:val="none" w:sz="0" w:space="0" w:color="auto"/>
                            <w:left w:val="none" w:sz="0" w:space="0" w:color="auto"/>
                            <w:bottom w:val="none" w:sz="0" w:space="0" w:color="auto"/>
                            <w:right w:val="none" w:sz="0" w:space="0" w:color="auto"/>
                          </w:divBdr>
                          <w:divsChild>
                            <w:div w:id="764423689">
                              <w:marLeft w:val="0"/>
                              <w:marRight w:val="0"/>
                              <w:marTop w:val="0"/>
                              <w:marBottom w:val="0"/>
                              <w:divBdr>
                                <w:top w:val="none" w:sz="0" w:space="0" w:color="auto"/>
                                <w:left w:val="none" w:sz="0" w:space="0" w:color="auto"/>
                                <w:bottom w:val="none" w:sz="0" w:space="0" w:color="auto"/>
                                <w:right w:val="none" w:sz="0" w:space="0" w:color="auto"/>
                              </w:divBdr>
                              <w:divsChild>
                                <w:div w:id="14170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1053">
                  <w:marLeft w:val="0"/>
                  <w:marRight w:val="0"/>
                  <w:marTop w:val="0"/>
                  <w:marBottom w:val="0"/>
                  <w:divBdr>
                    <w:top w:val="none" w:sz="0" w:space="0" w:color="auto"/>
                    <w:left w:val="none" w:sz="0" w:space="0" w:color="auto"/>
                    <w:bottom w:val="none" w:sz="0" w:space="0" w:color="auto"/>
                    <w:right w:val="none" w:sz="0" w:space="0" w:color="auto"/>
                  </w:divBdr>
                  <w:divsChild>
                    <w:div w:id="747266474">
                      <w:marLeft w:val="0"/>
                      <w:marRight w:val="0"/>
                      <w:marTop w:val="0"/>
                      <w:marBottom w:val="0"/>
                      <w:divBdr>
                        <w:top w:val="none" w:sz="0" w:space="0" w:color="auto"/>
                        <w:left w:val="none" w:sz="0" w:space="0" w:color="auto"/>
                        <w:bottom w:val="none" w:sz="0" w:space="0" w:color="auto"/>
                        <w:right w:val="none" w:sz="0" w:space="0" w:color="auto"/>
                      </w:divBdr>
                      <w:divsChild>
                        <w:div w:id="1042511710">
                          <w:marLeft w:val="0"/>
                          <w:marRight w:val="0"/>
                          <w:marTop w:val="0"/>
                          <w:marBottom w:val="0"/>
                          <w:divBdr>
                            <w:top w:val="none" w:sz="0" w:space="0" w:color="auto"/>
                            <w:left w:val="none" w:sz="0" w:space="0" w:color="auto"/>
                            <w:bottom w:val="none" w:sz="0" w:space="0" w:color="auto"/>
                            <w:right w:val="none" w:sz="0" w:space="0" w:color="auto"/>
                          </w:divBdr>
                          <w:divsChild>
                            <w:div w:id="1160002432">
                              <w:marLeft w:val="0"/>
                              <w:marRight w:val="0"/>
                              <w:marTop w:val="0"/>
                              <w:marBottom w:val="0"/>
                              <w:divBdr>
                                <w:top w:val="none" w:sz="0" w:space="0" w:color="auto"/>
                                <w:left w:val="none" w:sz="0" w:space="0" w:color="auto"/>
                                <w:bottom w:val="none" w:sz="0" w:space="0" w:color="auto"/>
                                <w:right w:val="none" w:sz="0" w:space="0" w:color="auto"/>
                              </w:divBdr>
                              <w:divsChild>
                                <w:div w:id="19601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23917">
              <w:marLeft w:val="0"/>
              <w:marRight w:val="0"/>
              <w:marTop w:val="0"/>
              <w:marBottom w:val="0"/>
              <w:divBdr>
                <w:top w:val="none" w:sz="0" w:space="0" w:color="auto"/>
                <w:left w:val="none" w:sz="0" w:space="0" w:color="auto"/>
                <w:bottom w:val="none" w:sz="0" w:space="0" w:color="auto"/>
                <w:right w:val="none" w:sz="0" w:space="0" w:color="auto"/>
              </w:divBdr>
              <w:divsChild>
                <w:div w:id="532037303">
                  <w:marLeft w:val="0"/>
                  <w:marRight w:val="0"/>
                  <w:marTop w:val="0"/>
                  <w:marBottom w:val="0"/>
                  <w:divBdr>
                    <w:top w:val="none" w:sz="0" w:space="0" w:color="auto"/>
                    <w:left w:val="none" w:sz="0" w:space="0" w:color="auto"/>
                    <w:bottom w:val="none" w:sz="0" w:space="0" w:color="auto"/>
                    <w:right w:val="none" w:sz="0" w:space="0" w:color="auto"/>
                  </w:divBdr>
                  <w:divsChild>
                    <w:div w:id="2057073966">
                      <w:marLeft w:val="0"/>
                      <w:marRight w:val="0"/>
                      <w:marTop w:val="0"/>
                      <w:marBottom w:val="0"/>
                      <w:divBdr>
                        <w:top w:val="none" w:sz="0" w:space="0" w:color="auto"/>
                        <w:left w:val="none" w:sz="0" w:space="0" w:color="auto"/>
                        <w:bottom w:val="none" w:sz="0" w:space="0" w:color="auto"/>
                        <w:right w:val="none" w:sz="0" w:space="0" w:color="auto"/>
                      </w:divBdr>
                      <w:divsChild>
                        <w:div w:id="166209626">
                          <w:marLeft w:val="0"/>
                          <w:marRight w:val="0"/>
                          <w:marTop w:val="0"/>
                          <w:marBottom w:val="0"/>
                          <w:divBdr>
                            <w:top w:val="none" w:sz="0" w:space="0" w:color="auto"/>
                            <w:left w:val="none" w:sz="0" w:space="0" w:color="auto"/>
                            <w:bottom w:val="none" w:sz="0" w:space="0" w:color="auto"/>
                            <w:right w:val="none" w:sz="0" w:space="0" w:color="auto"/>
                          </w:divBdr>
                          <w:divsChild>
                            <w:div w:id="412968777">
                              <w:marLeft w:val="0"/>
                              <w:marRight w:val="0"/>
                              <w:marTop w:val="0"/>
                              <w:marBottom w:val="0"/>
                              <w:divBdr>
                                <w:top w:val="none" w:sz="0" w:space="0" w:color="auto"/>
                                <w:left w:val="none" w:sz="0" w:space="0" w:color="auto"/>
                                <w:bottom w:val="none" w:sz="0" w:space="0" w:color="auto"/>
                                <w:right w:val="none" w:sz="0" w:space="0" w:color="auto"/>
                              </w:divBdr>
                              <w:divsChild>
                                <w:div w:id="8199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3068">
                  <w:marLeft w:val="0"/>
                  <w:marRight w:val="0"/>
                  <w:marTop w:val="0"/>
                  <w:marBottom w:val="0"/>
                  <w:divBdr>
                    <w:top w:val="none" w:sz="0" w:space="0" w:color="auto"/>
                    <w:left w:val="none" w:sz="0" w:space="0" w:color="auto"/>
                    <w:bottom w:val="none" w:sz="0" w:space="0" w:color="auto"/>
                    <w:right w:val="none" w:sz="0" w:space="0" w:color="auto"/>
                  </w:divBdr>
                  <w:divsChild>
                    <w:div w:id="1544445961">
                      <w:marLeft w:val="0"/>
                      <w:marRight w:val="0"/>
                      <w:marTop w:val="0"/>
                      <w:marBottom w:val="0"/>
                      <w:divBdr>
                        <w:top w:val="none" w:sz="0" w:space="0" w:color="auto"/>
                        <w:left w:val="none" w:sz="0" w:space="0" w:color="auto"/>
                        <w:bottom w:val="none" w:sz="0" w:space="0" w:color="auto"/>
                        <w:right w:val="none" w:sz="0" w:space="0" w:color="auto"/>
                      </w:divBdr>
                      <w:divsChild>
                        <w:div w:id="301927615">
                          <w:marLeft w:val="0"/>
                          <w:marRight w:val="0"/>
                          <w:marTop w:val="0"/>
                          <w:marBottom w:val="0"/>
                          <w:divBdr>
                            <w:top w:val="none" w:sz="0" w:space="0" w:color="auto"/>
                            <w:left w:val="none" w:sz="0" w:space="0" w:color="auto"/>
                            <w:bottom w:val="none" w:sz="0" w:space="0" w:color="auto"/>
                            <w:right w:val="none" w:sz="0" w:space="0" w:color="auto"/>
                          </w:divBdr>
                          <w:divsChild>
                            <w:div w:id="945238140">
                              <w:marLeft w:val="0"/>
                              <w:marRight w:val="0"/>
                              <w:marTop w:val="0"/>
                              <w:marBottom w:val="0"/>
                              <w:divBdr>
                                <w:top w:val="none" w:sz="0" w:space="0" w:color="auto"/>
                                <w:left w:val="none" w:sz="0" w:space="0" w:color="auto"/>
                                <w:bottom w:val="none" w:sz="0" w:space="0" w:color="auto"/>
                                <w:right w:val="none" w:sz="0" w:space="0" w:color="auto"/>
                              </w:divBdr>
                              <w:divsChild>
                                <w:div w:id="21221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679">
                  <w:marLeft w:val="0"/>
                  <w:marRight w:val="0"/>
                  <w:marTop w:val="0"/>
                  <w:marBottom w:val="0"/>
                  <w:divBdr>
                    <w:top w:val="none" w:sz="0" w:space="0" w:color="auto"/>
                    <w:left w:val="none" w:sz="0" w:space="0" w:color="auto"/>
                    <w:bottom w:val="none" w:sz="0" w:space="0" w:color="auto"/>
                    <w:right w:val="none" w:sz="0" w:space="0" w:color="auto"/>
                  </w:divBdr>
                  <w:divsChild>
                    <w:div w:id="377357753">
                      <w:marLeft w:val="0"/>
                      <w:marRight w:val="0"/>
                      <w:marTop w:val="0"/>
                      <w:marBottom w:val="0"/>
                      <w:divBdr>
                        <w:top w:val="none" w:sz="0" w:space="0" w:color="auto"/>
                        <w:left w:val="none" w:sz="0" w:space="0" w:color="auto"/>
                        <w:bottom w:val="none" w:sz="0" w:space="0" w:color="auto"/>
                        <w:right w:val="none" w:sz="0" w:space="0" w:color="auto"/>
                      </w:divBdr>
                      <w:divsChild>
                        <w:div w:id="1023745486">
                          <w:marLeft w:val="0"/>
                          <w:marRight w:val="0"/>
                          <w:marTop w:val="0"/>
                          <w:marBottom w:val="0"/>
                          <w:divBdr>
                            <w:top w:val="none" w:sz="0" w:space="0" w:color="auto"/>
                            <w:left w:val="none" w:sz="0" w:space="0" w:color="auto"/>
                            <w:bottom w:val="none" w:sz="0" w:space="0" w:color="auto"/>
                            <w:right w:val="none" w:sz="0" w:space="0" w:color="auto"/>
                          </w:divBdr>
                          <w:divsChild>
                            <w:div w:id="1894655621">
                              <w:marLeft w:val="0"/>
                              <w:marRight w:val="0"/>
                              <w:marTop w:val="0"/>
                              <w:marBottom w:val="0"/>
                              <w:divBdr>
                                <w:top w:val="none" w:sz="0" w:space="0" w:color="auto"/>
                                <w:left w:val="none" w:sz="0" w:space="0" w:color="auto"/>
                                <w:bottom w:val="none" w:sz="0" w:space="0" w:color="auto"/>
                                <w:right w:val="none" w:sz="0" w:space="0" w:color="auto"/>
                              </w:divBdr>
                              <w:divsChild>
                                <w:div w:id="1612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0117">
      <w:bodyDiv w:val="1"/>
      <w:marLeft w:val="0"/>
      <w:marRight w:val="0"/>
      <w:marTop w:val="0"/>
      <w:marBottom w:val="0"/>
      <w:divBdr>
        <w:top w:val="none" w:sz="0" w:space="0" w:color="auto"/>
        <w:left w:val="none" w:sz="0" w:space="0" w:color="auto"/>
        <w:bottom w:val="none" w:sz="0" w:space="0" w:color="auto"/>
        <w:right w:val="none" w:sz="0" w:space="0" w:color="auto"/>
      </w:divBdr>
    </w:div>
    <w:div w:id="118182685">
      <w:bodyDiv w:val="1"/>
      <w:marLeft w:val="0"/>
      <w:marRight w:val="0"/>
      <w:marTop w:val="0"/>
      <w:marBottom w:val="0"/>
      <w:divBdr>
        <w:top w:val="none" w:sz="0" w:space="0" w:color="auto"/>
        <w:left w:val="none" w:sz="0" w:space="0" w:color="auto"/>
        <w:bottom w:val="none" w:sz="0" w:space="0" w:color="auto"/>
        <w:right w:val="none" w:sz="0" w:space="0" w:color="auto"/>
      </w:divBdr>
      <w:divsChild>
        <w:div w:id="856500494">
          <w:marLeft w:val="0"/>
          <w:marRight w:val="0"/>
          <w:marTop w:val="0"/>
          <w:marBottom w:val="0"/>
          <w:divBdr>
            <w:top w:val="none" w:sz="0" w:space="0" w:color="auto"/>
            <w:left w:val="none" w:sz="0" w:space="0" w:color="auto"/>
            <w:bottom w:val="none" w:sz="0" w:space="0" w:color="auto"/>
            <w:right w:val="none" w:sz="0" w:space="0" w:color="auto"/>
          </w:divBdr>
        </w:div>
      </w:divsChild>
    </w:div>
    <w:div w:id="127818316">
      <w:bodyDiv w:val="1"/>
      <w:marLeft w:val="0"/>
      <w:marRight w:val="0"/>
      <w:marTop w:val="0"/>
      <w:marBottom w:val="0"/>
      <w:divBdr>
        <w:top w:val="none" w:sz="0" w:space="0" w:color="auto"/>
        <w:left w:val="none" w:sz="0" w:space="0" w:color="auto"/>
        <w:bottom w:val="none" w:sz="0" w:space="0" w:color="auto"/>
        <w:right w:val="none" w:sz="0" w:space="0" w:color="auto"/>
      </w:divBdr>
    </w:div>
    <w:div w:id="152646831">
      <w:bodyDiv w:val="1"/>
      <w:marLeft w:val="0"/>
      <w:marRight w:val="0"/>
      <w:marTop w:val="0"/>
      <w:marBottom w:val="0"/>
      <w:divBdr>
        <w:top w:val="none" w:sz="0" w:space="0" w:color="auto"/>
        <w:left w:val="none" w:sz="0" w:space="0" w:color="auto"/>
        <w:bottom w:val="none" w:sz="0" w:space="0" w:color="auto"/>
        <w:right w:val="none" w:sz="0" w:space="0" w:color="auto"/>
      </w:divBdr>
      <w:divsChild>
        <w:div w:id="268003582">
          <w:marLeft w:val="0"/>
          <w:marRight w:val="0"/>
          <w:marTop w:val="0"/>
          <w:marBottom w:val="0"/>
          <w:divBdr>
            <w:top w:val="none" w:sz="0" w:space="0" w:color="auto"/>
            <w:left w:val="none" w:sz="0" w:space="0" w:color="auto"/>
            <w:bottom w:val="none" w:sz="0" w:space="0" w:color="auto"/>
            <w:right w:val="none" w:sz="0" w:space="0" w:color="auto"/>
          </w:divBdr>
        </w:div>
      </w:divsChild>
    </w:div>
    <w:div w:id="173375205">
      <w:bodyDiv w:val="1"/>
      <w:marLeft w:val="0"/>
      <w:marRight w:val="0"/>
      <w:marTop w:val="0"/>
      <w:marBottom w:val="0"/>
      <w:divBdr>
        <w:top w:val="none" w:sz="0" w:space="0" w:color="auto"/>
        <w:left w:val="none" w:sz="0" w:space="0" w:color="auto"/>
        <w:bottom w:val="none" w:sz="0" w:space="0" w:color="auto"/>
        <w:right w:val="none" w:sz="0" w:space="0" w:color="auto"/>
      </w:divBdr>
    </w:div>
    <w:div w:id="178206122">
      <w:bodyDiv w:val="1"/>
      <w:marLeft w:val="0"/>
      <w:marRight w:val="0"/>
      <w:marTop w:val="0"/>
      <w:marBottom w:val="0"/>
      <w:divBdr>
        <w:top w:val="none" w:sz="0" w:space="0" w:color="auto"/>
        <w:left w:val="none" w:sz="0" w:space="0" w:color="auto"/>
        <w:bottom w:val="none" w:sz="0" w:space="0" w:color="auto"/>
        <w:right w:val="none" w:sz="0" w:space="0" w:color="auto"/>
      </w:divBdr>
    </w:div>
    <w:div w:id="264651355">
      <w:bodyDiv w:val="1"/>
      <w:marLeft w:val="0"/>
      <w:marRight w:val="0"/>
      <w:marTop w:val="0"/>
      <w:marBottom w:val="0"/>
      <w:divBdr>
        <w:top w:val="none" w:sz="0" w:space="0" w:color="auto"/>
        <w:left w:val="none" w:sz="0" w:space="0" w:color="auto"/>
        <w:bottom w:val="none" w:sz="0" w:space="0" w:color="auto"/>
        <w:right w:val="none" w:sz="0" w:space="0" w:color="auto"/>
      </w:divBdr>
      <w:divsChild>
        <w:div w:id="853760791">
          <w:marLeft w:val="0"/>
          <w:marRight w:val="0"/>
          <w:marTop w:val="0"/>
          <w:marBottom w:val="0"/>
          <w:divBdr>
            <w:top w:val="none" w:sz="0" w:space="0" w:color="auto"/>
            <w:left w:val="none" w:sz="0" w:space="0" w:color="auto"/>
            <w:bottom w:val="none" w:sz="0" w:space="0" w:color="auto"/>
            <w:right w:val="none" w:sz="0" w:space="0" w:color="auto"/>
          </w:divBdr>
        </w:div>
        <w:div w:id="955716804">
          <w:marLeft w:val="0"/>
          <w:marRight w:val="0"/>
          <w:marTop w:val="0"/>
          <w:marBottom w:val="0"/>
          <w:divBdr>
            <w:top w:val="none" w:sz="0" w:space="0" w:color="auto"/>
            <w:left w:val="none" w:sz="0" w:space="0" w:color="auto"/>
            <w:bottom w:val="none" w:sz="0" w:space="0" w:color="auto"/>
            <w:right w:val="none" w:sz="0" w:space="0" w:color="auto"/>
          </w:divBdr>
        </w:div>
        <w:div w:id="709375594">
          <w:marLeft w:val="0"/>
          <w:marRight w:val="0"/>
          <w:marTop w:val="0"/>
          <w:marBottom w:val="0"/>
          <w:divBdr>
            <w:top w:val="none" w:sz="0" w:space="0" w:color="auto"/>
            <w:left w:val="none" w:sz="0" w:space="0" w:color="auto"/>
            <w:bottom w:val="none" w:sz="0" w:space="0" w:color="auto"/>
            <w:right w:val="none" w:sz="0" w:space="0" w:color="auto"/>
          </w:divBdr>
        </w:div>
      </w:divsChild>
    </w:div>
    <w:div w:id="269512877">
      <w:bodyDiv w:val="1"/>
      <w:marLeft w:val="0"/>
      <w:marRight w:val="0"/>
      <w:marTop w:val="0"/>
      <w:marBottom w:val="0"/>
      <w:divBdr>
        <w:top w:val="none" w:sz="0" w:space="0" w:color="auto"/>
        <w:left w:val="none" w:sz="0" w:space="0" w:color="auto"/>
        <w:bottom w:val="none" w:sz="0" w:space="0" w:color="auto"/>
        <w:right w:val="none" w:sz="0" w:space="0" w:color="auto"/>
      </w:divBdr>
    </w:div>
    <w:div w:id="330135086">
      <w:bodyDiv w:val="1"/>
      <w:marLeft w:val="0"/>
      <w:marRight w:val="0"/>
      <w:marTop w:val="0"/>
      <w:marBottom w:val="0"/>
      <w:divBdr>
        <w:top w:val="none" w:sz="0" w:space="0" w:color="auto"/>
        <w:left w:val="none" w:sz="0" w:space="0" w:color="auto"/>
        <w:bottom w:val="none" w:sz="0" w:space="0" w:color="auto"/>
        <w:right w:val="none" w:sz="0" w:space="0" w:color="auto"/>
      </w:divBdr>
    </w:div>
    <w:div w:id="347567385">
      <w:bodyDiv w:val="1"/>
      <w:marLeft w:val="0"/>
      <w:marRight w:val="0"/>
      <w:marTop w:val="0"/>
      <w:marBottom w:val="0"/>
      <w:divBdr>
        <w:top w:val="none" w:sz="0" w:space="0" w:color="auto"/>
        <w:left w:val="none" w:sz="0" w:space="0" w:color="auto"/>
        <w:bottom w:val="none" w:sz="0" w:space="0" w:color="auto"/>
        <w:right w:val="none" w:sz="0" w:space="0" w:color="auto"/>
      </w:divBdr>
      <w:divsChild>
        <w:div w:id="1506749897">
          <w:marLeft w:val="0"/>
          <w:marRight w:val="0"/>
          <w:marTop w:val="0"/>
          <w:marBottom w:val="0"/>
          <w:divBdr>
            <w:top w:val="none" w:sz="0" w:space="0" w:color="auto"/>
            <w:left w:val="none" w:sz="0" w:space="0" w:color="auto"/>
            <w:bottom w:val="none" w:sz="0" w:space="0" w:color="auto"/>
            <w:right w:val="none" w:sz="0" w:space="0" w:color="auto"/>
          </w:divBdr>
        </w:div>
      </w:divsChild>
    </w:div>
    <w:div w:id="540481470">
      <w:bodyDiv w:val="1"/>
      <w:marLeft w:val="0"/>
      <w:marRight w:val="0"/>
      <w:marTop w:val="0"/>
      <w:marBottom w:val="0"/>
      <w:divBdr>
        <w:top w:val="none" w:sz="0" w:space="0" w:color="auto"/>
        <w:left w:val="none" w:sz="0" w:space="0" w:color="auto"/>
        <w:bottom w:val="none" w:sz="0" w:space="0" w:color="auto"/>
        <w:right w:val="none" w:sz="0" w:space="0" w:color="auto"/>
      </w:divBdr>
      <w:divsChild>
        <w:div w:id="535386731">
          <w:marLeft w:val="0"/>
          <w:marRight w:val="0"/>
          <w:marTop w:val="0"/>
          <w:marBottom w:val="0"/>
          <w:divBdr>
            <w:top w:val="none" w:sz="0" w:space="0" w:color="auto"/>
            <w:left w:val="none" w:sz="0" w:space="0" w:color="auto"/>
            <w:bottom w:val="none" w:sz="0" w:space="0" w:color="auto"/>
            <w:right w:val="none" w:sz="0" w:space="0" w:color="auto"/>
          </w:divBdr>
        </w:div>
        <w:div w:id="81611502">
          <w:marLeft w:val="0"/>
          <w:marRight w:val="0"/>
          <w:marTop w:val="0"/>
          <w:marBottom w:val="0"/>
          <w:divBdr>
            <w:top w:val="none" w:sz="0" w:space="0" w:color="auto"/>
            <w:left w:val="none" w:sz="0" w:space="0" w:color="auto"/>
            <w:bottom w:val="none" w:sz="0" w:space="0" w:color="auto"/>
            <w:right w:val="none" w:sz="0" w:space="0" w:color="auto"/>
          </w:divBdr>
        </w:div>
      </w:divsChild>
    </w:div>
    <w:div w:id="577906695">
      <w:bodyDiv w:val="1"/>
      <w:marLeft w:val="0"/>
      <w:marRight w:val="0"/>
      <w:marTop w:val="0"/>
      <w:marBottom w:val="0"/>
      <w:divBdr>
        <w:top w:val="none" w:sz="0" w:space="0" w:color="auto"/>
        <w:left w:val="none" w:sz="0" w:space="0" w:color="auto"/>
        <w:bottom w:val="none" w:sz="0" w:space="0" w:color="auto"/>
        <w:right w:val="none" w:sz="0" w:space="0" w:color="auto"/>
      </w:divBdr>
      <w:divsChild>
        <w:div w:id="1395549439">
          <w:marLeft w:val="0"/>
          <w:marRight w:val="0"/>
          <w:marTop w:val="0"/>
          <w:marBottom w:val="0"/>
          <w:divBdr>
            <w:top w:val="none" w:sz="0" w:space="0" w:color="auto"/>
            <w:left w:val="none" w:sz="0" w:space="0" w:color="auto"/>
            <w:bottom w:val="none" w:sz="0" w:space="0" w:color="auto"/>
            <w:right w:val="none" w:sz="0" w:space="0" w:color="auto"/>
          </w:divBdr>
          <w:divsChild>
            <w:div w:id="1418097441">
              <w:marLeft w:val="0"/>
              <w:marRight w:val="0"/>
              <w:marTop w:val="0"/>
              <w:marBottom w:val="0"/>
              <w:divBdr>
                <w:top w:val="none" w:sz="0" w:space="0" w:color="auto"/>
                <w:left w:val="none" w:sz="0" w:space="0" w:color="auto"/>
                <w:bottom w:val="none" w:sz="0" w:space="0" w:color="auto"/>
                <w:right w:val="none" w:sz="0" w:space="0" w:color="auto"/>
              </w:divBdr>
              <w:divsChild>
                <w:div w:id="316735509">
                  <w:marLeft w:val="0"/>
                  <w:marRight w:val="0"/>
                  <w:marTop w:val="0"/>
                  <w:marBottom w:val="0"/>
                  <w:divBdr>
                    <w:top w:val="none" w:sz="0" w:space="0" w:color="auto"/>
                    <w:left w:val="none" w:sz="0" w:space="0" w:color="auto"/>
                    <w:bottom w:val="none" w:sz="0" w:space="0" w:color="auto"/>
                    <w:right w:val="none" w:sz="0" w:space="0" w:color="auto"/>
                  </w:divBdr>
                  <w:divsChild>
                    <w:div w:id="541092885">
                      <w:marLeft w:val="0"/>
                      <w:marRight w:val="0"/>
                      <w:marTop w:val="0"/>
                      <w:marBottom w:val="0"/>
                      <w:divBdr>
                        <w:top w:val="none" w:sz="0" w:space="0" w:color="auto"/>
                        <w:left w:val="none" w:sz="0" w:space="0" w:color="auto"/>
                        <w:bottom w:val="none" w:sz="0" w:space="0" w:color="auto"/>
                        <w:right w:val="none" w:sz="0" w:space="0" w:color="auto"/>
                      </w:divBdr>
                      <w:divsChild>
                        <w:div w:id="1678773169">
                          <w:marLeft w:val="0"/>
                          <w:marRight w:val="0"/>
                          <w:marTop w:val="0"/>
                          <w:marBottom w:val="0"/>
                          <w:divBdr>
                            <w:top w:val="none" w:sz="0" w:space="0" w:color="auto"/>
                            <w:left w:val="none" w:sz="0" w:space="0" w:color="auto"/>
                            <w:bottom w:val="none" w:sz="0" w:space="0" w:color="auto"/>
                            <w:right w:val="none" w:sz="0" w:space="0" w:color="auto"/>
                          </w:divBdr>
                          <w:divsChild>
                            <w:div w:id="1194420044">
                              <w:marLeft w:val="0"/>
                              <w:marRight w:val="0"/>
                              <w:marTop w:val="0"/>
                              <w:marBottom w:val="0"/>
                              <w:divBdr>
                                <w:top w:val="none" w:sz="0" w:space="0" w:color="auto"/>
                                <w:left w:val="none" w:sz="0" w:space="0" w:color="auto"/>
                                <w:bottom w:val="none" w:sz="0" w:space="0" w:color="auto"/>
                                <w:right w:val="none" w:sz="0" w:space="0" w:color="auto"/>
                              </w:divBdr>
                              <w:divsChild>
                                <w:div w:id="8862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49674">
                  <w:marLeft w:val="0"/>
                  <w:marRight w:val="0"/>
                  <w:marTop w:val="0"/>
                  <w:marBottom w:val="0"/>
                  <w:divBdr>
                    <w:top w:val="none" w:sz="0" w:space="0" w:color="auto"/>
                    <w:left w:val="none" w:sz="0" w:space="0" w:color="auto"/>
                    <w:bottom w:val="none" w:sz="0" w:space="0" w:color="auto"/>
                    <w:right w:val="none" w:sz="0" w:space="0" w:color="auto"/>
                  </w:divBdr>
                  <w:divsChild>
                    <w:div w:id="142703921">
                      <w:marLeft w:val="0"/>
                      <w:marRight w:val="0"/>
                      <w:marTop w:val="0"/>
                      <w:marBottom w:val="0"/>
                      <w:divBdr>
                        <w:top w:val="none" w:sz="0" w:space="0" w:color="auto"/>
                        <w:left w:val="none" w:sz="0" w:space="0" w:color="auto"/>
                        <w:bottom w:val="none" w:sz="0" w:space="0" w:color="auto"/>
                        <w:right w:val="none" w:sz="0" w:space="0" w:color="auto"/>
                      </w:divBdr>
                      <w:divsChild>
                        <w:div w:id="6764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360">
                  <w:marLeft w:val="0"/>
                  <w:marRight w:val="0"/>
                  <w:marTop w:val="0"/>
                  <w:marBottom w:val="0"/>
                  <w:divBdr>
                    <w:top w:val="none" w:sz="0" w:space="0" w:color="auto"/>
                    <w:left w:val="none" w:sz="0" w:space="0" w:color="auto"/>
                    <w:bottom w:val="none" w:sz="0" w:space="0" w:color="auto"/>
                    <w:right w:val="none" w:sz="0" w:space="0" w:color="auto"/>
                  </w:divBdr>
                </w:div>
                <w:div w:id="624430563">
                  <w:marLeft w:val="0"/>
                  <w:marRight w:val="0"/>
                  <w:marTop w:val="0"/>
                  <w:marBottom w:val="0"/>
                  <w:divBdr>
                    <w:top w:val="none" w:sz="0" w:space="0" w:color="auto"/>
                    <w:left w:val="none" w:sz="0" w:space="0" w:color="auto"/>
                    <w:bottom w:val="none" w:sz="0" w:space="0" w:color="auto"/>
                    <w:right w:val="none" w:sz="0" w:space="0" w:color="auto"/>
                  </w:divBdr>
                  <w:divsChild>
                    <w:div w:id="2105304045">
                      <w:marLeft w:val="0"/>
                      <w:marRight w:val="0"/>
                      <w:marTop w:val="0"/>
                      <w:marBottom w:val="0"/>
                      <w:divBdr>
                        <w:top w:val="none" w:sz="0" w:space="0" w:color="auto"/>
                        <w:left w:val="none" w:sz="0" w:space="0" w:color="auto"/>
                        <w:bottom w:val="none" w:sz="0" w:space="0" w:color="auto"/>
                        <w:right w:val="none" w:sz="0" w:space="0" w:color="auto"/>
                      </w:divBdr>
                      <w:divsChild>
                        <w:div w:id="78140095">
                          <w:marLeft w:val="0"/>
                          <w:marRight w:val="0"/>
                          <w:marTop w:val="0"/>
                          <w:marBottom w:val="0"/>
                          <w:divBdr>
                            <w:top w:val="none" w:sz="0" w:space="0" w:color="auto"/>
                            <w:left w:val="none" w:sz="0" w:space="0" w:color="auto"/>
                            <w:bottom w:val="none" w:sz="0" w:space="0" w:color="auto"/>
                            <w:right w:val="none" w:sz="0" w:space="0" w:color="auto"/>
                          </w:divBdr>
                          <w:divsChild>
                            <w:div w:id="1650593793">
                              <w:marLeft w:val="0"/>
                              <w:marRight w:val="0"/>
                              <w:marTop w:val="0"/>
                              <w:marBottom w:val="0"/>
                              <w:divBdr>
                                <w:top w:val="none" w:sz="0" w:space="0" w:color="auto"/>
                                <w:left w:val="none" w:sz="0" w:space="0" w:color="auto"/>
                                <w:bottom w:val="none" w:sz="0" w:space="0" w:color="auto"/>
                                <w:right w:val="none" w:sz="0" w:space="0" w:color="auto"/>
                              </w:divBdr>
                              <w:divsChild>
                                <w:div w:id="1717854036">
                                  <w:marLeft w:val="0"/>
                                  <w:marRight w:val="0"/>
                                  <w:marTop w:val="0"/>
                                  <w:marBottom w:val="0"/>
                                  <w:divBdr>
                                    <w:top w:val="none" w:sz="0" w:space="0" w:color="auto"/>
                                    <w:left w:val="none" w:sz="0" w:space="0" w:color="auto"/>
                                    <w:bottom w:val="none" w:sz="0" w:space="0" w:color="auto"/>
                                    <w:right w:val="none" w:sz="0" w:space="0" w:color="auto"/>
                                  </w:divBdr>
                                  <w:divsChild>
                                    <w:div w:id="1289049567">
                                      <w:marLeft w:val="0"/>
                                      <w:marRight w:val="0"/>
                                      <w:marTop w:val="0"/>
                                      <w:marBottom w:val="0"/>
                                      <w:divBdr>
                                        <w:top w:val="none" w:sz="0" w:space="0" w:color="auto"/>
                                        <w:left w:val="none" w:sz="0" w:space="0" w:color="auto"/>
                                        <w:bottom w:val="none" w:sz="0" w:space="0" w:color="auto"/>
                                        <w:right w:val="none" w:sz="0" w:space="0" w:color="auto"/>
                                      </w:divBdr>
                                      <w:divsChild>
                                        <w:div w:id="1397314521">
                                          <w:marLeft w:val="0"/>
                                          <w:marRight w:val="0"/>
                                          <w:marTop w:val="0"/>
                                          <w:marBottom w:val="0"/>
                                          <w:divBdr>
                                            <w:top w:val="none" w:sz="0" w:space="0" w:color="auto"/>
                                            <w:left w:val="none" w:sz="0" w:space="0" w:color="auto"/>
                                            <w:bottom w:val="none" w:sz="0" w:space="0" w:color="auto"/>
                                            <w:right w:val="none" w:sz="0" w:space="0" w:color="auto"/>
                                          </w:divBdr>
                                          <w:divsChild>
                                            <w:div w:id="129059003">
                                              <w:marLeft w:val="0"/>
                                              <w:marRight w:val="0"/>
                                              <w:marTop w:val="0"/>
                                              <w:marBottom w:val="0"/>
                                              <w:divBdr>
                                                <w:top w:val="none" w:sz="0" w:space="0" w:color="auto"/>
                                                <w:left w:val="none" w:sz="0" w:space="0" w:color="auto"/>
                                                <w:bottom w:val="none" w:sz="0" w:space="0" w:color="auto"/>
                                                <w:right w:val="none" w:sz="0" w:space="0" w:color="auto"/>
                                              </w:divBdr>
                                            </w:div>
                                            <w:div w:id="1389569074">
                                              <w:marLeft w:val="0"/>
                                              <w:marRight w:val="0"/>
                                              <w:marTop w:val="0"/>
                                              <w:marBottom w:val="0"/>
                                              <w:divBdr>
                                                <w:top w:val="none" w:sz="0" w:space="0" w:color="auto"/>
                                                <w:left w:val="none" w:sz="0" w:space="0" w:color="auto"/>
                                                <w:bottom w:val="none" w:sz="0" w:space="0" w:color="auto"/>
                                                <w:right w:val="none" w:sz="0" w:space="0" w:color="auto"/>
                                              </w:divBdr>
                                              <w:divsChild>
                                                <w:div w:id="1042286437">
                                                  <w:marLeft w:val="0"/>
                                                  <w:marRight w:val="0"/>
                                                  <w:marTop w:val="0"/>
                                                  <w:marBottom w:val="0"/>
                                                  <w:divBdr>
                                                    <w:top w:val="none" w:sz="0" w:space="0" w:color="auto"/>
                                                    <w:left w:val="none" w:sz="0" w:space="0" w:color="auto"/>
                                                    <w:bottom w:val="none" w:sz="0" w:space="0" w:color="auto"/>
                                                    <w:right w:val="none" w:sz="0" w:space="0" w:color="auto"/>
                                                  </w:divBdr>
                                                  <w:divsChild>
                                                    <w:div w:id="1136487116">
                                                      <w:marLeft w:val="0"/>
                                                      <w:marRight w:val="0"/>
                                                      <w:marTop w:val="0"/>
                                                      <w:marBottom w:val="0"/>
                                                      <w:divBdr>
                                                        <w:top w:val="none" w:sz="0" w:space="0" w:color="auto"/>
                                                        <w:left w:val="none" w:sz="0" w:space="0" w:color="auto"/>
                                                        <w:bottom w:val="none" w:sz="0" w:space="0" w:color="auto"/>
                                                        <w:right w:val="none" w:sz="0" w:space="0" w:color="auto"/>
                                                      </w:divBdr>
                                                    </w:div>
                                                    <w:div w:id="814378197">
                                                      <w:marLeft w:val="0"/>
                                                      <w:marRight w:val="0"/>
                                                      <w:marTop w:val="0"/>
                                                      <w:marBottom w:val="0"/>
                                                      <w:divBdr>
                                                        <w:top w:val="none" w:sz="0" w:space="0" w:color="auto"/>
                                                        <w:left w:val="none" w:sz="0" w:space="0" w:color="auto"/>
                                                        <w:bottom w:val="none" w:sz="0" w:space="0" w:color="auto"/>
                                                        <w:right w:val="none" w:sz="0" w:space="0" w:color="auto"/>
                                                      </w:divBdr>
                                                    </w:div>
                                                  </w:divsChild>
                                                </w:div>
                                                <w:div w:id="1474369790">
                                                  <w:marLeft w:val="0"/>
                                                  <w:marRight w:val="0"/>
                                                  <w:marTop w:val="0"/>
                                                  <w:marBottom w:val="0"/>
                                                  <w:divBdr>
                                                    <w:top w:val="none" w:sz="0" w:space="0" w:color="auto"/>
                                                    <w:left w:val="none" w:sz="0" w:space="0" w:color="auto"/>
                                                    <w:bottom w:val="none" w:sz="0" w:space="0" w:color="auto"/>
                                                    <w:right w:val="none" w:sz="0" w:space="0" w:color="auto"/>
                                                  </w:divBdr>
                                                  <w:divsChild>
                                                    <w:div w:id="6304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4063">
                                              <w:marLeft w:val="0"/>
                                              <w:marRight w:val="0"/>
                                              <w:marTop w:val="0"/>
                                              <w:marBottom w:val="0"/>
                                              <w:divBdr>
                                                <w:top w:val="none" w:sz="0" w:space="0" w:color="auto"/>
                                                <w:left w:val="none" w:sz="0" w:space="0" w:color="auto"/>
                                                <w:bottom w:val="none" w:sz="0" w:space="0" w:color="auto"/>
                                                <w:right w:val="none" w:sz="0" w:space="0" w:color="auto"/>
                                              </w:divBdr>
                                            </w:div>
                                            <w:div w:id="1299140479">
                                              <w:marLeft w:val="0"/>
                                              <w:marRight w:val="0"/>
                                              <w:marTop w:val="0"/>
                                              <w:marBottom w:val="0"/>
                                              <w:divBdr>
                                                <w:top w:val="none" w:sz="0" w:space="0" w:color="auto"/>
                                                <w:left w:val="none" w:sz="0" w:space="0" w:color="auto"/>
                                                <w:bottom w:val="none" w:sz="0" w:space="0" w:color="auto"/>
                                                <w:right w:val="none" w:sz="0" w:space="0" w:color="auto"/>
                                              </w:divBdr>
                                              <w:divsChild>
                                                <w:div w:id="1423987902">
                                                  <w:marLeft w:val="0"/>
                                                  <w:marRight w:val="0"/>
                                                  <w:marTop w:val="0"/>
                                                  <w:marBottom w:val="0"/>
                                                  <w:divBdr>
                                                    <w:top w:val="none" w:sz="0" w:space="0" w:color="auto"/>
                                                    <w:left w:val="none" w:sz="0" w:space="0" w:color="auto"/>
                                                    <w:bottom w:val="none" w:sz="0" w:space="0" w:color="auto"/>
                                                    <w:right w:val="none" w:sz="0" w:space="0" w:color="auto"/>
                                                  </w:divBdr>
                                                  <w:divsChild>
                                                    <w:div w:id="327446421">
                                                      <w:marLeft w:val="0"/>
                                                      <w:marRight w:val="0"/>
                                                      <w:marTop w:val="0"/>
                                                      <w:marBottom w:val="0"/>
                                                      <w:divBdr>
                                                        <w:top w:val="none" w:sz="0" w:space="0" w:color="auto"/>
                                                        <w:left w:val="none" w:sz="0" w:space="0" w:color="auto"/>
                                                        <w:bottom w:val="none" w:sz="0" w:space="0" w:color="auto"/>
                                                        <w:right w:val="none" w:sz="0" w:space="0" w:color="auto"/>
                                                      </w:divBdr>
                                                    </w:div>
                                                  </w:divsChild>
                                                </w:div>
                                                <w:div w:id="961347613">
                                                  <w:marLeft w:val="0"/>
                                                  <w:marRight w:val="0"/>
                                                  <w:marTop w:val="0"/>
                                                  <w:marBottom w:val="0"/>
                                                  <w:divBdr>
                                                    <w:top w:val="none" w:sz="0" w:space="0" w:color="auto"/>
                                                    <w:left w:val="none" w:sz="0" w:space="0" w:color="auto"/>
                                                    <w:bottom w:val="none" w:sz="0" w:space="0" w:color="auto"/>
                                                    <w:right w:val="none" w:sz="0" w:space="0" w:color="auto"/>
                                                  </w:divBdr>
                                                  <w:divsChild>
                                                    <w:div w:id="558591248">
                                                      <w:marLeft w:val="0"/>
                                                      <w:marRight w:val="0"/>
                                                      <w:marTop w:val="0"/>
                                                      <w:marBottom w:val="0"/>
                                                      <w:divBdr>
                                                        <w:top w:val="none" w:sz="0" w:space="0" w:color="auto"/>
                                                        <w:left w:val="none" w:sz="0" w:space="0" w:color="auto"/>
                                                        <w:bottom w:val="none" w:sz="0" w:space="0" w:color="auto"/>
                                                        <w:right w:val="none" w:sz="0" w:space="0" w:color="auto"/>
                                                      </w:divBdr>
                                                    </w:div>
                                                  </w:divsChild>
                                                </w:div>
                                                <w:div w:id="2122414697">
                                                  <w:marLeft w:val="0"/>
                                                  <w:marRight w:val="0"/>
                                                  <w:marTop w:val="0"/>
                                                  <w:marBottom w:val="0"/>
                                                  <w:divBdr>
                                                    <w:top w:val="none" w:sz="0" w:space="0" w:color="auto"/>
                                                    <w:left w:val="none" w:sz="0" w:space="0" w:color="auto"/>
                                                    <w:bottom w:val="none" w:sz="0" w:space="0" w:color="auto"/>
                                                    <w:right w:val="none" w:sz="0" w:space="0" w:color="auto"/>
                                                  </w:divBdr>
                                                  <w:divsChild>
                                                    <w:div w:id="15941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4292">
                                  <w:marLeft w:val="0"/>
                                  <w:marRight w:val="0"/>
                                  <w:marTop w:val="0"/>
                                  <w:marBottom w:val="0"/>
                                  <w:divBdr>
                                    <w:top w:val="none" w:sz="0" w:space="0" w:color="auto"/>
                                    <w:left w:val="none" w:sz="0" w:space="0" w:color="auto"/>
                                    <w:bottom w:val="none" w:sz="0" w:space="0" w:color="auto"/>
                                    <w:right w:val="none" w:sz="0" w:space="0" w:color="auto"/>
                                  </w:divBdr>
                                  <w:divsChild>
                                    <w:div w:id="1170828552">
                                      <w:marLeft w:val="0"/>
                                      <w:marRight w:val="0"/>
                                      <w:marTop w:val="0"/>
                                      <w:marBottom w:val="0"/>
                                      <w:divBdr>
                                        <w:top w:val="none" w:sz="0" w:space="0" w:color="auto"/>
                                        <w:left w:val="none" w:sz="0" w:space="0" w:color="auto"/>
                                        <w:bottom w:val="none" w:sz="0" w:space="0" w:color="auto"/>
                                        <w:right w:val="none" w:sz="0" w:space="0" w:color="auto"/>
                                      </w:divBdr>
                                      <w:divsChild>
                                        <w:div w:id="346640345">
                                          <w:marLeft w:val="0"/>
                                          <w:marRight w:val="0"/>
                                          <w:marTop w:val="0"/>
                                          <w:marBottom w:val="0"/>
                                          <w:divBdr>
                                            <w:top w:val="none" w:sz="0" w:space="0" w:color="auto"/>
                                            <w:left w:val="none" w:sz="0" w:space="0" w:color="auto"/>
                                            <w:bottom w:val="none" w:sz="0" w:space="0" w:color="auto"/>
                                            <w:right w:val="none" w:sz="0" w:space="0" w:color="auto"/>
                                          </w:divBdr>
                                          <w:divsChild>
                                            <w:div w:id="890076738">
                                              <w:marLeft w:val="0"/>
                                              <w:marRight w:val="0"/>
                                              <w:marTop w:val="0"/>
                                              <w:marBottom w:val="0"/>
                                              <w:divBdr>
                                                <w:top w:val="none" w:sz="0" w:space="0" w:color="auto"/>
                                                <w:left w:val="none" w:sz="0" w:space="0" w:color="auto"/>
                                                <w:bottom w:val="none" w:sz="0" w:space="0" w:color="auto"/>
                                                <w:right w:val="none" w:sz="0" w:space="0" w:color="auto"/>
                                              </w:divBdr>
                                              <w:divsChild>
                                                <w:div w:id="1478110039">
                                                  <w:marLeft w:val="0"/>
                                                  <w:marRight w:val="0"/>
                                                  <w:marTop w:val="0"/>
                                                  <w:marBottom w:val="0"/>
                                                  <w:divBdr>
                                                    <w:top w:val="none" w:sz="0" w:space="0" w:color="auto"/>
                                                    <w:left w:val="none" w:sz="0" w:space="0" w:color="auto"/>
                                                    <w:bottom w:val="none" w:sz="0" w:space="0" w:color="auto"/>
                                                    <w:right w:val="none" w:sz="0" w:space="0" w:color="auto"/>
                                                  </w:divBdr>
                                                  <w:divsChild>
                                                    <w:div w:id="883099611">
                                                      <w:marLeft w:val="0"/>
                                                      <w:marRight w:val="0"/>
                                                      <w:marTop w:val="0"/>
                                                      <w:marBottom w:val="0"/>
                                                      <w:divBdr>
                                                        <w:top w:val="none" w:sz="0" w:space="0" w:color="auto"/>
                                                        <w:left w:val="none" w:sz="0" w:space="0" w:color="auto"/>
                                                        <w:bottom w:val="none" w:sz="0" w:space="0" w:color="auto"/>
                                                        <w:right w:val="none" w:sz="0" w:space="0" w:color="auto"/>
                                                      </w:divBdr>
                                                    </w:div>
                                                  </w:divsChild>
                                                </w:div>
                                                <w:div w:id="1396901913">
                                                  <w:marLeft w:val="0"/>
                                                  <w:marRight w:val="0"/>
                                                  <w:marTop w:val="0"/>
                                                  <w:marBottom w:val="0"/>
                                                  <w:divBdr>
                                                    <w:top w:val="none" w:sz="0" w:space="0" w:color="auto"/>
                                                    <w:left w:val="none" w:sz="0" w:space="0" w:color="auto"/>
                                                    <w:bottom w:val="none" w:sz="0" w:space="0" w:color="auto"/>
                                                    <w:right w:val="none" w:sz="0" w:space="0" w:color="auto"/>
                                                  </w:divBdr>
                                                  <w:divsChild>
                                                    <w:div w:id="1926961960">
                                                      <w:marLeft w:val="0"/>
                                                      <w:marRight w:val="0"/>
                                                      <w:marTop w:val="0"/>
                                                      <w:marBottom w:val="0"/>
                                                      <w:divBdr>
                                                        <w:top w:val="none" w:sz="0" w:space="0" w:color="auto"/>
                                                        <w:left w:val="none" w:sz="0" w:space="0" w:color="auto"/>
                                                        <w:bottom w:val="none" w:sz="0" w:space="0" w:color="auto"/>
                                                        <w:right w:val="none" w:sz="0" w:space="0" w:color="auto"/>
                                                      </w:divBdr>
                                                      <w:divsChild>
                                                        <w:div w:id="1409310179">
                                                          <w:marLeft w:val="0"/>
                                                          <w:marRight w:val="0"/>
                                                          <w:marTop w:val="0"/>
                                                          <w:marBottom w:val="0"/>
                                                          <w:divBdr>
                                                            <w:top w:val="none" w:sz="0" w:space="0" w:color="auto"/>
                                                            <w:left w:val="none" w:sz="0" w:space="0" w:color="auto"/>
                                                            <w:bottom w:val="none" w:sz="0" w:space="0" w:color="auto"/>
                                                            <w:right w:val="none" w:sz="0" w:space="0" w:color="auto"/>
                                                          </w:divBdr>
                                                          <w:divsChild>
                                                            <w:div w:id="10247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31835">
                                              <w:marLeft w:val="0"/>
                                              <w:marRight w:val="0"/>
                                              <w:marTop w:val="0"/>
                                              <w:marBottom w:val="0"/>
                                              <w:divBdr>
                                                <w:top w:val="none" w:sz="0" w:space="0" w:color="auto"/>
                                                <w:left w:val="none" w:sz="0" w:space="0" w:color="auto"/>
                                                <w:bottom w:val="none" w:sz="0" w:space="0" w:color="auto"/>
                                                <w:right w:val="none" w:sz="0" w:space="0" w:color="auto"/>
                                              </w:divBdr>
                                            </w:div>
                                            <w:div w:id="555507781">
                                              <w:marLeft w:val="0"/>
                                              <w:marRight w:val="0"/>
                                              <w:marTop w:val="0"/>
                                              <w:marBottom w:val="0"/>
                                              <w:divBdr>
                                                <w:top w:val="none" w:sz="0" w:space="0" w:color="auto"/>
                                                <w:left w:val="none" w:sz="0" w:space="0" w:color="auto"/>
                                                <w:bottom w:val="none" w:sz="0" w:space="0" w:color="auto"/>
                                                <w:right w:val="none" w:sz="0" w:space="0" w:color="auto"/>
                                              </w:divBdr>
                                              <w:divsChild>
                                                <w:div w:id="953290614">
                                                  <w:marLeft w:val="0"/>
                                                  <w:marRight w:val="0"/>
                                                  <w:marTop w:val="0"/>
                                                  <w:marBottom w:val="0"/>
                                                  <w:divBdr>
                                                    <w:top w:val="none" w:sz="0" w:space="0" w:color="auto"/>
                                                    <w:left w:val="none" w:sz="0" w:space="0" w:color="auto"/>
                                                    <w:bottom w:val="none" w:sz="0" w:space="0" w:color="auto"/>
                                                    <w:right w:val="none" w:sz="0" w:space="0" w:color="auto"/>
                                                  </w:divBdr>
                                                  <w:divsChild>
                                                    <w:div w:id="2043630072">
                                                      <w:marLeft w:val="0"/>
                                                      <w:marRight w:val="0"/>
                                                      <w:marTop w:val="0"/>
                                                      <w:marBottom w:val="0"/>
                                                      <w:divBdr>
                                                        <w:top w:val="none" w:sz="0" w:space="0" w:color="auto"/>
                                                        <w:left w:val="none" w:sz="0" w:space="0" w:color="auto"/>
                                                        <w:bottom w:val="none" w:sz="0" w:space="0" w:color="auto"/>
                                                        <w:right w:val="none" w:sz="0" w:space="0" w:color="auto"/>
                                                      </w:divBdr>
                                                      <w:divsChild>
                                                        <w:div w:id="129905611">
                                                          <w:marLeft w:val="0"/>
                                                          <w:marRight w:val="0"/>
                                                          <w:marTop w:val="0"/>
                                                          <w:marBottom w:val="0"/>
                                                          <w:divBdr>
                                                            <w:top w:val="none" w:sz="0" w:space="0" w:color="auto"/>
                                                            <w:left w:val="none" w:sz="0" w:space="0" w:color="auto"/>
                                                            <w:bottom w:val="none" w:sz="0" w:space="0" w:color="auto"/>
                                                            <w:right w:val="none" w:sz="0" w:space="0" w:color="auto"/>
                                                          </w:divBdr>
                                                          <w:divsChild>
                                                            <w:div w:id="15842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246">
                                                  <w:marLeft w:val="0"/>
                                                  <w:marRight w:val="0"/>
                                                  <w:marTop w:val="0"/>
                                                  <w:marBottom w:val="0"/>
                                                  <w:divBdr>
                                                    <w:top w:val="none" w:sz="0" w:space="0" w:color="auto"/>
                                                    <w:left w:val="none" w:sz="0" w:space="0" w:color="auto"/>
                                                    <w:bottom w:val="none" w:sz="0" w:space="0" w:color="auto"/>
                                                    <w:right w:val="none" w:sz="0" w:space="0" w:color="auto"/>
                                                  </w:divBdr>
                                                  <w:divsChild>
                                                    <w:div w:id="1388841645">
                                                      <w:marLeft w:val="0"/>
                                                      <w:marRight w:val="0"/>
                                                      <w:marTop w:val="0"/>
                                                      <w:marBottom w:val="0"/>
                                                      <w:divBdr>
                                                        <w:top w:val="none" w:sz="0" w:space="0" w:color="auto"/>
                                                        <w:left w:val="none" w:sz="0" w:space="0" w:color="auto"/>
                                                        <w:bottom w:val="none" w:sz="0" w:space="0" w:color="auto"/>
                                                        <w:right w:val="none" w:sz="0" w:space="0" w:color="auto"/>
                                                      </w:divBdr>
                                                      <w:divsChild>
                                                        <w:div w:id="1209801382">
                                                          <w:marLeft w:val="0"/>
                                                          <w:marRight w:val="0"/>
                                                          <w:marTop w:val="0"/>
                                                          <w:marBottom w:val="0"/>
                                                          <w:divBdr>
                                                            <w:top w:val="none" w:sz="0" w:space="0" w:color="auto"/>
                                                            <w:left w:val="none" w:sz="0" w:space="0" w:color="auto"/>
                                                            <w:bottom w:val="none" w:sz="0" w:space="0" w:color="auto"/>
                                                            <w:right w:val="none" w:sz="0" w:space="0" w:color="auto"/>
                                                          </w:divBdr>
                                                          <w:divsChild>
                                                            <w:div w:id="5469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7169">
                                                  <w:marLeft w:val="0"/>
                                                  <w:marRight w:val="0"/>
                                                  <w:marTop w:val="0"/>
                                                  <w:marBottom w:val="0"/>
                                                  <w:divBdr>
                                                    <w:top w:val="none" w:sz="0" w:space="0" w:color="auto"/>
                                                    <w:left w:val="none" w:sz="0" w:space="0" w:color="auto"/>
                                                    <w:bottom w:val="none" w:sz="0" w:space="0" w:color="auto"/>
                                                    <w:right w:val="none" w:sz="0" w:space="0" w:color="auto"/>
                                                  </w:divBdr>
                                                  <w:divsChild>
                                                    <w:div w:id="1369841795">
                                                      <w:marLeft w:val="0"/>
                                                      <w:marRight w:val="0"/>
                                                      <w:marTop w:val="0"/>
                                                      <w:marBottom w:val="0"/>
                                                      <w:divBdr>
                                                        <w:top w:val="none" w:sz="0" w:space="0" w:color="auto"/>
                                                        <w:left w:val="none" w:sz="0" w:space="0" w:color="auto"/>
                                                        <w:bottom w:val="none" w:sz="0" w:space="0" w:color="auto"/>
                                                        <w:right w:val="none" w:sz="0" w:space="0" w:color="auto"/>
                                                      </w:divBdr>
                                                      <w:divsChild>
                                                        <w:div w:id="1739746557">
                                                          <w:marLeft w:val="0"/>
                                                          <w:marRight w:val="0"/>
                                                          <w:marTop w:val="0"/>
                                                          <w:marBottom w:val="0"/>
                                                          <w:divBdr>
                                                            <w:top w:val="none" w:sz="0" w:space="0" w:color="auto"/>
                                                            <w:left w:val="none" w:sz="0" w:space="0" w:color="auto"/>
                                                            <w:bottom w:val="none" w:sz="0" w:space="0" w:color="auto"/>
                                                            <w:right w:val="none" w:sz="0" w:space="0" w:color="auto"/>
                                                          </w:divBdr>
                                                          <w:divsChild>
                                                            <w:div w:id="18604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32073">
                                              <w:marLeft w:val="0"/>
                                              <w:marRight w:val="0"/>
                                              <w:marTop w:val="0"/>
                                              <w:marBottom w:val="0"/>
                                              <w:divBdr>
                                                <w:top w:val="none" w:sz="0" w:space="0" w:color="auto"/>
                                                <w:left w:val="none" w:sz="0" w:space="0" w:color="auto"/>
                                                <w:bottom w:val="none" w:sz="0" w:space="0" w:color="auto"/>
                                                <w:right w:val="none" w:sz="0" w:space="0" w:color="auto"/>
                                              </w:divBdr>
                                              <w:divsChild>
                                                <w:div w:id="564801457">
                                                  <w:marLeft w:val="0"/>
                                                  <w:marRight w:val="0"/>
                                                  <w:marTop w:val="0"/>
                                                  <w:marBottom w:val="0"/>
                                                  <w:divBdr>
                                                    <w:top w:val="none" w:sz="0" w:space="0" w:color="auto"/>
                                                    <w:left w:val="none" w:sz="0" w:space="0" w:color="auto"/>
                                                    <w:bottom w:val="none" w:sz="0" w:space="0" w:color="auto"/>
                                                    <w:right w:val="none" w:sz="0" w:space="0" w:color="auto"/>
                                                  </w:divBdr>
                                                  <w:divsChild>
                                                    <w:div w:id="1268779365">
                                                      <w:marLeft w:val="0"/>
                                                      <w:marRight w:val="0"/>
                                                      <w:marTop w:val="0"/>
                                                      <w:marBottom w:val="0"/>
                                                      <w:divBdr>
                                                        <w:top w:val="none" w:sz="0" w:space="0" w:color="auto"/>
                                                        <w:left w:val="none" w:sz="0" w:space="0" w:color="auto"/>
                                                        <w:bottom w:val="none" w:sz="0" w:space="0" w:color="auto"/>
                                                        <w:right w:val="none" w:sz="0" w:space="0" w:color="auto"/>
                                                      </w:divBdr>
                                                    </w:div>
                                                    <w:div w:id="1838034854">
                                                      <w:marLeft w:val="0"/>
                                                      <w:marRight w:val="0"/>
                                                      <w:marTop w:val="0"/>
                                                      <w:marBottom w:val="0"/>
                                                      <w:divBdr>
                                                        <w:top w:val="none" w:sz="0" w:space="0" w:color="auto"/>
                                                        <w:left w:val="none" w:sz="0" w:space="0" w:color="auto"/>
                                                        <w:bottom w:val="none" w:sz="0" w:space="0" w:color="auto"/>
                                                        <w:right w:val="none" w:sz="0" w:space="0" w:color="auto"/>
                                                      </w:divBdr>
                                                    </w:div>
                                                    <w:div w:id="2032027193">
                                                      <w:marLeft w:val="0"/>
                                                      <w:marRight w:val="0"/>
                                                      <w:marTop w:val="0"/>
                                                      <w:marBottom w:val="0"/>
                                                      <w:divBdr>
                                                        <w:top w:val="none" w:sz="0" w:space="0" w:color="auto"/>
                                                        <w:left w:val="none" w:sz="0" w:space="0" w:color="auto"/>
                                                        <w:bottom w:val="none" w:sz="0" w:space="0" w:color="auto"/>
                                                        <w:right w:val="none" w:sz="0" w:space="0" w:color="auto"/>
                                                      </w:divBdr>
                                                    </w:div>
                                                  </w:divsChild>
                                                </w:div>
                                                <w:div w:id="1826357660">
                                                  <w:marLeft w:val="0"/>
                                                  <w:marRight w:val="0"/>
                                                  <w:marTop w:val="0"/>
                                                  <w:marBottom w:val="0"/>
                                                  <w:divBdr>
                                                    <w:top w:val="none" w:sz="0" w:space="0" w:color="auto"/>
                                                    <w:left w:val="none" w:sz="0" w:space="0" w:color="auto"/>
                                                    <w:bottom w:val="none" w:sz="0" w:space="0" w:color="auto"/>
                                                    <w:right w:val="none" w:sz="0" w:space="0" w:color="auto"/>
                                                  </w:divBdr>
                                                  <w:divsChild>
                                                    <w:div w:id="1023163703">
                                                      <w:marLeft w:val="0"/>
                                                      <w:marRight w:val="0"/>
                                                      <w:marTop w:val="0"/>
                                                      <w:marBottom w:val="0"/>
                                                      <w:divBdr>
                                                        <w:top w:val="none" w:sz="0" w:space="0" w:color="auto"/>
                                                        <w:left w:val="none" w:sz="0" w:space="0" w:color="auto"/>
                                                        <w:bottom w:val="none" w:sz="0" w:space="0" w:color="auto"/>
                                                        <w:right w:val="none" w:sz="0" w:space="0" w:color="auto"/>
                                                      </w:divBdr>
                                                    </w:div>
                                                    <w:div w:id="1908414725">
                                                      <w:marLeft w:val="0"/>
                                                      <w:marRight w:val="0"/>
                                                      <w:marTop w:val="0"/>
                                                      <w:marBottom w:val="0"/>
                                                      <w:divBdr>
                                                        <w:top w:val="none" w:sz="0" w:space="0" w:color="auto"/>
                                                        <w:left w:val="none" w:sz="0" w:space="0" w:color="auto"/>
                                                        <w:bottom w:val="none" w:sz="0" w:space="0" w:color="auto"/>
                                                        <w:right w:val="none" w:sz="0" w:space="0" w:color="auto"/>
                                                      </w:divBdr>
                                                    </w:div>
                                                    <w:div w:id="1630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081385">
                                  <w:marLeft w:val="0"/>
                                  <w:marRight w:val="0"/>
                                  <w:marTop w:val="0"/>
                                  <w:marBottom w:val="0"/>
                                  <w:divBdr>
                                    <w:top w:val="none" w:sz="0" w:space="0" w:color="auto"/>
                                    <w:left w:val="none" w:sz="0" w:space="0" w:color="auto"/>
                                    <w:bottom w:val="none" w:sz="0" w:space="0" w:color="auto"/>
                                    <w:right w:val="none" w:sz="0" w:space="0" w:color="auto"/>
                                  </w:divBdr>
                                  <w:divsChild>
                                    <w:div w:id="448553977">
                                      <w:marLeft w:val="0"/>
                                      <w:marRight w:val="0"/>
                                      <w:marTop w:val="0"/>
                                      <w:marBottom w:val="0"/>
                                      <w:divBdr>
                                        <w:top w:val="none" w:sz="0" w:space="0" w:color="auto"/>
                                        <w:left w:val="none" w:sz="0" w:space="0" w:color="auto"/>
                                        <w:bottom w:val="none" w:sz="0" w:space="0" w:color="auto"/>
                                        <w:right w:val="none" w:sz="0" w:space="0" w:color="auto"/>
                                      </w:divBdr>
                                      <w:divsChild>
                                        <w:div w:id="1215039963">
                                          <w:marLeft w:val="0"/>
                                          <w:marRight w:val="0"/>
                                          <w:marTop w:val="0"/>
                                          <w:marBottom w:val="0"/>
                                          <w:divBdr>
                                            <w:top w:val="none" w:sz="0" w:space="0" w:color="auto"/>
                                            <w:left w:val="none" w:sz="0" w:space="0" w:color="auto"/>
                                            <w:bottom w:val="none" w:sz="0" w:space="0" w:color="auto"/>
                                            <w:right w:val="none" w:sz="0" w:space="0" w:color="auto"/>
                                          </w:divBdr>
                                          <w:divsChild>
                                            <w:div w:id="2070372184">
                                              <w:marLeft w:val="0"/>
                                              <w:marRight w:val="0"/>
                                              <w:marTop w:val="0"/>
                                              <w:marBottom w:val="0"/>
                                              <w:divBdr>
                                                <w:top w:val="none" w:sz="0" w:space="0" w:color="auto"/>
                                                <w:left w:val="none" w:sz="0" w:space="0" w:color="auto"/>
                                                <w:bottom w:val="none" w:sz="0" w:space="0" w:color="auto"/>
                                                <w:right w:val="none" w:sz="0" w:space="0" w:color="auto"/>
                                              </w:divBdr>
                                              <w:divsChild>
                                                <w:div w:id="69009482">
                                                  <w:marLeft w:val="0"/>
                                                  <w:marRight w:val="0"/>
                                                  <w:marTop w:val="0"/>
                                                  <w:marBottom w:val="0"/>
                                                  <w:divBdr>
                                                    <w:top w:val="none" w:sz="0" w:space="0" w:color="auto"/>
                                                    <w:left w:val="none" w:sz="0" w:space="0" w:color="auto"/>
                                                    <w:bottom w:val="none" w:sz="0" w:space="0" w:color="auto"/>
                                                    <w:right w:val="none" w:sz="0" w:space="0" w:color="auto"/>
                                                  </w:divBdr>
                                                  <w:divsChild>
                                                    <w:div w:id="411050318">
                                                      <w:marLeft w:val="0"/>
                                                      <w:marRight w:val="0"/>
                                                      <w:marTop w:val="0"/>
                                                      <w:marBottom w:val="0"/>
                                                      <w:divBdr>
                                                        <w:top w:val="none" w:sz="0" w:space="0" w:color="auto"/>
                                                        <w:left w:val="none" w:sz="0" w:space="0" w:color="auto"/>
                                                        <w:bottom w:val="none" w:sz="0" w:space="0" w:color="auto"/>
                                                        <w:right w:val="none" w:sz="0" w:space="0" w:color="auto"/>
                                                      </w:divBdr>
                                                      <w:divsChild>
                                                        <w:div w:id="1504509992">
                                                          <w:marLeft w:val="0"/>
                                                          <w:marRight w:val="0"/>
                                                          <w:marTop w:val="0"/>
                                                          <w:marBottom w:val="0"/>
                                                          <w:divBdr>
                                                            <w:top w:val="none" w:sz="0" w:space="0" w:color="auto"/>
                                                            <w:left w:val="none" w:sz="0" w:space="0" w:color="auto"/>
                                                            <w:bottom w:val="none" w:sz="0" w:space="0" w:color="auto"/>
                                                            <w:right w:val="none" w:sz="0" w:space="0" w:color="auto"/>
                                                          </w:divBdr>
                                                          <w:divsChild>
                                                            <w:div w:id="11063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6008">
                                                      <w:marLeft w:val="0"/>
                                                      <w:marRight w:val="0"/>
                                                      <w:marTop w:val="0"/>
                                                      <w:marBottom w:val="0"/>
                                                      <w:divBdr>
                                                        <w:top w:val="none" w:sz="0" w:space="0" w:color="auto"/>
                                                        <w:left w:val="none" w:sz="0" w:space="0" w:color="auto"/>
                                                        <w:bottom w:val="none" w:sz="0" w:space="0" w:color="auto"/>
                                                        <w:right w:val="none" w:sz="0" w:space="0" w:color="auto"/>
                                                      </w:divBdr>
                                                    </w:div>
                                                    <w:div w:id="1339426203">
                                                      <w:marLeft w:val="0"/>
                                                      <w:marRight w:val="0"/>
                                                      <w:marTop w:val="0"/>
                                                      <w:marBottom w:val="0"/>
                                                      <w:divBdr>
                                                        <w:top w:val="none" w:sz="0" w:space="0" w:color="auto"/>
                                                        <w:left w:val="none" w:sz="0" w:space="0" w:color="auto"/>
                                                        <w:bottom w:val="none" w:sz="0" w:space="0" w:color="auto"/>
                                                        <w:right w:val="none" w:sz="0" w:space="0" w:color="auto"/>
                                                      </w:divBdr>
                                                    </w:div>
                                                  </w:divsChild>
                                                </w:div>
                                                <w:div w:id="1511290811">
                                                  <w:marLeft w:val="0"/>
                                                  <w:marRight w:val="0"/>
                                                  <w:marTop w:val="0"/>
                                                  <w:marBottom w:val="0"/>
                                                  <w:divBdr>
                                                    <w:top w:val="none" w:sz="0" w:space="0" w:color="auto"/>
                                                    <w:left w:val="none" w:sz="0" w:space="0" w:color="auto"/>
                                                    <w:bottom w:val="none" w:sz="0" w:space="0" w:color="auto"/>
                                                    <w:right w:val="none" w:sz="0" w:space="0" w:color="auto"/>
                                                  </w:divBdr>
                                                  <w:divsChild>
                                                    <w:div w:id="1825463249">
                                                      <w:marLeft w:val="0"/>
                                                      <w:marRight w:val="0"/>
                                                      <w:marTop w:val="0"/>
                                                      <w:marBottom w:val="0"/>
                                                      <w:divBdr>
                                                        <w:top w:val="none" w:sz="0" w:space="0" w:color="auto"/>
                                                        <w:left w:val="none" w:sz="0" w:space="0" w:color="auto"/>
                                                        <w:bottom w:val="none" w:sz="0" w:space="0" w:color="auto"/>
                                                        <w:right w:val="none" w:sz="0" w:space="0" w:color="auto"/>
                                                      </w:divBdr>
                                                      <w:divsChild>
                                                        <w:div w:id="773020237">
                                                          <w:marLeft w:val="0"/>
                                                          <w:marRight w:val="0"/>
                                                          <w:marTop w:val="0"/>
                                                          <w:marBottom w:val="0"/>
                                                          <w:divBdr>
                                                            <w:top w:val="none" w:sz="0" w:space="0" w:color="auto"/>
                                                            <w:left w:val="none" w:sz="0" w:space="0" w:color="auto"/>
                                                            <w:bottom w:val="none" w:sz="0" w:space="0" w:color="auto"/>
                                                            <w:right w:val="none" w:sz="0" w:space="0" w:color="auto"/>
                                                          </w:divBdr>
                                                          <w:divsChild>
                                                            <w:div w:id="1228763182">
                                                              <w:marLeft w:val="0"/>
                                                              <w:marRight w:val="0"/>
                                                              <w:marTop w:val="0"/>
                                                              <w:marBottom w:val="0"/>
                                                              <w:divBdr>
                                                                <w:top w:val="none" w:sz="0" w:space="0" w:color="auto"/>
                                                                <w:left w:val="none" w:sz="0" w:space="0" w:color="auto"/>
                                                                <w:bottom w:val="none" w:sz="0" w:space="0" w:color="auto"/>
                                                                <w:right w:val="none" w:sz="0" w:space="0" w:color="auto"/>
                                                              </w:divBdr>
                                                              <w:divsChild>
                                                                <w:div w:id="5496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5579">
                                                      <w:marLeft w:val="0"/>
                                                      <w:marRight w:val="0"/>
                                                      <w:marTop w:val="0"/>
                                                      <w:marBottom w:val="0"/>
                                                      <w:divBdr>
                                                        <w:top w:val="none" w:sz="0" w:space="0" w:color="auto"/>
                                                        <w:left w:val="none" w:sz="0" w:space="0" w:color="auto"/>
                                                        <w:bottom w:val="none" w:sz="0" w:space="0" w:color="auto"/>
                                                        <w:right w:val="none" w:sz="0" w:space="0" w:color="auto"/>
                                                      </w:divBdr>
                                                      <w:divsChild>
                                                        <w:div w:id="313073841">
                                                          <w:marLeft w:val="0"/>
                                                          <w:marRight w:val="0"/>
                                                          <w:marTop w:val="0"/>
                                                          <w:marBottom w:val="0"/>
                                                          <w:divBdr>
                                                            <w:top w:val="none" w:sz="0" w:space="0" w:color="auto"/>
                                                            <w:left w:val="none" w:sz="0" w:space="0" w:color="auto"/>
                                                            <w:bottom w:val="none" w:sz="0" w:space="0" w:color="auto"/>
                                                            <w:right w:val="none" w:sz="0" w:space="0" w:color="auto"/>
                                                          </w:divBdr>
                                                          <w:divsChild>
                                                            <w:div w:id="1780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762">
                                                      <w:marLeft w:val="0"/>
                                                      <w:marRight w:val="0"/>
                                                      <w:marTop w:val="0"/>
                                                      <w:marBottom w:val="0"/>
                                                      <w:divBdr>
                                                        <w:top w:val="none" w:sz="0" w:space="0" w:color="auto"/>
                                                        <w:left w:val="none" w:sz="0" w:space="0" w:color="auto"/>
                                                        <w:bottom w:val="none" w:sz="0" w:space="0" w:color="auto"/>
                                                        <w:right w:val="none" w:sz="0" w:space="0" w:color="auto"/>
                                                      </w:divBdr>
                                                      <w:divsChild>
                                                        <w:div w:id="1011951977">
                                                          <w:marLeft w:val="0"/>
                                                          <w:marRight w:val="0"/>
                                                          <w:marTop w:val="0"/>
                                                          <w:marBottom w:val="0"/>
                                                          <w:divBdr>
                                                            <w:top w:val="none" w:sz="0" w:space="0" w:color="auto"/>
                                                            <w:left w:val="none" w:sz="0" w:space="0" w:color="auto"/>
                                                            <w:bottom w:val="none" w:sz="0" w:space="0" w:color="auto"/>
                                                            <w:right w:val="none" w:sz="0" w:space="0" w:color="auto"/>
                                                          </w:divBdr>
                                                          <w:divsChild>
                                                            <w:div w:id="2081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1830">
                                                      <w:marLeft w:val="0"/>
                                                      <w:marRight w:val="0"/>
                                                      <w:marTop w:val="0"/>
                                                      <w:marBottom w:val="0"/>
                                                      <w:divBdr>
                                                        <w:top w:val="none" w:sz="0" w:space="0" w:color="auto"/>
                                                        <w:left w:val="none" w:sz="0" w:space="0" w:color="auto"/>
                                                        <w:bottom w:val="none" w:sz="0" w:space="0" w:color="auto"/>
                                                        <w:right w:val="none" w:sz="0" w:space="0" w:color="auto"/>
                                                      </w:divBdr>
                                                      <w:divsChild>
                                                        <w:div w:id="1636643240">
                                                          <w:marLeft w:val="0"/>
                                                          <w:marRight w:val="0"/>
                                                          <w:marTop w:val="0"/>
                                                          <w:marBottom w:val="0"/>
                                                          <w:divBdr>
                                                            <w:top w:val="none" w:sz="0" w:space="0" w:color="auto"/>
                                                            <w:left w:val="none" w:sz="0" w:space="0" w:color="auto"/>
                                                            <w:bottom w:val="none" w:sz="0" w:space="0" w:color="auto"/>
                                                            <w:right w:val="none" w:sz="0" w:space="0" w:color="auto"/>
                                                          </w:divBdr>
                                                          <w:divsChild>
                                                            <w:div w:id="19320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130">
                                                      <w:marLeft w:val="0"/>
                                                      <w:marRight w:val="0"/>
                                                      <w:marTop w:val="0"/>
                                                      <w:marBottom w:val="0"/>
                                                      <w:divBdr>
                                                        <w:top w:val="none" w:sz="0" w:space="0" w:color="auto"/>
                                                        <w:left w:val="none" w:sz="0" w:space="0" w:color="auto"/>
                                                        <w:bottom w:val="none" w:sz="0" w:space="0" w:color="auto"/>
                                                        <w:right w:val="none" w:sz="0" w:space="0" w:color="auto"/>
                                                      </w:divBdr>
                                                      <w:divsChild>
                                                        <w:div w:id="1405493356">
                                                          <w:marLeft w:val="0"/>
                                                          <w:marRight w:val="0"/>
                                                          <w:marTop w:val="0"/>
                                                          <w:marBottom w:val="0"/>
                                                          <w:divBdr>
                                                            <w:top w:val="none" w:sz="0" w:space="0" w:color="auto"/>
                                                            <w:left w:val="none" w:sz="0" w:space="0" w:color="auto"/>
                                                            <w:bottom w:val="none" w:sz="0" w:space="0" w:color="auto"/>
                                                            <w:right w:val="none" w:sz="0" w:space="0" w:color="auto"/>
                                                          </w:divBdr>
                                                          <w:divsChild>
                                                            <w:div w:id="733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9743">
                                                      <w:marLeft w:val="0"/>
                                                      <w:marRight w:val="0"/>
                                                      <w:marTop w:val="0"/>
                                                      <w:marBottom w:val="0"/>
                                                      <w:divBdr>
                                                        <w:top w:val="none" w:sz="0" w:space="0" w:color="auto"/>
                                                        <w:left w:val="none" w:sz="0" w:space="0" w:color="auto"/>
                                                        <w:bottom w:val="none" w:sz="0" w:space="0" w:color="auto"/>
                                                        <w:right w:val="none" w:sz="0" w:space="0" w:color="auto"/>
                                                      </w:divBdr>
                                                      <w:divsChild>
                                                        <w:div w:id="1704553612">
                                                          <w:marLeft w:val="0"/>
                                                          <w:marRight w:val="0"/>
                                                          <w:marTop w:val="0"/>
                                                          <w:marBottom w:val="0"/>
                                                          <w:divBdr>
                                                            <w:top w:val="none" w:sz="0" w:space="0" w:color="auto"/>
                                                            <w:left w:val="none" w:sz="0" w:space="0" w:color="auto"/>
                                                            <w:bottom w:val="none" w:sz="0" w:space="0" w:color="auto"/>
                                                            <w:right w:val="none" w:sz="0" w:space="0" w:color="auto"/>
                                                          </w:divBdr>
                                                          <w:divsChild>
                                                            <w:div w:id="18917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01843">
                                  <w:marLeft w:val="0"/>
                                  <w:marRight w:val="0"/>
                                  <w:marTop w:val="0"/>
                                  <w:marBottom w:val="0"/>
                                  <w:divBdr>
                                    <w:top w:val="none" w:sz="0" w:space="0" w:color="auto"/>
                                    <w:left w:val="none" w:sz="0" w:space="0" w:color="auto"/>
                                    <w:bottom w:val="none" w:sz="0" w:space="0" w:color="auto"/>
                                    <w:right w:val="none" w:sz="0" w:space="0" w:color="auto"/>
                                  </w:divBdr>
                                  <w:divsChild>
                                    <w:div w:id="952324391">
                                      <w:marLeft w:val="0"/>
                                      <w:marRight w:val="0"/>
                                      <w:marTop w:val="0"/>
                                      <w:marBottom w:val="0"/>
                                      <w:divBdr>
                                        <w:top w:val="none" w:sz="0" w:space="0" w:color="auto"/>
                                        <w:left w:val="none" w:sz="0" w:space="0" w:color="auto"/>
                                        <w:bottom w:val="none" w:sz="0" w:space="0" w:color="auto"/>
                                        <w:right w:val="none" w:sz="0" w:space="0" w:color="auto"/>
                                      </w:divBdr>
                                      <w:divsChild>
                                        <w:div w:id="1054233477">
                                          <w:marLeft w:val="0"/>
                                          <w:marRight w:val="0"/>
                                          <w:marTop w:val="0"/>
                                          <w:marBottom w:val="0"/>
                                          <w:divBdr>
                                            <w:top w:val="none" w:sz="0" w:space="0" w:color="auto"/>
                                            <w:left w:val="none" w:sz="0" w:space="0" w:color="auto"/>
                                            <w:bottom w:val="none" w:sz="0" w:space="0" w:color="auto"/>
                                            <w:right w:val="none" w:sz="0" w:space="0" w:color="auto"/>
                                          </w:divBdr>
                                          <w:divsChild>
                                            <w:div w:id="1639453766">
                                              <w:marLeft w:val="0"/>
                                              <w:marRight w:val="0"/>
                                              <w:marTop w:val="0"/>
                                              <w:marBottom w:val="0"/>
                                              <w:divBdr>
                                                <w:top w:val="none" w:sz="0" w:space="0" w:color="auto"/>
                                                <w:left w:val="none" w:sz="0" w:space="0" w:color="auto"/>
                                                <w:bottom w:val="none" w:sz="0" w:space="0" w:color="auto"/>
                                                <w:right w:val="none" w:sz="0" w:space="0" w:color="auto"/>
                                              </w:divBdr>
                                              <w:divsChild>
                                                <w:div w:id="284387726">
                                                  <w:marLeft w:val="0"/>
                                                  <w:marRight w:val="0"/>
                                                  <w:marTop w:val="0"/>
                                                  <w:marBottom w:val="0"/>
                                                  <w:divBdr>
                                                    <w:top w:val="none" w:sz="0" w:space="0" w:color="auto"/>
                                                    <w:left w:val="none" w:sz="0" w:space="0" w:color="auto"/>
                                                    <w:bottom w:val="none" w:sz="0" w:space="0" w:color="auto"/>
                                                    <w:right w:val="none" w:sz="0" w:space="0" w:color="auto"/>
                                                  </w:divBdr>
                                                  <w:divsChild>
                                                    <w:div w:id="913394025">
                                                      <w:marLeft w:val="0"/>
                                                      <w:marRight w:val="0"/>
                                                      <w:marTop w:val="0"/>
                                                      <w:marBottom w:val="0"/>
                                                      <w:divBdr>
                                                        <w:top w:val="none" w:sz="0" w:space="0" w:color="auto"/>
                                                        <w:left w:val="none" w:sz="0" w:space="0" w:color="auto"/>
                                                        <w:bottom w:val="none" w:sz="0" w:space="0" w:color="auto"/>
                                                        <w:right w:val="none" w:sz="0" w:space="0" w:color="auto"/>
                                                      </w:divBdr>
                                                      <w:divsChild>
                                                        <w:div w:id="1936475562">
                                                          <w:marLeft w:val="0"/>
                                                          <w:marRight w:val="0"/>
                                                          <w:marTop w:val="0"/>
                                                          <w:marBottom w:val="0"/>
                                                          <w:divBdr>
                                                            <w:top w:val="none" w:sz="0" w:space="0" w:color="auto"/>
                                                            <w:left w:val="none" w:sz="0" w:space="0" w:color="auto"/>
                                                            <w:bottom w:val="none" w:sz="0" w:space="0" w:color="auto"/>
                                                            <w:right w:val="none" w:sz="0" w:space="0" w:color="auto"/>
                                                          </w:divBdr>
                                                          <w:divsChild>
                                                            <w:div w:id="7561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4406">
                                                      <w:marLeft w:val="0"/>
                                                      <w:marRight w:val="0"/>
                                                      <w:marTop w:val="0"/>
                                                      <w:marBottom w:val="0"/>
                                                      <w:divBdr>
                                                        <w:top w:val="none" w:sz="0" w:space="0" w:color="auto"/>
                                                        <w:left w:val="none" w:sz="0" w:space="0" w:color="auto"/>
                                                        <w:bottom w:val="none" w:sz="0" w:space="0" w:color="auto"/>
                                                        <w:right w:val="none" w:sz="0" w:space="0" w:color="auto"/>
                                                      </w:divBdr>
                                                    </w:div>
                                                    <w:div w:id="434906141">
                                                      <w:marLeft w:val="0"/>
                                                      <w:marRight w:val="0"/>
                                                      <w:marTop w:val="0"/>
                                                      <w:marBottom w:val="0"/>
                                                      <w:divBdr>
                                                        <w:top w:val="none" w:sz="0" w:space="0" w:color="auto"/>
                                                        <w:left w:val="none" w:sz="0" w:space="0" w:color="auto"/>
                                                        <w:bottom w:val="none" w:sz="0" w:space="0" w:color="auto"/>
                                                        <w:right w:val="none" w:sz="0" w:space="0" w:color="auto"/>
                                                      </w:divBdr>
                                                    </w:div>
                                                  </w:divsChild>
                                                </w:div>
                                                <w:div w:id="920872693">
                                                  <w:marLeft w:val="0"/>
                                                  <w:marRight w:val="0"/>
                                                  <w:marTop w:val="0"/>
                                                  <w:marBottom w:val="0"/>
                                                  <w:divBdr>
                                                    <w:top w:val="none" w:sz="0" w:space="0" w:color="auto"/>
                                                    <w:left w:val="none" w:sz="0" w:space="0" w:color="auto"/>
                                                    <w:bottom w:val="none" w:sz="0" w:space="0" w:color="auto"/>
                                                    <w:right w:val="none" w:sz="0" w:space="0" w:color="auto"/>
                                                  </w:divBdr>
                                                  <w:divsChild>
                                                    <w:div w:id="1619215703">
                                                      <w:marLeft w:val="0"/>
                                                      <w:marRight w:val="0"/>
                                                      <w:marTop w:val="0"/>
                                                      <w:marBottom w:val="0"/>
                                                      <w:divBdr>
                                                        <w:top w:val="none" w:sz="0" w:space="0" w:color="auto"/>
                                                        <w:left w:val="none" w:sz="0" w:space="0" w:color="auto"/>
                                                        <w:bottom w:val="none" w:sz="0" w:space="0" w:color="auto"/>
                                                        <w:right w:val="none" w:sz="0" w:space="0" w:color="auto"/>
                                                      </w:divBdr>
                                                      <w:divsChild>
                                                        <w:div w:id="171772507">
                                                          <w:marLeft w:val="0"/>
                                                          <w:marRight w:val="0"/>
                                                          <w:marTop w:val="0"/>
                                                          <w:marBottom w:val="0"/>
                                                          <w:divBdr>
                                                            <w:top w:val="none" w:sz="0" w:space="0" w:color="auto"/>
                                                            <w:left w:val="none" w:sz="0" w:space="0" w:color="auto"/>
                                                            <w:bottom w:val="none" w:sz="0" w:space="0" w:color="auto"/>
                                                            <w:right w:val="none" w:sz="0" w:space="0" w:color="auto"/>
                                                          </w:divBdr>
                                                          <w:divsChild>
                                                            <w:div w:id="6056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4924">
                                                      <w:marLeft w:val="0"/>
                                                      <w:marRight w:val="0"/>
                                                      <w:marTop w:val="0"/>
                                                      <w:marBottom w:val="0"/>
                                                      <w:divBdr>
                                                        <w:top w:val="none" w:sz="0" w:space="0" w:color="auto"/>
                                                        <w:left w:val="none" w:sz="0" w:space="0" w:color="auto"/>
                                                        <w:bottom w:val="none" w:sz="0" w:space="0" w:color="auto"/>
                                                        <w:right w:val="none" w:sz="0" w:space="0" w:color="auto"/>
                                                      </w:divBdr>
                                                      <w:divsChild>
                                                        <w:div w:id="866411270">
                                                          <w:marLeft w:val="0"/>
                                                          <w:marRight w:val="0"/>
                                                          <w:marTop w:val="0"/>
                                                          <w:marBottom w:val="0"/>
                                                          <w:divBdr>
                                                            <w:top w:val="none" w:sz="0" w:space="0" w:color="auto"/>
                                                            <w:left w:val="none" w:sz="0" w:space="0" w:color="auto"/>
                                                            <w:bottom w:val="none" w:sz="0" w:space="0" w:color="auto"/>
                                                            <w:right w:val="none" w:sz="0" w:space="0" w:color="auto"/>
                                                          </w:divBdr>
                                                          <w:divsChild>
                                                            <w:div w:id="12246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5292">
                                                      <w:marLeft w:val="0"/>
                                                      <w:marRight w:val="0"/>
                                                      <w:marTop w:val="0"/>
                                                      <w:marBottom w:val="0"/>
                                                      <w:divBdr>
                                                        <w:top w:val="none" w:sz="0" w:space="0" w:color="auto"/>
                                                        <w:left w:val="none" w:sz="0" w:space="0" w:color="auto"/>
                                                        <w:bottom w:val="none" w:sz="0" w:space="0" w:color="auto"/>
                                                        <w:right w:val="none" w:sz="0" w:space="0" w:color="auto"/>
                                                      </w:divBdr>
                                                      <w:divsChild>
                                                        <w:div w:id="580139989">
                                                          <w:marLeft w:val="0"/>
                                                          <w:marRight w:val="0"/>
                                                          <w:marTop w:val="0"/>
                                                          <w:marBottom w:val="0"/>
                                                          <w:divBdr>
                                                            <w:top w:val="none" w:sz="0" w:space="0" w:color="auto"/>
                                                            <w:left w:val="none" w:sz="0" w:space="0" w:color="auto"/>
                                                            <w:bottom w:val="none" w:sz="0" w:space="0" w:color="auto"/>
                                                            <w:right w:val="none" w:sz="0" w:space="0" w:color="auto"/>
                                                          </w:divBdr>
                                                          <w:divsChild>
                                                            <w:div w:id="1253008425">
                                                              <w:marLeft w:val="0"/>
                                                              <w:marRight w:val="0"/>
                                                              <w:marTop w:val="0"/>
                                                              <w:marBottom w:val="0"/>
                                                              <w:divBdr>
                                                                <w:top w:val="none" w:sz="0" w:space="0" w:color="auto"/>
                                                                <w:left w:val="none" w:sz="0" w:space="0" w:color="auto"/>
                                                                <w:bottom w:val="none" w:sz="0" w:space="0" w:color="auto"/>
                                                                <w:right w:val="none" w:sz="0" w:space="0" w:color="auto"/>
                                                              </w:divBdr>
                                                              <w:divsChild>
                                                                <w:div w:id="19773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5619">
                                                      <w:marLeft w:val="0"/>
                                                      <w:marRight w:val="0"/>
                                                      <w:marTop w:val="0"/>
                                                      <w:marBottom w:val="0"/>
                                                      <w:divBdr>
                                                        <w:top w:val="none" w:sz="0" w:space="0" w:color="auto"/>
                                                        <w:left w:val="none" w:sz="0" w:space="0" w:color="auto"/>
                                                        <w:bottom w:val="none" w:sz="0" w:space="0" w:color="auto"/>
                                                        <w:right w:val="none" w:sz="0" w:space="0" w:color="auto"/>
                                                      </w:divBdr>
                                                      <w:divsChild>
                                                        <w:div w:id="326448767">
                                                          <w:marLeft w:val="0"/>
                                                          <w:marRight w:val="0"/>
                                                          <w:marTop w:val="0"/>
                                                          <w:marBottom w:val="0"/>
                                                          <w:divBdr>
                                                            <w:top w:val="none" w:sz="0" w:space="0" w:color="auto"/>
                                                            <w:left w:val="none" w:sz="0" w:space="0" w:color="auto"/>
                                                            <w:bottom w:val="none" w:sz="0" w:space="0" w:color="auto"/>
                                                            <w:right w:val="none" w:sz="0" w:space="0" w:color="auto"/>
                                                          </w:divBdr>
                                                          <w:divsChild>
                                                            <w:div w:id="279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38351">
                                  <w:marLeft w:val="0"/>
                                  <w:marRight w:val="0"/>
                                  <w:marTop w:val="0"/>
                                  <w:marBottom w:val="0"/>
                                  <w:divBdr>
                                    <w:top w:val="none" w:sz="0" w:space="0" w:color="auto"/>
                                    <w:left w:val="none" w:sz="0" w:space="0" w:color="auto"/>
                                    <w:bottom w:val="none" w:sz="0" w:space="0" w:color="auto"/>
                                    <w:right w:val="none" w:sz="0" w:space="0" w:color="auto"/>
                                  </w:divBdr>
                                  <w:divsChild>
                                    <w:div w:id="305623801">
                                      <w:marLeft w:val="0"/>
                                      <w:marRight w:val="0"/>
                                      <w:marTop w:val="0"/>
                                      <w:marBottom w:val="0"/>
                                      <w:divBdr>
                                        <w:top w:val="none" w:sz="0" w:space="0" w:color="auto"/>
                                        <w:left w:val="none" w:sz="0" w:space="0" w:color="auto"/>
                                        <w:bottom w:val="none" w:sz="0" w:space="0" w:color="auto"/>
                                        <w:right w:val="none" w:sz="0" w:space="0" w:color="auto"/>
                                      </w:divBdr>
                                      <w:divsChild>
                                        <w:div w:id="1855263459">
                                          <w:marLeft w:val="0"/>
                                          <w:marRight w:val="0"/>
                                          <w:marTop w:val="0"/>
                                          <w:marBottom w:val="0"/>
                                          <w:divBdr>
                                            <w:top w:val="none" w:sz="0" w:space="0" w:color="auto"/>
                                            <w:left w:val="none" w:sz="0" w:space="0" w:color="auto"/>
                                            <w:bottom w:val="none" w:sz="0" w:space="0" w:color="auto"/>
                                            <w:right w:val="none" w:sz="0" w:space="0" w:color="auto"/>
                                          </w:divBdr>
                                          <w:divsChild>
                                            <w:div w:id="1876775317">
                                              <w:marLeft w:val="0"/>
                                              <w:marRight w:val="0"/>
                                              <w:marTop w:val="0"/>
                                              <w:marBottom w:val="0"/>
                                              <w:divBdr>
                                                <w:top w:val="none" w:sz="0" w:space="0" w:color="auto"/>
                                                <w:left w:val="none" w:sz="0" w:space="0" w:color="auto"/>
                                                <w:bottom w:val="none" w:sz="0" w:space="0" w:color="auto"/>
                                                <w:right w:val="none" w:sz="0" w:space="0" w:color="auto"/>
                                              </w:divBdr>
                                              <w:divsChild>
                                                <w:div w:id="1165436426">
                                                  <w:marLeft w:val="0"/>
                                                  <w:marRight w:val="0"/>
                                                  <w:marTop w:val="0"/>
                                                  <w:marBottom w:val="0"/>
                                                  <w:divBdr>
                                                    <w:top w:val="none" w:sz="0" w:space="0" w:color="auto"/>
                                                    <w:left w:val="none" w:sz="0" w:space="0" w:color="auto"/>
                                                    <w:bottom w:val="none" w:sz="0" w:space="0" w:color="auto"/>
                                                    <w:right w:val="none" w:sz="0" w:space="0" w:color="auto"/>
                                                  </w:divBdr>
                                                  <w:divsChild>
                                                    <w:div w:id="27874471">
                                                      <w:marLeft w:val="0"/>
                                                      <w:marRight w:val="0"/>
                                                      <w:marTop w:val="0"/>
                                                      <w:marBottom w:val="0"/>
                                                      <w:divBdr>
                                                        <w:top w:val="none" w:sz="0" w:space="0" w:color="auto"/>
                                                        <w:left w:val="none" w:sz="0" w:space="0" w:color="auto"/>
                                                        <w:bottom w:val="none" w:sz="0" w:space="0" w:color="auto"/>
                                                        <w:right w:val="none" w:sz="0" w:space="0" w:color="auto"/>
                                                      </w:divBdr>
                                                      <w:divsChild>
                                                        <w:div w:id="369037166">
                                                          <w:marLeft w:val="0"/>
                                                          <w:marRight w:val="0"/>
                                                          <w:marTop w:val="0"/>
                                                          <w:marBottom w:val="0"/>
                                                          <w:divBdr>
                                                            <w:top w:val="none" w:sz="0" w:space="0" w:color="auto"/>
                                                            <w:left w:val="none" w:sz="0" w:space="0" w:color="auto"/>
                                                            <w:bottom w:val="none" w:sz="0" w:space="0" w:color="auto"/>
                                                            <w:right w:val="none" w:sz="0" w:space="0" w:color="auto"/>
                                                          </w:divBdr>
                                                          <w:divsChild>
                                                            <w:div w:id="2850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7731">
                                                      <w:marLeft w:val="0"/>
                                                      <w:marRight w:val="0"/>
                                                      <w:marTop w:val="0"/>
                                                      <w:marBottom w:val="0"/>
                                                      <w:divBdr>
                                                        <w:top w:val="none" w:sz="0" w:space="0" w:color="auto"/>
                                                        <w:left w:val="none" w:sz="0" w:space="0" w:color="auto"/>
                                                        <w:bottom w:val="none" w:sz="0" w:space="0" w:color="auto"/>
                                                        <w:right w:val="none" w:sz="0" w:space="0" w:color="auto"/>
                                                      </w:divBdr>
                                                    </w:div>
                                                    <w:div w:id="2085759951">
                                                      <w:marLeft w:val="0"/>
                                                      <w:marRight w:val="0"/>
                                                      <w:marTop w:val="0"/>
                                                      <w:marBottom w:val="0"/>
                                                      <w:divBdr>
                                                        <w:top w:val="none" w:sz="0" w:space="0" w:color="auto"/>
                                                        <w:left w:val="none" w:sz="0" w:space="0" w:color="auto"/>
                                                        <w:bottom w:val="none" w:sz="0" w:space="0" w:color="auto"/>
                                                        <w:right w:val="none" w:sz="0" w:space="0" w:color="auto"/>
                                                      </w:divBdr>
                                                    </w:div>
                                                  </w:divsChild>
                                                </w:div>
                                                <w:div w:id="62145906">
                                                  <w:marLeft w:val="0"/>
                                                  <w:marRight w:val="0"/>
                                                  <w:marTop w:val="0"/>
                                                  <w:marBottom w:val="0"/>
                                                  <w:divBdr>
                                                    <w:top w:val="none" w:sz="0" w:space="0" w:color="auto"/>
                                                    <w:left w:val="none" w:sz="0" w:space="0" w:color="auto"/>
                                                    <w:bottom w:val="none" w:sz="0" w:space="0" w:color="auto"/>
                                                    <w:right w:val="none" w:sz="0" w:space="0" w:color="auto"/>
                                                  </w:divBdr>
                                                  <w:divsChild>
                                                    <w:div w:id="1421025833">
                                                      <w:marLeft w:val="0"/>
                                                      <w:marRight w:val="0"/>
                                                      <w:marTop w:val="0"/>
                                                      <w:marBottom w:val="0"/>
                                                      <w:divBdr>
                                                        <w:top w:val="none" w:sz="0" w:space="0" w:color="auto"/>
                                                        <w:left w:val="none" w:sz="0" w:space="0" w:color="auto"/>
                                                        <w:bottom w:val="none" w:sz="0" w:space="0" w:color="auto"/>
                                                        <w:right w:val="none" w:sz="0" w:space="0" w:color="auto"/>
                                                      </w:divBdr>
                                                      <w:divsChild>
                                                        <w:div w:id="1531409215">
                                                          <w:marLeft w:val="0"/>
                                                          <w:marRight w:val="0"/>
                                                          <w:marTop w:val="0"/>
                                                          <w:marBottom w:val="0"/>
                                                          <w:divBdr>
                                                            <w:top w:val="none" w:sz="0" w:space="0" w:color="auto"/>
                                                            <w:left w:val="none" w:sz="0" w:space="0" w:color="auto"/>
                                                            <w:bottom w:val="none" w:sz="0" w:space="0" w:color="auto"/>
                                                            <w:right w:val="none" w:sz="0" w:space="0" w:color="auto"/>
                                                          </w:divBdr>
                                                        </w:div>
                                                      </w:divsChild>
                                                    </w:div>
                                                    <w:div w:id="1068766267">
                                                      <w:marLeft w:val="0"/>
                                                      <w:marRight w:val="0"/>
                                                      <w:marTop w:val="0"/>
                                                      <w:marBottom w:val="0"/>
                                                      <w:divBdr>
                                                        <w:top w:val="none" w:sz="0" w:space="0" w:color="auto"/>
                                                        <w:left w:val="none" w:sz="0" w:space="0" w:color="auto"/>
                                                        <w:bottom w:val="none" w:sz="0" w:space="0" w:color="auto"/>
                                                        <w:right w:val="none" w:sz="0" w:space="0" w:color="auto"/>
                                                      </w:divBdr>
                                                      <w:divsChild>
                                                        <w:div w:id="1958297916">
                                                          <w:marLeft w:val="0"/>
                                                          <w:marRight w:val="0"/>
                                                          <w:marTop w:val="0"/>
                                                          <w:marBottom w:val="0"/>
                                                          <w:divBdr>
                                                            <w:top w:val="none" w:sz="0" w:space="0" w:color="auto"/>
                                                            <w:left w:val="none" w:sz="0" w:space="0" w:color="auto"/>
                                                            <w:bottom w:val="none" w:sz="0" w:space="0" w:color="auto"/>
                                                            <w:right w:val="none" w:sz="0" w:space="0" w:color="auto"/>
                                                          </w:divBdr>
                                                          <w:divsChild>
                                                            <w:div w:id="21168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3080">
                                                      <w:marLeft w:val="0"/>
                                                      <w:marRight w:val="0"/>
                                                      <w:marTop w:val="0"/>
                                                      <w:marBottom w:val="0"/>
                                                      <w:divBdr>
                                                        <w:top w:val="none" w:sz="0" w:space="0" w:color="auto"/>
                                                        <w:left w:val="none" w:sz="0" w:space="0" w:color="auto"/>
                                                        <w:bottom w:val="none" w:sz="0" w:space="0" w:color="auto"/>
                                                        <w:right w:val="none" w:sz="0" w:space="0" w:color="auto"/>
                                                      </w:divBdr>
                                                      <w:divsChild>
                                                        <w:div w:id="786968172">
                                                          <w:marLeft w:val="0"/>
                                                          <w:marRight w:val="0"/>
                                                          <w:marTop w:val="0"/>
                                                          <w:marBottom w:val="0"/>
                                                          <w:divBdr>
                                                            <w:top w:val="none" w:sz="0" w:space="0" w:color="auto"/>
                                                            <w:left w:val="none" w:sz="0" w:space="0" w:color="auto"/>
                                                            <w:bottom w:val="none" w:sz="0" w:space="0" w:color="auto"/>
                                                            <w:right w:val="none" w:sz="0" w:space="0" w:color="auto"/>
                                                          </w:divBdr>
                                                          <w:divsChild>
                                                            <w:div w:id="9986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1704">
                                                      <w:marLeft w:val="0"/>
                                                      <w:marRight w:val="0"/>
                                                      <w:marTop w:val="0"/>
                                                      <w:marBottom w:val="0"/>
                                                      <w:divBdr>
                                                        <w:top w:val="none" w:sz="0" w:space="0" w:color="auto"/>
                                                        <w:left w:val="none" w:sz="0" w:space="0" w:color="auto"/>
                                                        <w:bottom w:val="none" w:sz="0" w:space="0" w:color="auto"/>
                                                        <w:right w:val="none" w:sz="0" w:space="0" w:color="auto"/>
                                                      </w:divBdr>
                                                    </w:div>
                                                  </w:divsChild>
                                                </w:div>
                                                <w:div w:id="2025083062">
                                                  <w:marLeft w:val="0"/>
                                                  <w:marRight w:val="0"/>
                                                  <w:marTop w:val="0"/>
                                                  <w:marBottom w:val="0"/>
                                                  <w:divBdr>
                                                    <w:top w:val="none" w:sz="0" w:space="0" w:color="auto"/>
                                                    <w:left w:val="none" w:sz="0" w:space="0" w:color="auto"/>
                                                    <w:bottom w:val="none" w:sz="0" w:space="0" w:color="auto"/>
                                                    <w:right w:val="none" w:sz="0" w:space="0" w:color="auto"/>
                                                  </w:divBdr>
                                                  <w:divsChild>
                                                    <w:div w:id="845704662">
                                                      <w:marLeft w:val="0"/>
                                                      <w:marRight w:val="0"/>
                                                      <w:marTop w:val="0"/>
                                                      <w:marBottom w:val="0"/>
                                                      <w:divBdr>
                                                        <w:top w:val="none" w:sz="0" w:space="0" w:color="auto"/>
                                                        <w:left w:val="none" w:sz="0" w:space="0" w:color="auto"/>
                                                        <w:bottom w:val="none" w:sz="0" w:space="0" w:color="auto"/>
                                                        <w:right w:val="none" w:sz="0" w:space="0" w:color="auto"/>
                                                      </w:divBdr>
                                                      <w:divsChild>
                                                        <w:div w:id="1925337635">
                                                          <w:marLeft w:val="0"/>
                                                          <w:marRight w:val="0"/>
                                                          <w:marTop w:val="0"/>
                                                          <w:marBottom w:val="0"/>
                                                          <w:divBdr>
                                                            <w:top w:val="none" w:sz="0" w:space="0" w:color="auto"/>
                                                            <w:left w:val="none" w:sz="0" w:space="0" w:color="auto"/>
                                                            <w:bottom w:val="none" w:sz="0" w:space="0" w:color="auto"/>
                                                            <w:right w:val="none" w:sz="0" w:space="0" w:color="auto"/>
                                                          </w:divBdr>
                                                          <w:divsChild>
                                                            <w:div w:id="1236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7373">
                                                      <w:marLeft w:val="0"/>
                                                      <w:marRight w:val="0"/>
                                                      <w:marTop w:val="0"/>
                                                      <w:marBottom w:val="0"/>
                                                      <w:divBdr>
                                                        <w:top w:val="none" w:sz="0" w:space="0" w:color="auto"/>
                                                        <w:left w:val="none" w:sz="0" w:space="0" w:color="auto"/>
                                                        <w:bottom w:val="none" w:sz="0" w:space="0" w:color="auto"/>
                                                        <w:right w:val="none" w:sz="0" w:space="0" w:color="auto"/>
                                                      </w:divBdr>
                                                      <w:divsChild>
                                                        <w:div w:id="168645272">
                                                          <w:marLeft w:val="0"/>
                                                          <w:marRight w:val="0"/>
                                                          <w:marTop w:val="0"/>
                                                          <w:marBottom w:val="0"/>
                                                          <w:divBdr>
                                                            <w:top w:val="none" w:sz="0" w:space="0" w:color="auto"/>
                                                            <w:left w:val="none" w:sz="0" w:space="0" w:color="auto"/>
                                                            <w:bottom w:val="none" w:sz="0" w:space="0" w:color="auto"/>
                                                            <w:right w:val="none" w:sz="0" w:space="0" w:color="auto"/>
                                                          </w:divBdr>
                                                          <w:divsChild>
                                                            <w:div w:id="1317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034496">
                                  <w:marLeft w:val="0"/>
                                  <w:marRight w:val="0"/>
                                  <w:marTop w:val="0"/>
                                  <w:marBottom w:val="0"/>
                                  <w:divBdr>
                                    <w:top w:val="none" w:sz="0" w:space="0" w:color="auto"/>
                                    <w:left w:val="none" w:sz="0" w:space="0" w:color="auto"/>
                                    <w:bottom w:val="none" w:sz="0" w:space="0" w:color="auto"/>
                                    <w:right w:val="none" w:sz="0" w:space="0" w:color="auto"/>
                                  </w:divBdr>
                                  <w:divsChild>
                                    <w:div w:id="630331252">
                                      <w:marLeft w:val="0"/>
                                      <w:marRight w:val="0"/>
                                      <w:marTop w:val="0"/>
                                      <w:marBottom w:val="0"/>
                                      <w:divBdr>
                                        <w:top w:val="none" w:sz="0" w:space="0" w:color="auto"/>
                                        <w:left w:val="none" w:sz="0" w:space="0" w:color="auto"/>
                                        <w:bottom w:val="none" w:sz="0" w:space="0" w:color="auto"/>
                                        <w:right w:val="none" w:sz="0" w:space="0" w:color="auto"/>
                                      </w:divBdr>
                                      <w:divsChild>
                                        <w:div w:id="65880093">
                                          <w:marLeft w:val="0"/>
                                          <w:marRight w:val="0"/>
                                          <w:marTop w:val="0"/>
                                          <w:marBottom w:val="0"/>
                                          <w:divBdr>
                                            <w:top w:val="none" w:sz="0" w:space="0" w:color="auto"/>
                                            <w:left w:val="none" w:sz="0" w:space="0" w:color="auto"/>
                                            <w:bottom w:val="none" w:sz="0" w:space="0" w:color="auto"/>
                                            <w:right w:val="none" w:sz="0" w:space="0" w:color="auto"/>
                                          </w:divBdr>
                                          <w:divsChild>
                                            <w:div w:id="1313024760">
                                              <w:marLeft w:val="0"/>
                                              <w:marRight w:val="0"/>
                                              <w:marTop w:val="0"/>
                                              <w:marBottom w:val="0"/>
                                              <w:divBdr>
                                                <w:top w:val="none" w:sz="0" w:space="0" w:color="auto"/>
                                                <w:left w:val="none" w:sz="0" w:space="0" w:color="auto"/>
                                                <w:bottom w:val="none" w:sz="0" w:space="0" w:color="auto"/>
                                                <w:right w:val="none" w:sz="0" w:space="0" w:color="auto"/>
                                              </w:divBdr>
                                              <w:divsChild>
                                                <w:div w:id="1899974305">
                                                  <w:marLeft w:val="0"/>
                                                  <w:marRight w:val="0"/>
                                                  <w:marTop w:val="0"/>
                                                  <w:marBottom w:val="0"/>
                                                  <w:divBdr>
                                                    <w:top w:val="none" w:sz="0" w:space="0" w:color="auto"/>
                                                    <w:left w:val="none" w:sz="0" w:space="0" w:color="auto"/>
                                                    <w:bottom w:val="none" w:sz="0" w:space="0" w:color="auto"/>
                                                    <w:right w:val="none" w:sz="0" w:space="0" w:color="auto"/>
                                                  </w:divBdr>
                                                  <w:divsChild>
                                                    <w:div w:id="664551145">
                                                      <w:marLeft w:val="0"/>
                                                      <w:marRight w:val="0"/>
                                                      <w:marTop w:val="0"/>
                                                      <w:marBottom w:val="0"/>
                                                      <w:divBdr>
                                                        <w:top w:val="none" w:sz="0" w:space="0" w:color="auto"/>
                                                        <w:left w:val="none" w:sz="0" w:space="0" w:color="auto"/>
                                                        <w:bottom w:val="none" w:sz="0" w:space="0" w:color="auto"/>
                                                        <w:right w:val="none" w:sz="0" w:space="0" w:color="auto"/>
                                                      </w:divBdr>
                                                      <w:divsChild>
                                                        <w:div w:id="784890035">
                                                          <w:marLeft w:val="0"/>
                                                          <w:marRight w:val="0"/>
                                                          <w:marTop w:val="0"/>
                                                          <w:marBottom w:val="0"/>
                                                          <w:divBdr>
                                                            <w:top w:val="none" w:sz="0" w:space="0" w:color="auto"/>
                                                            <w:left w:val="none" w:sz="0" w:space="0" w:color="auto"/>
                                                            <w:bottom w:val="none" w:sz="0" w:space="0" w:color="auto"/>
                                                            <w:right w:val="none" w:sz="0" w:space="0" w:color="auto"/>
                                                          </w:divBdr>
                                                          <w:divsChild>
                                                            <w:div w:id="2112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712">
                                                      <w:marLeft w:val="0"/>
                                                      <w:marRight w:val="0"/>
                                                      <w:marTop w:val="0"/>
                                                      <w:marBottom w:val="0"/>
                                                      <w:divBdr>
                                                        <w:top w:val="none" w:sz="0" w:space="0" w:color="auto"/>
                                                        <w:left w:val="none" w:sz="0" w:space="0" w:color="auto"/>
                                                        <w:bottom w:val="none" w:sz="0" w:space="0" w:color="auto"/>
                                                        <w:right w:val="none" w:sz="0" w:space="0" w:color="auto"/>
                                                      </w:divBdr>
                                                    </w:div>
                                                    <w:div w:id="1778058250">
                                                      <w:marLeft w:val="0"/>
                                                      <w:marRight w:val="0"/>
                                                      <w:marTop w:val="0"/>
                                                      <w:marBottom w:val="0"/>
                                                      <w:divBdr>
                                                        <w:top w:val="none" w:sz="0" w:space="0" w:color="auto"/>
                                                        <w:left w:val="none" w:sz="0" w:space="0" w:color="auto"/>
                                                        <w:bottom w:val="none" w:sz="0" w:space="0" w:color="auto"/>
                                                        <w:right w:val="none" w:sz="0" w:space="0" w:color="auto"/>
                                                      </w:divBdr>
                                                    </w:div>
                                                  </w:divsChild>
                                                </w:div>
                                                <w:div w:id="1889952413">
                                                  <w:marLeft w:val="0"/>
                                                  <w:marRight w:val="0"/>
                                                  <w:marTop w:val="0"/>
                                                  <w:marBottom w:val="0"/>
                                                  <w:divBdr>
                                                    <w:top w:val="none" w:sz="0" w:space="0" w:color="auto"/>
                                                    <w:left w:val="none" w:sz="0" w:space="0" w:color="auto"/>
                                                    <w:bottom w:val="none" w:sz="0" w:space="0" w:color="auto"/>
                                                    <w:right w:val="none" w:sz="0" w:space="0" w:color="auto"/>
                                                  </w:divBdr>
                                                  <w:divsChild>
                                                    <w:div w:id="566451574">
                                                      <w:marLeft w:val="0"/>
                                                      <w:marRight w:val="0"/>
                                                      <w:marTop w:val="0"/>
                                                      <w:marBottom w:val="0"/>
                                                      <w:divBdr>
                                                        <w:top w:val="none" w:sz="0" w:space="0" w:color="auto"/>
                                                        <w:left w:val="none" w:sz="0" w:space="0" w:color="auto"/>
                                                        <w:bottom w:val="none" w:sz="0" w:space="0" w:color="auto"/>
                                                        <w:right w:val="none" w:sz="0" w:space="0" w:color="auto"/>
                                                      </w:divBdr>
                                                    </w:div>
                                                    <w:div w:id="534388374">
                                                      <w:marLeft w:val="0"/>
                                                      <w:marRight w:val="0"/>
                                                      <w:marTop w:val="0"/>
                                                      <w:marBottom w:val="0"/>
                                                      <w:divBdr>
                                                        <w:top w:val="none" w:sz="0" w:space="0" w:color="auto"/>
                                                        <w:left w:val="none" w:sz="0" w:space="0" w:color="auto"/>
                                                        <w:bottom w:val="none" w:sz="0" w:space="0" w:color="auto"/>
                                                        <w:right w:val="none" w:sz="0" w:space="0" w:color="auto"/>
                                                      </w:divBdr>
                                                      <w:divsChild>
                                                        <w:div w:id="2094472071">
                                                          <w:marLeft w:val="0"/>
                                                          <w:marRight w:val="0"/>
                                                          <w:marTop w:val="0"/>
                                                          <w:marBottom w:val="0"/>
                                                          <w:divBdr>
                                                            <w:top w:val="none" w:sz="0" w:space="0" w:color="auto"/>
                                                            <w:left w:val="none" w:sz="0" w:space="0" w:color="auto"/>
                                                            <w:bottom w:val="none" w:sz="0" w:space="0" w:color="auto"/>
                                                            <w:right w:val="none" w:sz="0" w:space="0" w:color="auto"/>
                                                          </w:divBdr>
                                                          <w:divsChild>
                                                            <w:div w:id="1492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7945">
                                                      <w:marLeft w:val="0"/>
                                                      <w:marRight w:val="0"/>
                                                      <w:marTop w:val="0"/>
                                                      <w:marBottom w:val="0"/>
                                                      <w:divBdr>
                                                        <w:top w:val="none" w:sz="0" w:space="0" w:color="auto"/>
                                                        <w:left w:val="none" w:sz="0" w:space="0" w:color="auto"/>
                                                        <w:bottom w:val="none" w:sz="0" w:space="0" w:color="auto"/>
                                                        <w:right w:val="none" w:sz="0" w:space="0" w:color="auto"/>
                                                      </w:divBdr>
                                                      <w:divsChild>
                                                        <w:div w:id="208684613">
                                                          <w:marLeft w:val="0"/>
                                                          <w:marRight w:val="0"/>
                                                          <w:marTop w:val="0"/>
                                                          <w:marBottom w:val="0"/>
                                                          <w:divBdr>
                                                            <w:top w:val="none" w:sz="0" w:space="0" w:color="auto"/>
                                                            <w:left w:val="none" w:sz="0" w:space="0" w:color="auto"/>
                                                            <w:bottom w:val="none" w:sz="0" w:space="0" w:color="auto"/>
                                                            <w:right w:val="none" w:sz="0" w:space="0" w:color="auto"/>
                                                          </w:divBdr>
                                                          <w:divsChild>
                                                            <w:div w:id="17113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0017">
                                                      <w:marLeft w:val="0"/>
                                                      <w:marRight w:val="0"/>
                                                      <w:marTop w:val="0"/>
                                                      <w:marBottom w:val="0"/>
                                                      <w:divBdr>
                                                        <w:top w:val="none" w:sz="0" w:space="0" w:color="auto"/>
                                                        <w:left w:val="none" w:sz="0" w:space="0" w:color="auto"/>
                                                        <w:bottom w:val="none" w:sz="0" w:space="0" w:color="auto"/>
                                                        <w:right w:val="none" w:sz="0" w:space="0" w:color="auto"/>
                                                      </w:divBdr>
                                                      <w:divsChild>
                                                        <w:div w:id="1654722160">
                                                          <w:marLeft w:val="0"/>
                                                          <w:marRight w:val="0"/>
                                                          <w:marTop w:val="0"/>
                                                          <w:marBottom w:val="0"/>
                                                          <w:divBdr>
                                                            <w:top w:val="none" w:sz="0" w:space="0" w:color="auto"/>
                                                            <w:left w:val="none" w:sz="0" w:space="0" w:color="auto"/>
                                                            <w:bottom w:val="none" w:sz="0" w:space="0" w:color="auto"/>
                                                            <w:right w:val="none" w:sz="0" w:space="0" w:color="auto"/>
                                                          </w:divBdr>
                                                          <w:divsChild>
                                                            <w:div w:id="2926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7549">
                                  <w:marLeft w:val="0"/>
                                  <w:marRight w:val="0"/>
                                  <w:marTop w:val="0"/>
                                  <w:marBottom w:val="0"/>
                                  <w:divBdr>
                                    <w:top w:val="none" w:sz="0" w:space="0" w:color="auto"/>
                                    <w:left w:val="none" w:sz="0" w:space="0" w:color="auto"/>
                                    <w:bottom w:val="none" w:sz="0" w:space="0" w:color="auto"/>
                                    <w:right w:val="none" w:sz="0" w:space="0" w:color="auto"/>
                                  </w:divBdr>
                                  <w:divsChild>
                                    <w:div w:id="993292965">
                                      <w:marLeft w:val="0"/>
                                      <w:marRight w:val="0"/>
                                      <w:marTop w:val="0"/>
                                      <w:marBottom w:val="0"/>
                                      <w:divBdr>
                                        <w:top w:val="none" w:sz="0" w:space="0" w:color="auto"/>
                                        <w:left w:val="none" w:sz="0" w:space="0" w:color="auto"/>
                                        <w:bottom w:val="none" w:sz="0" w:space="0" w:color="auto"/>
                                        <w:right w:val="none" w:sz="0" w:space="0" w:color="auto"/>
                                      </w:divBdr>
                                      <w:divsChild>
                                        <w:div w:id="2048872238">
                                          <w:marLeft w:val="0"/>
                                          <w:marRight w:val="0"/>
                                          <w:marTop w:val="0"/>
                                          <w:marBottom w:val="0"/>
                                          <w:divBdr>
                                            <w:top w:val="none" w:sz="0" w:space="0" w:color="auto"/>
                                            <w:left w:val="none" w:sz="0" w:space="0" w:color="auto"/>
                                            <w:bottom w:val="none" w:sz="0" w:space="0" w:color="auto"/>
                                            <w:right w:val="none" w:sz="0" w:space="0" w:color="auto"/>
                                          </w:divBdr>
                                          <w:divsChild>
                                            <w:div w:id="1122962593">
                                              <w:marLeft w:val="0"/>
                                              <w:marRight w:val="0"/>
                                              <w:marTop w:val="0"/>
                                              <w:marBottom w:val="0"/>
                                              <w:divBdr>
                                                <w:top w:val="none" w:sz="0" w:space="0" w:color="auto"/>
                                                <w:left w:val="none" w:sz="0" w:space="0" w:color="auto"/>
                                                <w:bottom w:val="none" w:sz="0" w:space="0" w:color="auto"/>
                                                <w:right w:val="none" w:sz="0" w:space="0" w:color="auto"/>
                                              </w:divBdr>
                                              <w:divsChild>
                                                <w:div w:id="1036350670">
                                                  <w:marLeft w:val="0"/>
                                                  <w:marRight w:val="0"/>
                                                  <w:marTop w:val="0"/>
                                                  <w:marBottom w:val="0"/>
                                                  <w:divBdr>
                                                    <w:top w:val="none" w:sz="0" w:space="0" w:color="auto"/>
                                                    <w:left w:val="none" w:sz="0" w:space="0" w:color="auto"/>
                                                    <w:bottom w:val="none" w:sz="0" w:space="0" w:color="auto"/>
                                                    <w:right w:val="none" w:sz="0" w:space="0" w:color="auto"/>
                                                  </w:divBdr>
                                                  <w:divsChild>
                                                    <w:div w:id="622031736">
                                                      <w:marLeft w:val="0"/>
                                                      <w:marRight w:val="0"/>
                                                      <w:marTop w:val="0"/>
                                                      <w:marBottom w:val="0"/>
                                                      <w:divBdr>
                                                        <w:top w:val="none" w:sz="0" w:space="0" w:color="auto"/>
                                                        <w:left w:val="none" w:sz="0" w:space="0" w:color="auto"/>
                                                        <w:bottom w:val="none" w:sz="0" w:space="0" w:color="auto"/>
                                                        <w:right w:val="none" w:sz="0" w:space="0" w:color="auto"/>
                                                      </w:divBdr>
                                                      <w:divsChild>
                                                        <w:div w:id="658004839">
                                                          <w:marLeft w:val="0"/>
                                                          <w:marRight w:val="0"/>
                                                          <w:marTop w:val="0"/>
                                                          <w:marBottom w:val="0"/>
                                                          <w:divBdr>
                                                            <w:top w:val="none" w:sz="0" w:space="0" w:color="auto"/>
                                                            <w:left w:val="none" w:sz="0" w:space="0" w:color="auto"/>
                                                            <w:bottom w:val="none" w:sz="0" w:space="0" w:color="auto"/>
                                                            <w:right w:val="none" w:sz="0" w:space="0" w:color="auto"/>
                                                          </w:divBdr>
                                                          <w:divsChild>
                                                            <w:div w:id="20997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269">
                                                      <w:marLeft w:val="0"/>
                                                      <w:marRight w:val="0"/>
                                                      <w:marTop w:val="0"/>
                                                      <w:marBottom w:val="0"/>
                                                      <w:divBdr>
                                                        <w:top w:val="none" w:sz="0" w:space="0" w:color="auto"/>
                                                        <w:left w:val="none" w:sz="0" w:space="0" w:color="auto"/>
                                                        <w:bottom w:val="none" w:sz="0" w:space="0" w:color="auto"/>
                                                        <w:right w:val="none" w:sz="0" w:space="0" w:color="auto"/>
                                                      </w:divBdr>
                                                      <w:divsChild>
                                                        <w:div w:id="2071465090">
                                                          <w:marLeft w:val="0"/>
                                                          <w:marRight w:val="0"/>
                                                          <w:marTop w:val="0"/>
                                                          <w:marBottom w:val="0"/>
                                                          <w:divBdr>
                                                            <w:top w:val="none" w:sz="0" w:space="0" w:color="auto"/>
                                                            <w:left w:val="none" w:sz="0" w:space="0" w:color="auto"/>
                                                            <w:bottom w:val="none" w:sz="0" w:space="0" w:color="auto"/>
                                                            <w:right w:val="none" w:sz="0" w:space="0" w:color="auto"/>
                                                          </w:divBdr>
                                                        </w:div>
                                                      </w:divsChild>
                                                    </w:div>
                                                    <w:div w:id="523787825">
                                                      <w:marLeft w:val="0"/>
                                                      <w:marRight w:val="0"/>
                                                      <w:marTop w:val="0"/>
                                                      <w:marBottom w:val="0"/>
                                                      <w:divBdr>
                                                        <w:top w:val="none" w:sz="0" w:space="0" w:color="auto"/>
                                                        <w:left w:val="none" w:sz="0" w:space="0" w:color="auto"/>
                                                        <w:bottom w:val="none" w:sz="0" w:space="0" w:color="auto"/>
                                                        <w:right w:val="none" w:sz="0" w:space="0" w:color="auto"/>
                                                      </w:divBdr>
                                                    </w:div>
                                                    <w:div w:id="877622579">
                                                      <w:marLeft w:val="0"/>
                                                      <w:marRight w:val="0"/>
                                                      <w:marTop w:val="0"/>
                                                      <w:marBottom w:val="0"/>
                                                      <w:divBdr>
                                                        <w:top w:val="none" w:sz="0" w:space="0" w:color="auto"/>
                                                        <w:left w:val="none" w:sz="0" w:space="0" w:color="auto"/>
                                                        <w:bottom w:val="none" w:sz="0" w:space="0" w:color="auto"/>
                                                        <w:right w:val="none" w:sz="0" w:space="0" w:color="auto"/>
                                                      </w:divBdr>
                                                    </w:div>
                                                  </w:divsChild>
                                                </w:div>
                                                <w:div w:id="1357461910">
                                                  <w:marLeft w:val="0"/>
                                                  <w:marRight w:val="0"/>
                                                  <w:marTop w:val="0"/>
                                                  <w:marBottom w:val="0"/>
                                                  <w:divBdr>
                                                    <w:top w:val="none" w:sz="0" w:space="0" w:color="auto"/>
                                                    <w:left w:val="none" w:sz="0" w:space="0" w:color="auto"/>
                                                    <w:bottom w:val="none" w:sz="0" w:space="0" w:color="auto"/>
                                                    <w:right w:val="none" w:sz="0" w:space="0" w:color="auto"/>
                                                  </w:divBdr>
                                                  <w:divsChild>
                                                    <w:div w:id="604847571">
                                                      <w:marLeft w:val="0"/>
                                                      <w:marRight w:val="0"/>
                                                      <w:marTop w:val="0"/>
                                                      <w:marBottom w:val="0"/>
                                                      <w:divBdr>
                                                        <w:top w:val="none" w:sz="0" w:space="0" w:color="auto"/>
                                                        <w:left w:val="none" w:sz="0" w:space="0" w:color="auto"/>
                                                        <w:bottom w:val="none" w:sz="0" w:space="0" w:color="auto"/>
                                                        <w:right w:val="none" w:sz="0" w:space="0" w:color="auto"/>
                                                      </w:divBdr>
                                                    </w:div>
                                                    <w:div w:id="2132437936">
                                                      <w:marLeft w:val="0"/>
                                                      <w:marRight w:val="0"/>
                                                      <w:marTop w:val="0"/>
                                                      <w:marBottom w:val="0"/>
                                                      <w:divBdr>
                                                        <w:top w:val="none" w:sz="0" w:space="0" w:color="auto"/>
                                                        <w:left w:val="none" w:sz="0" w:space="0" w:color="auto"/>
                                                        <w:bottom w:val="none" w:sz="0" w:space="0" w:color="auto"/>
                                                        <w:right w:val="none" w:sz="0" w:space="0" w:color="auto"/>
                                                      </w:divBdr>
                                                      <w:divsChild>
                                                        <w:div w:id="545064039">
                                                          <w:marLeft w:val="0"/>
                                                          <w:marRight w:val="0"/>
                                                          <w:marTop w:val="0"/>
                                                          <w:marBottom w:val="0"/>
                                                          <w:divBdr>
                                                            <w:top w:val="none" w:sz="0" w:space="0" w:color="auto"/>
                                                            <w:left w:val="none" w:sz="0" w:space="0" w:color="auto"/>
                                                            <w:bottom w:val="none" w:sz="0" w:space="0" w:color="auto"/>
                                                            <w:right w:val="none" w:sz="0" w:space="0" w:color="auto"/>
                                                          </w:divBdr>
                                                          <w:divsChild>
                                                            <w:div w:id="18849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4046">
                                                      <w:marLeft w:val="0"/>
                                                      <w:marRight w:val="0"/>
                                                      <w:marTop w:val="0"/>
                                                      <w:marBottom w:val="0"/>
                                                      <w:divBdr>
                                                        <w:top w:val="none" w:sz="0" w:space="0" w:color="auto"/>
                                                        <w:left w:val="none" w:sz="0" w:space="0" w:color="auto"/>
                                                        <w:bottom w:val="none" w:sz="0" w:space="0" w:color="auto"/>
                                                        <w:right w:val="none" w:sz="0" w:space="0" w:color="auto"/>
                                                      </w:divBdr>
                                                      <w:divsChild>
                                                        <w:div w:id="955870713">
                                                          <w:marLeft w:val="0"/>
                                                          <w:marRight w:val="0"/>
                                                          <w:marTop w:val="0"/>
                                                          <w:marBottom w:val="0"/>
                                                          <w:divBdr>
                                                            <w:top w:val="none" w:sz="0" w:space="0" w:color="auto"/>
                                                            <w:left w:val="none" w:sz="0" w:space="0" w:color="auto"/>
                                                            <w:bottom w:val="none" w:sz="0" w:space="0" w:color="auto"/>
                                                            <w:right w:val="none" w:sz="0" w:space="0" w:color="auto"/>
                                                          </w:divBdr>
                                                          <w:divsChild>
                                                            <w:div w:id="16729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45285">
                                  <w:marLeft w:val="0"/>
                                  <w:marRight w:val="0"/>
                                  <w:marTop w:val="0"/>
                                  <w:marBottom w:val="0"/>
                                  <w:divBdr>
                                    <w:top w:val="none" w:sz="0" w:space="0" w:color="auto"/>
                                    <w:left w:val="none" w:sz="0" w:space="0" w:color="auto"/>
                                    <w:bottom w:val="none" w:sz="0" w:space="0" w:color="auto"/>
                                    <w:right w:val="none" w:sz="0" w:space="0" w:color="auto"/>
                                  </w:divBdr>
                                  <w:divsChild>
                                    <w:div w:id="1178807465">
                                      <w:marLeft w:val="0"/>
                                      <w:marRight w:val="0"/>
                                      <w:marTop w:val="0"/>
                                      <w:marBottom w:val="0"/>
                                      <w:divBdr>
                                        <w:top w:val="none" w:sz="0" w:space="0" w:color="auto"/>
                                        <w:left w:val="none" w:sz="0" w:space="0" w:color="auto"/>
                                        <w:bottom w:val="none" w:sz="0" w:space="0" w:color="auto"/>
                                        <w:right w:val="none" w:sz="0" w:space="0" w:color="auto"/>
                                      </w:divBdr>
                                      <w:divsChild>
                                        <w:div w:id="328098171">
                                          <w:marLeft w:val="0"/>
                                          <w:marRight w:val="0"/>
                                          <w:marTop w:val="0"/>
                                          <w:marBottom w:val="0"/>
                                          <w:divBdr>
                                            <w:top w:val="none" w:sz="0" w:space="0" w:color="auto"/>
                                            <w:left w:val="none" w:sz="0" w:space="0" w:color="auto"/>
                                            <w:bottom w:val="none" w:sz="0" w:space="0" w:color="auto"/>
                                            <w:right w:val="none" w:sz="0" w:space="0" w:color="auto"/>
                                          </w:divBdr>
                                          <w:divsChild>
                                            <w:div w:id="1176380739">
                                              <w:marLeft w:val="0"/>
                                              <w:marRight w:val="0"/>
                                              <w:marTop w:val="0"/>
                                              <w:marBottom w:val="0"/>
                                              <w:divBdr>
                                                <w:top w:val="none" w:sz="0" w:space="0" w:color="auto"/>
                                                <w:left w:val="none" w:sz="0" w:space="0" w:color="auto"/>
                                                <w:bottom w:val="none" w:sz="0" w:space="0" w:color="auto"/>
                                                <w:right w:val="none" w:sz="0" w:space="0" w:color="auto"/>
                                              </w:divBdr>
                                              <w:divsChild>
                                                <w:div w:id="277760704">
                                                  <w:marLeft w:val="0"/>
                                                  <w:marRight w:val="0"/>
                                                  <w:marTop w:val="0"/>
                                                  <w:marBottom w:val="0"/>
                                                  <w:divBdr>
                                                    <w:top w:val="none" w:sz="0" w:space="0" w:color="auto"/>
                                                    <w:left w:val="none" w:sz="0" w:space="0" w:color="auto"/>
                                                    <w:bottom w:val="none" w:sz="0" w:space="0" w:color="auto"/>
                                                    <w:right w:val="none" w:sz="0" w:space="0" w:color="auto"/>
                                                  </w:divBdr>
                                                  <w:divsChild>
                                                    <w:div w:id="1025639554">
                                                      <w:marLeft w:val="0"/>
                                                      <w:marRight w:val="0"/>
                                                      <w:marTop w:val="0"/>
                                                      <w:marBottom w:val="0"/>
                                                      <w:divBdr>
                                                        <w:top w:val="none" w:sz="0" w:space="0" w:color="auto"/>
                                                        <w:left w:val="none" w:sz="0" w:space="0" w:color="auto"/>
                                                        <w:bottom w:val="none" w:sz="0" w:space="0" w:color="auto"/>
                                                        <w:right w:val="none" w:sz="0" w:space="0" w:color="auto"/>
                                                      </w:divBdr>
                                                      <w:divsChild>
                                                        <w:div w:id="199056025">
                                                          <w:marLeft w:val="0"/>
                                                          <w:marRight w:val="0"/>
                                                          <w:marTop w:val="0"/>
                                                          <w:marBottom w:val="0"/>
                                                          <w:divBdr>
                                                            <w:top w:val="none" w:sz="0" w:space="0" w:color="auto"/>
                                                            <w:left w:val="none" w:sz="0" w:space="0" w:color="auto"/>
                                                            <w:bottom w:val="none" w:sz="0" w:space="0" w:color="auto"/>
                                                            <w:right w:val="none" w:sz="0" w:space="0" w:color="auto"/>
                                                          </w:divBdr>
                                                          <w:divsChild>
                                                            <w:div w:id="11531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098">
                                                      <w:marLeft w:val="0"/>
                                                      <w:marRight w:val="0"/>
                                                      <w:marTop w:val="0"/>
                                                      <w:marBottom w:val="0"/>
                                                      <w:divBdr>
                                                        <w:top w:val="none" w:sz="0" w:space="0" w:color="auto"/>
                                                        <w:left w:val="none" w:sz="0" w:space="0" w:color="auto"/>
                                                        <w:bottom w:val="none" w:sz="0" w:space="0" w:color="auto"/>
                                                        <w:right w:val="none" w:sz="0" w:space="0" w:color="auto"/>
                                                      </w:divBdr>
                                                    </w:div>
                                                    <w:div w:id="391923672">
                                                      <w:marLeft w:val="0"/>
                                                      <w:marRight w:val="0"/>
                                                      <w:marTop w:val="0"/>
                                                      <w:marBottom w:val="0"/>
                                                      <w:divBdr>
                                                        <w:top w:val="none" w:sz="0" w:space="0" w:color="auto"/>
                                                        <w:left w:val="none" w:sz="0" w:space="0" w:color="auto"/>
                                                        <w:bottom w:val="none" w:sz="0" w:space="0" w:color="auto"/>
                                                        <w:right w:val="none" w:sz="0" w:space="0" w:color="auto"/>
                                                      </w:divBdr>
                                                    </w:div>
                                                    <w:div w:id="1449398003">
                                                      <w:marLeft w:val="0"/>
                                                      <w:marRight w:val="0"/>
                                                      <w:marTop w:val="0"/>
                                                      <w:marBottom w:val="0"/>
                                                      <w:divBdr>
                                                        <w:top w:val="none" w:sz="0" w:space="0" w:color="auto"/>
                                                        <w:left w:val="none" w:sz="0" w:space="0" w:color="auto"/>
                                                        <w:bottom w:val="none" w:sz="0" w:space="0" w:color="auto"/>
                                                        <w:right w:val="none" w:sz="0" w:space="0" w:color="auto"/>
                                                      </w:divBdr>
                                                    </w:div>
                                                  </w:divsChild>
                                                </w:div>
                                                <w:div w:id="669530965">
                                                  <w:marLeft w:val="0"/>
                                                  <w:marRight w:val="0"/>
                                                  <w:marTop w:val="0"/>
                                                  <w:marBottom w:val="0"/>
                                                  <w:divBdr>
                                                    <w:top w:val="none" w:sz="0" w:space="0" w:color="auto"/>
                                                    <w:left w:val="none" w:sz="0" w:space="0" w:color="auto"/>
                                                    <w:bottom w:val="none" w:sz="0" w:space="0" w:color="auto"/>
                                                    <w:right w:val="none" w:sz="0" w:space="0" w:color="auto"/>
                                                  </w:divBdr>
                                                  <w:divsChild>
                                                    <w:div w:id="2077698255">
                                                      <w:marLeft w:val="0"/>
                                                      <w:marRight w:val="0"/>
                                                      <w:marTop w:val="0"/>
                                                      <w:marBottom w:val="0"/>
                                                      <w:divBdr>
                                                        <w:top w:val="none" w:sz="0" w:space="0" w:color="auto"/>
                                                        <w:left w:val="none" w:sz="0" w:space="0" w:color="auto"/>
                                                        <w:bottom w:val="none" w:sz="0" w:space="0" w:color="auto"/>
                                                        <w:right w:val="none" w:sz="0" w:space="0" w:color="auto"/>
                                                      </w:divBdr>
                                                      <w:divsChild>
                                                        <w:div w:id="1253054525">
                                                          <w:marLeft w:val="0"/>
                                                          <w:marRight w:val="0"/>
                                                          <w:marTop w:val="0"/>
                                                          <w:marBottom w:val="0"/>
                                                          <w:divBdr>
                                                            <w:top w:val="none" w:sz="0" w:space="0" w:color="auto"/>
                                                            <w:left w:val="none" w:sz="0" w:space="0" w:color="auto"/>
                                                            <w:bottom w:val="none" w:sz="0" w:space="0" w:color="auto"/>
                                                            <w:right w:val="none" w:sz="0" w:space="0" w:color="auto"/>
                                                          </w:divBdr>
                                                          <w:divsChild>
                                                            <w:div w:id="9264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6493">
                                                      <w:marLeft w:val="0"/>
                                                      <w:marRight w:val="0"/>
                                                      <w:marTop w:val="0"/>
                                                      <w:marBottom w:val="0"/>
                                                      <w:divBdr>
                                                        <w:top w:val="none" w:sz="0" w:space="0" w:color="auto"/>
                                                        <w:left w:val="none" w:sz="0" w:space="0" w:color="auto"/>
                                                        <w:bottom w:val="none" w:sz="0" w:space="0" w:color="auto"/>
                                                        <w:right w:val="none" w:sz="0" w:space="0" w:color="auto"/>
                                                      </w:divBdr>
                                                    </w:div>
                                                    <w:div w:id="472990211">
                                                      <w:marLeft w:val="0"/>
                                                      <w:marRight w:val="0"/>
                                                      <w:marTop w:val="0"/>
                                                      <w:marBottom w:val="0"/>
                                                      <w:divBdr>
                                                        <w:top w:val="none" w:sz="0" w:space="0" w:color="auto"/>
                                                        <w:left w:val="none" w:sz="0" w:space="0" w:color="auto"/>
                                                        <w:bottom w:val="none" w:sz="0" w:space="0" w:color="auto"/>
                                                        <w:right w:val="none" w:sz="0" w:space="0" w:color="auto"/>
                                                      </w:divBdr>
                                                      <w:divsChild>
                                                        <w:div w:id="2064326425">
                                                          <w:marLeft w:val="0"/>
                                                          <w:marRight w:val="0"/>
                                                          <w:marTop w:val="0"/>
                                                          <w:marBottom w:val="0"/>
                                                          <w:divBdr>
                                                            <w:top w:val="none" w:sz="0" w:space="0" w:color="auto"/>
                                                            <w:left w:val="none" w:sz="0" w:space="0" w:color="auto"/>
                                                            <w:bottom w:val="none" w:sz="0" w:space="0" w:color="auto"/>
                                                            <w:right w:val="none" w:sz="0" w:space="0" w:color="auto"/>
                                                          </w:divBdr>
                                                          <w:divsChild>
                                                            <w:div w:id="1408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2771">
                                                      <w:marLeft w:val="0"/>
                                                      <w:marRight w:val="0"/>
                                                      <w:marTop w:val="0"/>
                                                      <w:marBottom w:val="0"/>
                                                      <w:divBdr>
                                                        <w:top w:val="none" w:sz="0" w:space="0" w:color="auto"/>
                                                        <w:left w:val="none" w:sz="0" w:space="0" w:color="auto"/>
                                                        <w:bottom w:val="none" w:sz="0" w:space="0" w:color="auto"/>
                                                        <w:right w:val="none" w:sz="0" w:space="0" w:color="auto"/>
                                                      </w:divBdr>
                                                    </w:div>
                                                    <w:div w:id="288436410">
                                                      <w:marLeft w:val="0"/>
                                                      <w:marRight w:val="0"/>
                                                      <w:marTop w:val="0"/>
                                                      <w:marBottom w:val="0"/>
                                                      <w:divBdr>
                                                        <w:top w:val="none" w:sz="0" w:space="0" w:color="auto"/>
                                                        <w:left w:val="none" w:sz="0" w:space="0" w:color="auto"/>
                                                        <w:bottom w:val="none" w:sz="0" w:space="0" w:color="auto"/>
                                                        <w:right w:val="none" w:sz="0" w:space="0" w:color="auto"/>
                                                      </w:divBdr>
                                                      <w:divsChild>
                                                        <w:div w:id="1719625372">
                                                          <w:marLeft w:val="0"/>
                                                          <w:marRight w:val="0"/>
                                                          <w:marTop w:val="0"/>
                                                          <w:marBottom w:val="0"/>
                                                          <w:divBdr>
                                                            <w:top w:val="none" w:sz="0" w:space="0" w:color="auto"/>
                                                            <w:left w:val="none" w:sz="0" w:space="0" w:color="auto"/>
                                                            <w:bottom w:val="none" w:sz="0" w:space="0" w:color="auto"/>
                                                            <w:right w:val="none" w:sz="0" w:space="0" w:color="auto"/>
                                                          </w:divBdr>
                                                          <w:divsChild>
                                                            <w:div w:id="13762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99183">
                                                      <w:marLeft w:val="0"/>
                                                      <w:marRight w:val="0"/>
                                                      <w:marTop w:val="0"/>
                                                      <w:marBottom w:val="0"/>
                                                      <w:divBdr>
                                                        <w:top w:val="none" w:sz="0" w:space="0" w:color="auto"/>
                                                        <w:left w:val="none" w:sz="0" w:space="0" w:color="auto"/>
                                                        <w:bottom w:val="none" w:sz="0" w:space="0" w:color="auto"/>
                                                        <w:right w:val="none" w:sz="0" w:space="0" w:color="auto"/>
                                                      </w:divBdr>
                                                      <w:divsChild>
                                                        <w:div w:id="797994588">
                                                          <w:marLeft w:val="0"/>
                                                          <w:marRight w:val="0"/>
                                                          <w:marTop w:val="0"/>
                                                          <w:marBottom w:val="0"/>
                                                          <w:divBdr>
                                                            <w:top w:val="none" w:sz="0" w:space="0" w:color="auto"/>
                                                            <w:left w:val="none" w:sz="0" w:space="0" w:color="auto"/>
                                                            <w:bottom w:val="none" w:sz="0" w:space="0" w:color="auto"/>
                                                            <w:right w:val="none" w:sz="0" w:space="0" w:color="auto"/>
                                                          </w:divBdr>
                                                          <w:divsChild>
                                                            <w:div w:id="1628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69964">
                                  <w:marLeft w:val="0"/>
                                  <w:marRight w:val="0"/>
                                  <w:marTop w:val="0"/>
                                  <w:marBottom w:val="0"/>
                                  <w:divBdr>
                                    <w:top w:val="none" w:sz="0" w:space="0" w:color="auto"/>
                                    <w:left w:val="none" w:sz="0" w:space="0" w:color="auto"/>
                                    <w:bottom w:val="none" w:sz="0" w:space="0" w:color="auto"/>
                                    <w:right w:val="none" w:sz="0" w:space="0" w:color="auto"/>
                                  </w:divBdr>
                                  <w:divsChild>
                                    <w:div w:id="1029066201">
                                      <w:marLeft w:val="0"/>
                                      <w:marRight w:val="0"/>
                                      <w:marTop w:val="0"/>
                                      <w:marBottom w:val="0"/>
                                      <w:divBdr>
                                        <w:top w:val="none" w:sz="0" w:space="0" w:color="auto"/>
                                        <w:left w:val="none" w:sz="0" w:space="0" w:color="auto"/>
                                        <w:bottom w:val="none" w:sz="0" w:space="0" w:color="auto"/>
                                        <w:right w:val="none" w:sz="0" w:space="0" w:color="auto"/>
                                      </w:divBdr>
                                      <w:divsChild>
                                        <w:div w:id="1650090880">
                                          <w:marLeft w:val="0"/>
                                          <w:marRight w:val="0"/>
                                          <w:marTop w:val="0"/>
                                          <w:marBottom w:val="0"/>
                                          <w:divBdr>
                                            <w:top w:val="none" w:sz="0" w:space="0" w:color="auto"/>
                                            <w:left w:val="none" w:sz="0" w:space="0" w:color="auto"/>
                                            <w:bottom w:val="none" w:sz="0" w:space="0" w:color="auto"/>
                                            <w:right w:val="none" w:sz="0" w:space="0" w:color="auto"/>
                                          </w:divBdr>
                                          <w:divsChild>
                                            <w:div w:id="164367904">
                                              <w:marLeft w:val="0"/>
                                              <w:marRight w:val="0"/>
                                              <w:marTop w:val="0"/>
                                              <w:marBottom w:val="0"/>
                                              <w:divBdr>
                                                <w:top w:val="none" w:sz="0" w:space="0" w:color="auto"/>
                                                <w:left w:val="none" w:sz="0" w:space="0" w:color="auto"/>
                                                <w:bottom w:val="none" w:sz="0" w:space="0" w:color="auto"/>
                                                <w:right w:val="none" w:sz="0" w:space="0" w:color="auto"/>
                                              </w:divBdr>
                                              <w:divsChild>
                                                <w:div w:id="712119830">
                                                  <w:marLeft w:val="0"/>
                                                  <w:marRight w:val="0"/>
                                                  <w:marTop w:val="0"/>
                                                  <w:marBottom w:val="0"/>
                                                  <w:divBdr>
                                                    <w:top w:val="none" w:sz="0" w:space="0" w:color="auto"/>
                                                    <w:left w:val="none" w:sz="0" w:space="0" w:color="auto"/>
                                                    <w:bottom w:val="none" w:sz="0" w:space="0" w:color="auto"/>
                                                    <w:right w:val="none" w:sz="0" w:space="0" w:color="auto"/>
                                                  </w:divBdr>
                                                  <w:divsChild>
                                                    <w:div w:id="752774673">
                                                      <w:marLeft w:val="0"/>
                                                      <w:marRight w:val="0"/>
                                                      <w:marTop w:val="0"/>
                                                      <w:marBottom w:val="0"/>
                                                      <w:divBdr>
                                                        <w:top w:val="none" w:sz="0" w:space="0" w:color="auto"/>
                                                        <w:left w:val="none" w:sz="0" w:space="0" w:color="auto"/>
                                                        <w:bottom w:val="none" w:sz="0" w:space="0" w:color="auto"/>
                                                        <w:right w:val="none" w:sz="0" w:space="0" w:color="auto"/>
                                                      </w:divBdr>
                                                      <w:divsChild>
                                                        <w:div w:id="1469392686">
                                                          <w:marLeft w:val="0"/>
                                                          <w:marRight w:val="0"/>
                                                          <w:marTop w:val="0"/>
                                                          <w:marBottom w:val="0"/>
                                                          <w:divBdr>
                                                            <w:top w:val="none" w:sz="0" w:space="0" w:color="auto"/>
                                                            <w:left w:val="none" w:sz="0" w:space="0" w:color="auto"/>
                                                            <w:bottom w:val="none" w:sz="0" w:space="0" w:color="auto"/>
                                                            <w:right w:val="none" w:sz="0" w:space="0" w:color="auto"/>
                                                          </w:divBdr>
                                                        </w:div>
                                                      </w:divsChild>
                                                    </w:div>
                                                    <w:div w:id="1037316107">
                                                      <w:marLeft w:val="0"/>
                                                      <w:marRight w:val="0"/>
                                                      <w:marTop w:val="0"/>
                                                      <w:marBottom w:val="0"/>
                                                      <w:divBdr>
                                                        <w:top w:val="none" w:sz="0" w:space="0" w:color="auto"/>
                                                        <w:left w:val="none" w:sz="0" w:space="0" w:color="auto"/>
                                                        <w:bottom w:val="none" w:sz="0" w:space="0" w:color="auto"/>
                                                        <w:right w:val="none" w:sz="0" w:space="0" w:color="auto"/>
                                                      </w:divBdr>
                                                    </w:div>
                                                  </w:divsChild>
                                                </w:div>
                                                <w:div w:id="525022759">
                                                  <w:marLeft w:val="0"/>
                                                  <w:marRight w:val="0"/>
                                                  <w:marTop w:val="0"/>
                                                  <w:marBottom w:val="0"/>
                                                  <w:divBdr>
                                                    <w:top w:val="none" w:sz="0" w:space="0" w:color="auto"/>
                                                    <w:left w:val="none" w:sz="0" w:space="0" w:color="auto"/>
                                                    <w:bottom w:val="none" w:sz="0" w:space="0" w:color="auto"/>
                                                    <w:right w:val="none" w:sz="0" w:space="0" w:color="auto"/>
                                                  </w:divBdr>
                                                  <w:divsChild>
                                                    <w:div w:id="971323497">
                                                      <w:marLeft w:val="0"/>
                                                      <w:marRight w:val="0"/>
                                                      <w:marTop w:val="0"/>
                                                      <w:marBottom w:val="0"/>
                                                      <w:divBdr>
                                                        <w:top w:val="none" w:sz="0" w:space="0" w:color="auto"/>
                                                        <w:left w:val="none" w:sz="0" w:space="0" w:color="auto"/>
                                                        <w:bottom w:val="none" w:sz="0" w:space="0" w:color="auto"/>
                                                        <w:right w:val="none" w:sz="0" w:space="0" w:color="auto"/>
                                                      </w:divBdr>
                                                      <w:divsChild>
                                                        <w:div w:id="14167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2633">
                                              <w:marLeft w:val="0"/>
                                              <w:marRight w:val="0"/>
                                              <w:marTop w:val="0"/>
                                              <w:marBottom w:val="0"/>
                                              <w:divBdr>
                                                <w:top w:val="none" w:sz="0" w:space="0" w:color="auto"/>
                                                <w:left w:val="none" w:sz="0" w:space="0" w:color="auto"/>
                                                <w:bottom w:val="none" w:sz="0" w:space="0" w:color="auto"/>
                                                <w:right w:val="none" w:sz="0" w:space="0" w:color="auto"/>
                                              </w:divBdr>
                                              <w:divsChild>
                                                <w:div w:id="1671592091">
                                                  <w:marLeft w:val="0"/>
                                                  <w:marRight w:val="0"/>
                                                  <w:marTop w:val="0"/>
                                                  <w:marBottom w:val="0"/>
                                                  <w:divBdr>
                                                    <w:top w:val="none" w:sz="0" w:space="0" w:color="auto"/>
                                                    <w:left w:val="none" w:sz="0" w:space="0" w:color="auto"/>
                                                    <w:bottom w:val="none" w:sz="0" w:space="0" w:color="auto"/>
                                                    <w:right w:val="none" w:sz="0" w:space="0" w:color="auto"/>
                                                  </w:divBdr>
                                                  <w:divsChild>
                                                    <w:div w:id="386145958">
                                                      <w:marLeft w:val="0"/>
                                                      <w:marRight w:val="0"/>
                                                      <w:marTop w:val="0"/>
                                                      <w:marBottom w:val="0"/>
                                                      <w:divBdr>
                                                        <w:top w:val="none" w:sz="0" w:space="0" w:color="auto"/>
                                                        <w:left w:val="none" w:sz="0" w:space="0" w:color="auto"/>
                                                        <w:bottom w:val="none" w:sz="0" w:space="0" w:color="auto"/>
                                                        <w:right w:val="none" w:sz="0" w:space="0" w:color="auto"/>
                                                      </w:divBdr>
                                                      <w:divsChild>
                                                        <w:div w:id="1387803365">
                                                          <w:marLeft w:val="0"/>
                                                          <w:marRight w:val="0"/>
                                                          <w:marTop w:val="0"/>
                                                          <w:marBottom w:val="0"/>
                                                          <w:divBdr>
                                                            <w:top w:val="none" w:sz="0" w:space="0" w:color="auto"/>
                                                            <w:left w:val="none" w:sz="0" w:space="0" w:color="auto"/>
                                                            <w:bottom w:val="none" w:sz="0" w:space="0" w:color="auto"/>
                                                            <w:right w:val="none" w:sz="0" w:space="0" w:color="auto"/>
                                                          </w:divBdr>
                                                          <w:divsChild>
                                                            <w:div w:id="16867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0169">
                                                  <w:marLeft w:val="0"/>
                                                  <w:marRight w:val="0"/>
                                                  <w:marTop w:val="0"/>
                                                  <w:marBottom w:val="0"/>
                                                  <w:divBdr>
                                                    <w:top w:val="none" w:sz="0" w:space="0" w:color="auto"/>
                                                    <w:left w:val="none" w:sz="0" w:space="0" w:color="auto"/>
                                                    <w:bottom w:val="none" w:sz="0" w:space="0" w:color="auto"/>
                                                    <w:right w:val="none" w:sz="0" w:space="0" w:color="auto"/>
                                                  </w:divBdr>
                                                  <w:divsChild>
                                                    <w:div w:id="1237131070">
                                                      <w:marLeft w:val="0"/>
                                                      <w:marRight w:val="0"/>
                                                      <w:marTop w:val="0"/>
                                                      <w:marBottom w:val="0"/>
                                                      <w:divBdr>
                                                        <w:top w:val="none" w:sz="0" w:space="0" w:color="auto"/>
                                                        <w:left w:val="none" w:sz="0" w:space="0" w:color="auto"/>
                                                        <w:bottom w:val="none" w:sz="0" w:space="0" w:color="auto"/>
                                                        <w:right w:val="none" w:sz="0" w:space="0" w:color="auto"/>
                                                      </w:divBdr>
                                                      <w:divsChild>
                                                        <w:div w:id="1966227813">
                                                          <w:marLeft w:val="0"/>
                                                          <w:marRight w:val="0"/>
                                                          <w:marTop w:val="0"/>
                                                          <w:marBottom w:val="0"/>
                                                          <w:divBdr>
                                                            <w:top w:val="none" w:sz="0" w:space="0" w:color="auto"/>
                                                            <w:left w:val="none" w:sz="0" w:space="0" w:color="auto"/>
                                                            <w:bottom w:val="none" w:sz="0" w:space="0" w:color="auto"/>
                                                            <w:right w:val="none" w:sz="0" w:space="0" w:color="auto"/>
                                                          </w:divBdr>
                                                          <w:divsChild>
                                                            <w:div w:id="452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69986">
                                                  <w:marLeft w:val="0"/>
                                                  <w:marRight w:val="0"/>
                                                  <w:marTop w:val="0"/>
                                                  <w:marBottom w:val="0"/>
                                                  <w:divBdr>
                                                    <w:top w:val="none" w:sz="0" w:space="0" w:color="auto"/>
                                                    <w:left w:val="none" w:sz="0" w:space="0" w:color="auto"/>
                                                    <w:bottom w:val="none" w:sz="0" w:space="0" w:color="auto"/>
                                                    <w:right w:val="none" w:sz="0" w:space="0" w:color="auto"/>
                                                  </w:divBdr>
                                                  <w:divsChild>
                                                    <w:div w:id="1339960943">
                                                      <w:marLeft w:val="0"/>
                                                      <w:marRight w:val="0"/>
                                                      <w:marTop w:val="0"/>
                                                      <w:marBottom w:val="0"/>
                                                      <w:divBdr>
                                                        <w:top w:val="none" w:sz="0" w:space="0" w:color="auto"/>
                                                        <w:left w:val="none" w:sz="0" w:space="0" w:color="auto"/>
                                                        <w:bottom w:val="none" w:sz="0" w:space="0" w:color="auto"/>
                                                        <w:right w:val="none" w:sz="0" w:space="0" w:color="auto"/>
                                                      </w:divBdr>
                                                      <w:divsChild>
                                                        <w:div w:id="17708174">
                                                          <w:marLeft w:val="0"/>
                                                          <w:marRight w:val="0"/>
                                                          <w:marTop w:val="0"/>
                                                          <w:marBottom w:val="0"/>
                                                          <w:divBdr>
                                                            <w:top w:val="none" w:sz="0" w:space="0" w:color="auto"/>
                                                            <w:left w:val="none" w:sz="0" w:space="0" w:color="auto"/>
                                                            <w:bottom w:val="none" w:sz="0" w:space="0" w:color="auto"/>
                                                            <w:right w:val="none" w:sz="0" w:space="0" w:color="auto"/>
                                                          </w:divBdr>
                                                          <w:divsChild>
                                                            <w:div w:id="13904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1302">
                                              <w:marLeft w:val="0"/>
                                              <w:marRight w:val="0"/>
                                              <w:marTop w:val="0"/>
                                              <w:marBottom w:val="0"/>
                                              <w:divBdr>
                                                <w:top w:val="none" w:sz="0" w:space="0" w:color="auto"/>
                                                <w:left w:val="none" w:sz="0" w:space="0" w:color="auto"/>
                                                <w:bottom w:val="none" w:sz="0" w:space="0" w:color="auto"/>
                                                <w:right w:val="none" w:sz="0" w:space="0" w:color="auto"/>
                                              </w:divBdr>
                                              <w:divsChild>
                                                <w:div w:id="81992320">
                                                  <w:marLeft w:val="0"/>
                                                  <w:marRight w:val="0"/>
                                                  <w:marTop w:val="0"/>
                                                  <w:marBottom w:val="0"/>
                                                  <w:divBdr>
                                                    <w:top w:val="none" w:sz="0" w:space="0" w:color="auto"/>
                                                    <w:left w:val="none" w:sz="0" w:space="0" w:color="auto"/>
                                                    <w:bottom w:val="none" w:sz="0" w:space="0" w:color="auto"/>
                                                    <w:right w:val="none" w:sz="0" w:space="0" w:color="auto"/>
                                                  </w:divBdr>
                                                  <w:divsChild>
                                                    <w:div w:id="5719986">
                                                      <w:marLeft w:val="0"/>
                                                      <w:marRight w:val="0"/>
                                                      <w:marTop w:val="0"/>
                                                      <w:marBottom w:val="0"/>
                                                      <w:divBdr>
                                                        <w:top w:val="none" w:sz="0" w:space="0" w:color="auto"/>
                                                        <w:left w:val="none" w:sz="0" w:space="0" w:color="auto"/>
                                                        <w:bottom w:val="none" w:sz="0" w:space="0" w:color="auto"/>
                                                        <w:right w:val="none" w:sz="0" w:space="0" w:color="auto"/>
                                                      </w:divBdr>
                                                      <w:divsChild>
                                                        <w:div w:id="2077049280">
                                                          <w:marLeft w:val="0"/>
                                                          <w:marRight w:val="0"/>
                                                          <w:marTop w:val="0"/>
                                                          <w:marBottom w:val="0"/>
                                                          <w:divBdr>
                                                            <w:top w:val="none" w:sz="0" w:space="0" w:color="auto"/>
                                                            <w:left w:val="none" w:sz="0" w:space="0" w:color="auto"/>
                                                            <w:bottom w:val="none" w:sz="0" w:space="0" w:color="auto"/>
                                                            <w:right w:val="none" w:sz="0" w:space="0" w:color="auto"/>
                                                          </w:divBdr>
                                                          <w:divsChild>
                                                            <w:div w:id="59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07650">
                                                  <w:marLeft w:val="0"/>
                                                  <w:marRight w:val="0"/>
                                                  <w:marTop w:val="0"/>
                                                  <w:marBottom w:val="0"/>
                                                  <w:divBdr>
                                                    <w:top w:val="none" w:sz="0" w:space="0" w:color="auto"/>
                                                    <w:left w:val="none" w:sz="0" w:space="0" w:color="auto"/>
                                                    <w:bottom w:val="none" w:sz="0" w:space="0" w:color="auto"/>
                                                    <w:right w:val="none" w:sz="0" w:space="0" w:color="auto"/>
                                                  </w:divBdr>
                                                  <w:divsChild>
                                                    <w:div w:id="1977055905">
                                                      <w:marLeft w:val="0"/>
                                                      <w:marRight w:val="0"/>
                                                      <w:marTop w:val="0"/>
                                                      <w:marBottom w:val="0"/>
                                                      <w:divBdr>
                                                        <w:top w:val="none" w:sz="0" w:space="0" w:color="auto"/>
                                                        <w:left w:val="none" w:sz="0" w:space="0" w:color="auto"/>
                                                        <w:bottom w:val="none" w:sz="0" w:space="0" w:color="auto"/>
                                                        <w:right w:val="none" w:sz="0" w:space="0" w:color="auto"/>
                                                      </w:divBdr>
                                                      <w:divsChild>
                                                        <w:div w:id="2091536526">
                                                          <w:marLeft w:val="0"/>
                                                          <w:marRight w:val="0"/>
                                                          <w:marTop w:val="0"/>
                                                          <w:marBottom w:val="0"/>
                                                          <w:divBdr>
                                                            <w:top w:val="none" w:sz="0" w:space="0" w:color="auto"/>
                                                            <w:left w:val="none" w:sz="0" w:space="0" w:color="auto"/>
                                                            <w:bottom w:val="none" w:sz="0" w:space="0" w:color="auto"/>
                                                            <w:right w:val="none" w:sz="0" w:space="0" w:color="auto"/>
                                                          </w:divBdr>
                                                          <w:divsChild>
                                                            <w:div w:id="7598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0820">
                                                  <w:marLeft w:val="0"/>
                                                  <w:marRight w:val="0"/>
                                                  <w:marTop w:val="0"/>
                                                  <w:marBottom w:val="0"/>
                                                  <w:divBdr>
                                                    <w:top w:val="none" w:sz="0" w:space="0" w:color="auto"/>
                                                    <w:left w:val="none" w:sz="0" w:space="0" w:color="auto"/>
                                                    <w:bottom w:val="none" w:sz="0" w:space="0" w:color="auto"/>
                                                    <w:right w:val="none" w:sz="0" w:space="0" w:color="auto"/>
                                                  </w:divBdr>
                                                  <w:divsChild>
                                                    <w:div w:id="1629583884">
                                                      <w:marLeft w:val="0"/>
                                                      <w:marRight w:val="0"/>
                                                      <w:marTop w:val="0"/>
                                                      <w:marBottom w:val="0"/>
                                                      <w:divBdr>
                                                        <w:top w:val="none" w:sz="0" w:space="0" w:color="auto"/>
                                                        <w:left w:val="none" w:sz="0" w:space="0" w:color="auto"/>
                                                        <w:bottom w:val="none" w:sz="0" w:space="0" w:color="auto"/>
                                                        <w:right w:val="none" w:sz="0" w:space="0" w:color="auto"/>
                                                      </w:divBdr>
                                                      <w:divsChild>
                                                        <w:div w:id="895968959">
                                                          <w:marLeft w:val="0"/>
                                                          <w:marRight w:val="0"/>
                                                          <w:marTop w:val="0"/>
                                                          <w:marBottom w:val="0"/>
                                                          <w:divBdr>
                                                            <w:top w:val="none" w:sz="0" w:space="0" w:color="auto"/>
                                                            <w:left w:val="none" w:sz="0" w:space="0" w:color="auto"/>
                                                            <w:bottom w:val="none" w:sz="0" w:space="0" w:color="auto"/>
                                                            <w:right w:val="none" w:sz="0" w:space="0" w:color="auto"/>
                                                          </w:divBdr>
                                                          <w:divsChild>
                                                            <w:div w:id="1864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718100">
          <w:marLeft w:val="0"/>
          <w:marRight w:val="0"/>
          <w:marTop w:val="0"/>
          <w:marBottom w:val="0"/>
          <w:divBdr>
            <w:top w:val="none" w:sz="0" w:space="0" w:color="auto"/>
            <w:left w:val="none" w:sz="0" w:space="0" w:color="auto"/>
            <w:bottom w:val="none" w:sz="0" w:space="0" w:color="auto"/>
            <w:right w:val="none" w:sz="0" w:space="0" w:color="auto"/>
          </w:divBdr>
        </w:div>
      </w:divsChild>
    </w:div>
    <w:div w:id="655300286">
      <w:bodyDiv w:val="1"/>
      <w:marLeft w:val="0"/>
      <w:marRight w:val="0"/>
      <w:marTop w:val="0"/>
      <w:marBottom w:val="0"/>
      <w:divBdr>
        <w:top w:val="none" w:sz="0" w:space="0" w:color="auto"/>
        <w:left w:val="none" w:sz="0" w:space="0" w:color="auto"/>
        <w:bottom w:val="none" w:sz="0" w:space="0" w:color="auto"/>
        <w:right w:val="none" w:sz="0" w:space="0" w:color="auto"/>
      </w:divBdr>
      <w:divsChild>
        <w:div w:id="2040814266">
          <w:marLeft w:val="0"/>
          <w:marRight w:val="0"/>
          <w:marTop w:val="0"/>
          <w:marBottom w:val="0"/>
          <w:divBdr>
            <w:top w:val="none" w:sz="0" w:space="0" w:color="auto"/>
            <w:left w:val="none" w:sz="0" w:space="0" w:color="auto"/>
            <w:bottom w:val="none" w:sz="0" w:space="0" w:color="auto"/>
            <w:right w:val="none" w:sz="0" w:space="0" w:color="auto"/>
          </w:divBdr>
          <w:divsChild>
            <w:div w:id="13594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3698">
      <w:bodyDiv w:val="1"/>
      <w:marLeft w:val="0"/>
      <w:marRight w:val="0"/>
      <w:marTop w:val="0"/>
      <w:marBottom w:val="0"/>
      <w:divBdr>
        <w:top w:val="none" w:sz="0" w:space="0" w:color="auto"/>
        <w:left w:val="none" w:sz="0" w:space="0" w:color="auto"/>
        <w:bottom w:val="none" w:sz="0" w:space="0" w:color="auto"/>
        <w:right w:val="none" w:sz="0" w:space="0" w:color="auto"/>
      </w:divBdr>
      <w:divsChild>
        <w:div w:id="2035643355">
          <w:marLeft w:val="0"/>
          <w:marRight w:val="0"/>
          <w:marTop w:val="0"/>
          <w:marBottom w:val="0"/>
          <w:divBdr>
            <w:top w:val="none" w:sz="0" w:space="0" w:color="auto"/>
            <w:left w:val="none" w:sz="0" w:space="0" w:color="auto"/>
            <w:bottom w:val="none" w:sz="0" w:space="0" w:color="auto"/>
            <w:right w:val="none" w:sz="0" w:space="0" w:color="auto"/>
          </w:divBdr>
        </w:div>
      </w:divsChild>
    </w:div>
    <w:div w:id="890117689">
      <w:bodyDiv w:val="1"/>
      <w:marLeft w:val="0"/>
      <w:marRight w:val="0"/>
      <w:marTop w:val="0"/>
      <w:marBottom w:val="0"/>
      <w:divBdr>
        <w:top w:val="none" w:sz="0" w:space="0" w:color="auto"/>
        <w:left w:val="none" w:sz="0" w:space="0" w:color="auto"/>
        <w:bottom w:val="none" w:sz="0" w:space="0" w:color="auto"/>
        <w:right w:val="none" w:sz="0" w:space="0" w:color="auto"/>
      </w:divBdr>
      <w:divsChild>
        <w:div w:id="794521126">
          <w:marLeft w:val="0"/>
          <w:marRight w:val="0"/>
          <w:marTop w:val="0"/>
          <w:marBottom w:val="0"/>
          <w:divBdr>
            <w:top w:val="none" w:sz="0" w:space="0" w:color="auto"/>
            <w:left w:val="none" w:sz="0" w:space="0" w:color="auto"/>
            <w:bottom w:val="none" w:sz="0" w:space="0" w:color="auto"/>
            <w:right w:val="none" w:sz="0" w:space="0" w:color="auto"/>
          </w:divBdr>
        </w:div>
        <w:div w:id="1661040243">
          <w:marLeft w:val="0"/>
          <w:marRight w:val="0"/>
          <w:marTop w:val="0"/>
          <w:marBottom w:val="0"/>
          <w:divBdr>
            <w:top w:val="none" w:sz="0" w:space="0" w:color="auto"/>
            <w:left w:val="none" w:sz="0" w:space="0" w:color="auto"/>
            <w:bottom w:val="none" w:sz="0" w:space="0" w:color="auto"/>
            <w:right w:val="none" w:sz="0" w:space="0" w:color="auto"/>
          </w:divBdr>
        </w:div>
      </w:divsChild>
    </w:div>
    <w:div w:id="892540823">
      <w:bodyDiv w:val="1"/>
      <w:marLeft w:val="0"/>
      <w:marRight w:val="0"/>
      <w:marTop w:val="0"/>
      <w:marBottom w:val="0"/>
      <w:divBdr>
        <w:top w:val="none" w:sz="0" w:space="0" w:color="auto"/>
        <w:left w:val="none" w:sz="0" w:space="0" w:color="auto"/>
        <w:bottom w:val="none" w:sz="0" w:space="0" w:color="auto"/>
        <w:right w:val="none" w:sz="0" w:space="0" w:color="auto"/>
      </w:divBdr>
    </w:div>
    <w:div w:id="944654284">
      <w:bodyDiv w:val="1"/>
      <w:marLeft w:val="0"/>
      <w:marRight w:val="0"/>
      <w:marTop w:val="0"/>
      <w:marBottom w:val="0"/>
      <w:divBdr>
        <w:top w:val="none" w:sz="0" w:space="0" w:color="auto"/>
        <w:left w:val="none" w:sz="0" w:space="0" w:color="auto"/>
        <w:bottom w:val="none" w:sz="0" w:space="0" w:color="auto"/>
        <w:right w:val="none" w:sz="0" w:space="0" w:color="auto"/>
      </w:divBdr>
      <w:divsChild>
        <w:div w:id="509684530">
          <w:marLeft w:val="0"/>
          <w:marRight w:val="0"/>
          <w:marTop w:val="0"/>
          <w:marBottom w:val="0"/>
          <w:divBdr>
            <w:top w:val="none" w:sz="0" w:space="0" w:color="auto"/>
            <w:left w:val="none" w:sz="0" w:space="0" w:color="auto"/>
            <w:bottom w:val="none" w:sz="0" w:space="0" w:color="auto"/>
            <w:right w:val="none" w:sz="0" w:space="0" w:color="auto"/>
          </w:divBdr>
        </w:div>
      </w:divsChild>
    </w:div>
    <w:div w:id="947158879">
      <w:bodyDiv w:val="1"/>
      <w:marLeft w:val="0"/>
      <w:marRight w:val="0"/>
      <w:marTop w:val="0"/>
      <w:marBottom w:val="0"/>
      <w:divBdr>
        <w:top w:val="none" w:sz="0" w:space="0" w:color="auto"/>
        <w:left w:val="none" w:sz="0" w:space="0" w:color="auto"/>
        <w:bottom w:val="none" w:sz="0" w:space="0" w:color="auto"/>
        <w:right w:val="none" w:sz="0" w:space="0" w:color="auto"/>
      </w:divBdr>
      <w:divsChild>
        <w:div w:id="286354141">
          <w:marLeft w:val="0"/>
          <w:marRight w:val="0"/>
          <w:marTop w:val="0"/>
          <w:marBottom w:val="0"/>
          <w:divBdr>
            <w:top w:val="none" w:sz="0" w:space="0" w:color="auto"/>
            <w:left w:val="none" w:sz="0" w:space="0" w:color="auto"/>
            <w:bottom w:val="none" w:sz="0" w:space="0" w:color="auto"/>
            <w:right w:val="none" w:sz="0" w:space="0" w:color="auto"/>
          </w:divBdr>
        </w:div>
      </w:divsChild>
    </w:div>
    <w:div w:id="1008874903">
      <w:bodyDiv w:val="1"/>
      <w:marLeft w:val="0"/>
      <w:marRight w:val="0"/>
      <w:marTop w:val="0"/>
      <w:marBottom w:val="0"/>
      <w:divBdr>
        <w:top w:val="none" w:sz="0" w:space="0" w:color="auto"/>
        <w:left w:val="none" w:sz="0" w:space="0" w:color="auto"/>
        <w:bottom w:val="none" w:sz="0" w:space="0" w:color="auto"/>
        <w:right w:val="none" w:sz="0" w:space="0" w:color="auto"/>
      </w:divBdr>
      <w:divsChild>
        <w:div w:id="1371570130">
          <w:marLeft w:val="0"/>
          <w:marRight w:val="0"/>
          <w:marTop w:val="0"/>
          <w:marBottom w:val="0"/>
          <w:divBdr>
            <w:top w:val="none" w:sz="0" w:space="0" w:color="auto"/>
            <w:left w:val="none" w:sz="0" w:space="0" w:color="auto"/>
            <w:bottom w:val="none" w:sz="0" w:space="0" w:color="auto"/>
            <w:right w:val="none" w:sz="0" w:space="0" w:color="auto"/>
          </w:divBdr>
        </w:div>
        <w:div w:id="246812731">
          <w:marLeft w:val="0"/>
          <w:marRight w:val="0"/>
          <w:marTop w:val="0"/>
          <w:marBottom w:val="0"/>
          <w:divBdr>
            <w:top w:val="none" w:sz="0" w:space="0" w:color="auto"/>
            <w:left w:val="none" w:sz="0" w:space="0" w:color="auto"/>
            <w:bottom w:val="none" w:sz="0" w:space="0" w:color="auto"/>
            <w:right w:val="none" w:sz="0" w:space="0" w:color="auto"/>
          </w:divBdr>
        </w:div>
      </w:divsChild>
    </w:div>
    <w:div w:id="1073240032">
      <w:bodyDiv w:val="1"/>
      <w:marLeft w:val="0"/>
      <w:marRight w:val="0"/>
      <w:marTop w:val="0"/>
      <w:marBottom w:val="0"/>
      <w:divBdr>
        <w:top w:val="none" w:sz="0" w:space="0" w:color="auto"/>
        <w:left w:val="none" w:sz="0" w:space="0" w:color="auto"/>
        <w:bottom w:val="none" w:sz="0" w:space="0" w:color="auto"/>
        <w:right w:val="none" w:sz="0" w:space="0" w:color="auto"/>
      </w:divBdr>
    </w:div>
    <w:div w:id="1231036230">
      <w:bodyDiv w:val="1"/>
      <w:marLeft w:val="0"/>
      <w:marRight w:val="0"/>
      <w:marTop w:val="0"/>
      <w:marBottom w:val="0"/>
      <w:divBdr>
        <w:top w:val="none" w:sz="0" w:space="0" w:color="auto"/>
        <w:left w:val="none" w:sz="0" w:space="0" w:color="auto"/>
        <w:bottom w:val="none" w:sz="0" w:space="0" w:color="auto"/>
        <w:right w:val="none" w:sz="0" w:space="0" w:color="auto"/>
      </w:divBdr>
      <w:divsChild>
        <w:div w:id="1337465486">
          <w:marLeft w:val="0"/>
          <w:marRight w:val="0"/>
          <w:marTop w:val="0"/>
          <w:marBottom w:val="0"/>
          <w:divBdr>
            <w:top w:val="none" w:sz="0" w:space="0" w:color="auto"/>
            <w:left w:val="none" w:sz="0" w:space="0" w:color="auto"/>
            <w:bottom w:val="none" w:sz="0" w:space="0" w:color="auto"/>
            <w:right w:val="none" w:sz="0" w:space="0" w:color="auto"/>
          </w:divBdr>
        </w:div>
        <w:div w:id="680813834">
          <w:marLeft w:val="0"/>
          <w:marRight w:val="0"/>
          <w:marTop w:val="0"/>
          <w:marBottom w:val="0"/>
          <w:divBdr>
            <w:top w:val="none" w:sz="0" w:space="0" w:color="auto"/>
            <w:left w:val="none" w:sz="0" w:space="0" w:color="auto"/>
            <w:bottom w:val="none" w:sz="0" w:space="0" w:color="auto"/>
            <w:right w:val="none" w:sz="0" w:space="0" w:color="auto"/>
          </w:divBdr>
          <w:divsChild>
            <w:div w:id="515114619">
              <w:marLeft w:val="0"/>
              <w:marRight w:val="0"/>
              <w:marTop w:val="0"/>
              <w:marBottom w:val="0"/>
              <w:divBdr>
                <w:top w:val="none" w:sz="0" w:space="0" w:color="auto"/>
                <w:left w:val="none" w:sz="0" w:space="0" w:color="auto"/>
                <w:bottom w:val="none" w:sz="0" w:space="0" w:color="auto"/>
                <w:right w:val="none" w:sz="0" w:space="0" w:color="auto"/>
              </w:divBdr>
              <w:divsChild>
                <w:div w:id="1034572870">
                  <w:marLeft w:val="0"/>
                  <w:marRight w:val="0"/>
                  <w:marTop w:val="0"/>
                  <w:marBottom w:val="0"/>
                  <w:divBdr>
                    <w:top w:val="none" w:sz="0" w:space="0" w:color="auto"/>
                    <w:left w:val="none" w:sz="0" w:space="0" w:color="auto"/>
                    <w:bottom w:val="none" w:sz="0" w:space="0" w:color="auto"/>
                    <w:right w:val="none" w:sz="0" w:space="0" w:color="auto"/>
                  </w:divBdr>
                  <w:divsChild>
                    <w:div w:id="693582190">
                      <w:marLeft w:val="0"/>
                      <w:marRight w:val="0"/>
                      <w:marTop w:val="0"/>
                      <w:marBottom w:val="0"/>
                      <w:divBdr>
                        <w:top w:val="none" w:sz="0" w:space="0" w:color="auto"/>
                        <w:left w:val="none" w:sz="0" w:space="0" w:color="auto"/>
                        <w:bottom w:val="none" w:sz="0" w:space="0" w:color="auto"/>
                        <w:right w:val="none" w:sz="0" w:space="0" w:color="auto"/>
                      </w:divBdr>
                      <w:divsChild>
                        <w:div w:id="14031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06559">
      <w:bodyDiv w:val="1"/>
      <w:marLeft w:val="0"/>
      <w:marRight w:val="0"/>
      <w:marTop w:val="0"/>
      <w:marBottom w:val="0"/>
      <w:divBdr>
        <w:top w:val="none" w:sz="0" w:space="0" w:color="auto"/>
        <w:left w:val="none" w:sz="0" w:space="0" w:color="auto"/>
        <w:bottom w:val="none" w:sz="0" w:space="0" w:color="auto"/>
        <w:right w:val="none" w:sz="0" w:space="0" w:color="auto"/>
      </w:divBdr>
    </w:div>
    <w:div w:id="1256085632">
      <w:bodyDiv w:val="1"/>
      <w:marLeft w:val="0"/>
      <w:marRight w:val="0"/>
      <w:marTop w:val="0"/>
      <w:marBottom w:val="0"/>
      <w:divBdr>
        <w:top w:val="none" w:sz="0" w:space="0" w:color="auto"/>
        <w:left w:val="none" w:sz="0" w:space="0" w:color="auto"/>
        <w:bottom w:val="none" w:sz="0" w:space="0" w:color="auto"/>
        <w:right w:val="none" w:sz="0" w:space="0" w:color="auto"/>
      </w:divBdr>
      <w:divsChild>
        <w:div w:id="520507029">
          <w:marLeft w:val="0"/>
          <w:marRight w:val="0"/>
          <w:marTop w:val="0"/>
          <w:marBottom w:val="0"/>
          <w:divBdr>
            <w:top w:val="none" w:sz="0" w:space="0" w:color="auto"/>
            <w:left w:val="none" w:sz="0" w:space="0" w:color="auto"/>
            <w:bottom w:val="none" w:sz="0" w:space="0" w:color="auto"/>
            <w:right w:val="none" w:sz="0" w:space="0" w:color="auto"/>
          </w:divBdr>
        </w:div>
      </w:divsChild>
    </w:div>
    <w:div w:id="1318607352">
      <w:bodyDiv w:val="1"/>
      <w:marLeft w:val="0"/>
      <w:marRight w:val="0"/>
      <w:marTop w:val="0"/>
      <w:marBottom w:val="0"/>
      <w:divBdr>
        <w:top w:val="none" w:sz="0" w:space="0" w:color="auto"/>
        <w:left w:val="none" w:sz="0" w:space="0" w:color="auto"/>
        <w:bottom w:val="none" w:sz="0" w:space="0" w:color="auto"/>
        <w:right w:val="none" w:sz="0" w:space="0" w:color="auto"/>
      </w:divBdr>
    </w:div>
    <w:div w:id="1359701559">
      <w:bodyDiv w:val="1"/>
      <w:marLeft w:val="0"/>
      <w:marRight w:val="0"/>
      <w:marTop w:val="0"/>
      <w:marBottom w:val="0"/>
      <w:divBdr>
        <w:top w:val="none" w:sz="0" w:space="0" w:color="auto"/>
        <w:left w:val="none" w:sz="0" w:space="0" w:color="auto"/>
        <w:bottom w:val="none" w:sz="0" w:space="0" w:color="auto"/>
        <w:right w:val="none" w:sz="0" w:space="0" w:color="auto"/>
      </w:divBdr>
      <w:divsChild>
        <w:div w:id="843278028">
          <w:marLeft w:val="0"/>
          <w:marRight w:val="0"/>
          <w:marTop w:val="0"/>
          <w:marBottom w:val="0"/>
          <w:divBdr>
            <w:top w:val="none" w:sz="0" w:space="0" w:color="auto"/>
            <w:left w:val="none" w:sz="0" w:space="0" w:color="auto"/>
            <w:bottom w:val="none" w:sz="0" w:space="0" w:color="auto"/>
            <w:right w:val="none" w:sz="0" w:space="0" w:color="auto"/>
          </w:divBdr>
        </w:div>
      </w:divsChild>
    </w:div>
    <w:div w:id="1360929274">
      <w:bodyDiv w:val="1"/>
      <w:marLeft w:val="0"/>
      <w:marRight w:val="0"/>
      <w:marTop w:val="0"/>
      <w:marBottom w:val="0"/>
      <w:divBdr>
        <w:top w:val="none" w:sz="0" w:space="0" w:color="auto"/>
        <w:left w:val="none" w:sz="0" w:space="0" w:color="auto"/>
        <w:bottom w:val="none" w:sz="0" w:space="0" w:color="auto"/>
        <w:right w:val="none" w:sz="0" w:space="0" w:color="auto"/>
      </w:divBdr>
    </w:div>
    <w:div w:id="1397624949">
      <w:bodyDiv w:val="1"/>
      <w:marLeft w:val="0"/>
      <w:marRight w:val="0"/>
      <w:marTop w:val="0"/>
      <w:marBottom w:val="0"/>
      <w:divBdr>
        <w:top w:val="none" w:sz="0" w:space="0" w:color="auto"/>
        <w:left w:val="none" w:sz="0" w:space="0" w:color="auto"/>
        <w:bottom w:val="none" w:sz="0" w:space="0" w:color="auto"/>
        <w:right w:val="none" w:sz="0" w:space="0" w:color="auto"/>
      </w:divBdr>
      <w:divsChild>
        <w:div w:id="963120831">
          <w:marLeft w:val="0"/>
          <w:marRight w:val="0"/>
          <w:marTop w:val="0"/>
          <w:marBottom w:val="0"/>
          <w:divBdr>
            <w:top w:val="none" w:sz="0" w:space="0" w:color="auto"/>
            <w:left w:val="none" w:sz="0" w:space="0" w:color="auto"/>
            <w:bottom w:val="none" w:sz="0" w:space="0" w:color="auto"/>
            <w:right w:val="none" w:sz="0" w:space="0" w:color="auto"/>
          </w:divBdr>
          <w:divsChild>
            <w:div w:id="857229939">
              <w:marLeft w:val="0"/>
              <w:marRight w:val="0"/>
              <w:marTop w:val="0"/>
              <w:marBottom w:val="0"/>
              <w:divBdr>
                <w:top w:val="none" w:sz="0" w:space="0" w:color="auto"/>
                <w:left w:val="none" w:sz="0" w:space="0" w:color="auto"/>
                <w:bottom w:val="none" w:sz="0" w:space="0" w:color="auto"/>
                <w:right w:val="none" w:sz="0" w:space="0" w:color="auto"/>
              </w:divBdr>
              <w:divsChild>
                <w:div w:id="20407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8148">
      <w:bodyDiv w:val="1"/>
      <w:marLeft w:val="0"/>
      <w:marRight w:val="0"/>
      <w:marTop w:val="0"/>
      <w:marBottom w:val="0"/>
      <w:divBdr>
        <w:top w:val="none" w:sz="0" w:space="0" w:color="auto"/>
        <w:left w:val="none" w:sz="0" w:space="0" w:color="auto"/>
        <w:bottom w:val="none" w:sz="0" w:space="0" w:color="auto"/>
        <w:right w:val="none" w:sz="0" w:space="0" w:color="auto"/>
      </w:divBdr>
    </w:div>
    <w:div w:id="1499227787">
      <w:bodyDiv w:val="1"/>
      <w:marLeft w:val="0"/>
      <w:marRight w:val="0"/>
      <w:marTop w:val="0"/>
      <w:marBottom w:val="0"/>
      <w:divBdr>
        <w:top w:val="none" w:sz="0" w:space="0" w:color="auto"/>
        <w:left w:val="none" w:sz="0" w:space="0" w:color="auto"/>
        <w:bottom w:val="none" w:sz="0" w:space="0" w:color="auto"/>
        <w:right w:val="none" w:sz="0" w:space="0" w:color="auto"/>
      </w:divBdr>
    </w:div>
    <w:div w:id="1558125113">
      <w:bodyDiv w:val="1"/>
      <w:marLeft w:val="0"/>
      <w:marRight w:val="0"/>
      <w:marTop w:val="0"/>
      <w:marBottom w:val="0"/>
      <w:divBdr>
        <w:top w:val="none" w:sz="0" w:space="0" w:color="auto"/>
        <w:left w:val="none" w:sz="0" w:space="0" w:color="auto"/>
        <w:bottom w:val="none" w:sz="0" w:space="0" w:color="auto"/>
        <w:right w:val="none" w:sz="0" w:space="0" w:color="auto"/>
      </w:divBdr>
      <w:divsChild>
        <w:div w:id="1835098765">
          <w:marLeft w:val="0"/>
          <w:marRight w:val="0"/>
          <w:marTop w:val="0"/>
          <w:marBottom w:val="0"/>
          <w:divBdr>
            <w:top w:val="none" w:sz="0" w:space="0" w:color="auto"/>
            <w:left w:val="none" w:sz="0" w:space="0" w:color="auto"/>
            <w:bottom w:val="none" w:sz="0" w:space="0" w:color="auto"/>
            <w:right w:val="none" w:sz="0" w:space="0" w:color="auto"/>
          </w:divBdr>
        </w:div>
      </w:divsChild>
    </w:div>
    <w:div w:id="1562785145">
      <w:bodyDiv w:val="1"/>
      <w:marLeft w:val="0"/>
      <w:marRight w:val="0"/>
      <w:marTop w:val="0"/>
      <w:marBottom w:val="0"/>
      <w:divBdr>
        <w:top w:val="none" w:sz="0" w:space="0" w:color="auto"/>
        <w:left w:val="none" w:sz="0" w:space="0" w:color="auto"/>
        <w:bottom w:val="none" w:sz="0" w:space="0" w:color="auto"/>
        <w:right w:val="none" w:sz="0" w:space="0" w:color="auto"/>
      </w:divBdr>
      <w:divsChild>
        <w:div w:id="1594557993">
          <w:marLeft w:val="0"/>
          <w:marRight w:val="0"/>
          <w:marTop w:val="0"/>
          <w:marBottom w:val="0"/>
          <w:divBdr>
            <w:top w:val="none" w:sz="0" w:space="0" w:color="auto"/>
            <w:left w:val="none" w:sz="0" w:space="0" w:color="auto"/>
            <w:bottom w:val="none" w:sz="0" w:space="0" w:color="auto"/>
            <w:right w:val="none" w:sz="0" w:space="0" w:color="auto"/>
          </w:divBdr>
        </w:div>
        <w:div w:id="482547993">
          <w:marLeft w:val="0"/>
          <w:marRight w:val="0"/>
          <w:marTop w:val="0"/>
          <w:marBottom w:val="0"/>
          <w:divBdr>
            <w:top w:val="none" w:sz="0" w:space="0" w:color="auto"/>
            <w:left w:val="none" w:sz="0" w:space="0" w:color="auto"/>
            <w:bottom w:val="none" w:sz="0" w:space="0" w:color="auto"/>
            <w:right w:val="none" w:sz="0" w:space="0" w:color="auto"/>
          </w:divBdr>
        </w:div>
      </w:divsChild>
    </w:div>
    <w:div w:id="1580948052">
      <w:bodyDiv w:val="1"/>
      <w:marLeft w:val="0"/>
      <w:marRight w:val="0"/>
      <w:marTop w:val="0"/>
      <w:marBottom w:val="0"/>
      <w:divBdr>
        <w:top w:val="none" w:sz="0" w:space="0" w:color="auto"/>
        <w:left w:val="none" w:sz="0" w:space="0" w:color="auto"/>
        <w:bottom w:val="none" w:sz="0" w:space="0" w:color="auto"/>
        <w:right w:val="none" w:sz="0" w:space="0" w:color="auto"/>
      </w:divBdr>
    </w:div>
    <w:div w:id="1645308497">
      <w:bodyDiv w:val="1"/>
      <w:marLeft w:val="0"/>
      <w:marRight w:val="0"/>
      <w:marTop w:val="0"/>
      <w:marBottom w:val="0"/>
      <w:divBdr>
        <w:top w:val="none" w:sz="0" w:space="0" w:color="auto"/>
        <w:left w:val="none" w:sz="0" w:space="0" w:color="auto"/>
        <w:bottom w:val="none" w:sz="0" w:space="0" w:color="auto"/>
        <w:right w:val="none" w:sz="0" w:space="0" w:color="auto"/>
      </w:divBdr>
      <w:divsChild>
        <w:div w:id="1674339341">
          <w:marLeft w:val="0"/>
          <w:marRight w:val="0"/>
          <w:marTop w:val="0"/>
          <w:marBottom w:val="0"/>
          <w:divBdr>
            <w:top w:val="none" w:sz="0" w:space="0" w:color="auto"/>
            <w:left w:val="none" w:sz="0" w:space="0" w:color="auto"/>
            <w:bottom w:val="none" w:sz="0" w:space="0" w:color="auto"/>
            <w:right w:val="none" w:sz="0" w:space="0" w:color="auto"/>
          </w:divBdr>
        </w:div>
        <w:div w:id="1840391835">
          <w:marLeft w:val="0"/>
          <w:marRight w:val="0"/>
          <w:marTop w:val="0"/>
          <w:marBottom w:val="0"/>
          <w:divBdr>
            <w:top w:val="none" w:sz="0" w:space="0" w:color="auto"/>
            <w:left w:val="none" w:sz="0" w:space="0" w:color="auto"/>
            <w:bottom w:val="none" w:sz="0" w:space="0" w:color="auto"/>
            <w:right w:val="none" w:sz="0" w:space="0" w:color="auto"/>
          </w:divBdr>
        </w:div>
        <w:div w:id="580798799">
          <w:marLeft w:val="0"/>
          <w:marRight w:val="0"/>
          <w:marTop w:val="0"/>
          <w:marBottom w:val="0"/>
          <w:divBdr>
            <w:top w:val="none" w:sz="0" w:space="0" w:color="auto"/>
            <w:left w:val="none" w:sz="0" w:space="0" w:color="auto"/>
            <w:bottom w:val="none" w:sz="0" w:space="0" w:color="auto"/>
            <w:right w:val="none" w:sz="0" w:space="0" w:color="auto"/>
          </w:divBdr>
        </w:div>
        <w:div w:id="952590609">
          <w:marLeft w:val="0"/>
          <w:marRight w:val="0"/>
          <w:marTop w:val="0"/>
          <w:marBottom w:val="0"/>
          <w:divBdr>
            <w:top w:val="none" w:sz="0" w:space="0" w:color="auto"/>
            <w:left w:val="none" w:sz="0" w:space="0" w:color="auto"/>
            <w:bottom w:val="none" w:sz="0" w:space="0" w:color="auto"/>
            <w:right w:val="none" w:sz="0" w:space="0" w:color="auto"/>
          </w:divBdr>
        </w:div>
      </w:divsChild>
    </w:div>
    <w:div w:id="1650401124">
      <w:bodyDiv w:val="1"/>
      <w:marLeft w:val="0"/>
      <w:marRight w:val="0"/>
      <w:marTop w:val="0"/>
      <w:marBottom w:val="0"/>
      <w:divBdr>
        <w:top w:val="none" w:sz="0" w:space="0" w:color="auto"/>
        <w:left w:val="none" w:sz="0" w:space="0" w:color="auto"/>
        <w:bottom w:val="none" w:sz="0" w:space="0" w:color="auto"/>
        <w:right w:val="none" w:sz="0" w:space="0" w:color="auto"/>
      </w:divBdr>
      <w:divsChild>
        <w:div w:id="920791222">
          <w:marLeft w:val="0"/>
          <w:marRight w:val="0"/>
          <w:marTop w:val="0"/>
          <w:marBottom w:val="0"/>
          <w:divBdr>
            <w:top w:val="none" w:sz="0" w:space="0" w:color="auto"/>
            <w:left w:val="none" w:sz="0" w:space="0" w:color="auto"/>
            <w:bottom w:val="none" w:sz="0" w:space="0" w:color="auto"/>
            <w:right w:val="none" w:sz="0" w:space="0" w:color="auto"/>
          </w:divBdr>
        </w:div>
      </w:divsChild>
    </w:div>
    <w:div w:id="1695885317">
      <w:bodyDiv w:val="1"/>
      <w:marLeft w:val="0"/>
      <w:marRight w:val="0"/>
      <w:marTop w:val="0"/>
      <w:marBottom w:val="0"/>
      <w:divBdr>
        <w:top w:val="none" w:sz="0" w:space="0" w:color="auto"/>
        <w:left w:val="none" w:sz="0" w:space="0" w:color="auto"/>
        <w:bottom w:val="none" w:sz="0" w:space="0" w:color="auto"/>
        <w:right w:val="none" w:sz="0" w:space="0" w:color="auto"/>
      </w:divBdr>
      <w:divsChild>
        <w:div w:id="1152939927">
          <w:marLeft w:val="0"/>
          <w:marRight w:val="0"/>
          <w:marTop w:val="0"/>
          <w:marBottom w:val="0"/>
          <w:divBdr>
            <w:top w:val="none" w:sz="0" w:space="0" w:color="auto"/>
            <w:left w:val="none" w:sz="0" w:space="0" w:color="auto"/>
            <w:bottom w:val="none" w:sz="0" w:space="0" w:color="auto"/>
            <w:right w:val="none" w:sz="0" w:space="0" w:color="auto"/>
          </w:divBdr>
          <w:divsChild>
            <w:div w:id="1258176782">
              <w:marLeft w:val="0"/>
              <w:marRight w:val="0"/>
              <w:marTop w:val="0"/>
              <w:marBottom w:val="0"/>
              <w:divBdr>
                <w:top w:val="none" w:sz="0" w:space="0" w:color="auto"/>
                <w:left w:val="none" w:sz="0" w:space="0" w:color="auto"/>
                <w:bottom w:val="none" w:sz="0" w:space="0" w:color="auto"/>
                <w:right w:val="none" w:sz="0" w:space="0" w:color="auto"/>
              </w:divBdr>
            </w:div>
          </w:divsChild>
        </w:div>
        <w:div w:id="485518000">
          <w:marLeft w:val="0"/>
          <w:marRight w:val="0"/>
          <w:marTop w:val="0"/>
          <w:marBottom w:val="0"/>
          <w:divBdr>
            <w:top w:val="none" w:sz="0" w:space="0" w:color="auto"/>
            <w:left w:val="none" w:sz="0" w:space="0" w:color="auto"/>
            <w:bottom w:val="none" w:sz="0" w:space="0" w:color="auto"/>
            <w:right w:val="none" w:sz="0" w:space="0" w:color="auto"/>
          </w:divBdr>
        </w:div>
        <w:div w:id="152843497">
          <w:marLeft w:val="0"/>
          <w:marRight w:val="0"/>
          <w:marTop w:val="0"/>
          <w:marBottom w:val="0"/>
          <w:divBdr>
            <w:top w:val="none" w:sz="0" w:space="0" w:color="auto"/>
            <w:left w:val="none" w:sz="0" w:space="0" w:color="auto"/>
            <w:bottom w:val="none" w:sz="0" w:space="0" w:color="auto"/>
            <w:right w:val="none" w:sz="0" w:space="0" w:color="auto"/>
          </w:divBdr>
        </w:div>
        <w:div w:id="905144944">
          <w:marLeft w:val="0"/>
          <w:marRight w:val="0"/>
          <w:marTop w:val="0"/>
          <w:marBottom w:val="0"/>
          <w:divBdr>
            <w:top w:val="none" w:sz="0" w:space="0" w:color="auto"/>
            <w:left w:val="none" w:sz="0" w:space="0" w:color="auto"/>
            <w:bottom w:val="none" w:sz="0" w:space="0" w:color="auto"/>
            <w:right w:val="none" w:sz="0" w:space="0" w:color="auto"/>
          </w:divBdr>
          <w:divsChild>
            <w:div w:id="1774589428">
              <w:marLeft w:val="0"/>
              <w:marRight w:val="0"/>
              <w:marTop w:val="0"/>
              <w:marBottom w:val="0"/>
              <w:divBdr>
                <w:top w:val="none" w:sz="0" w:space="0" w:color="auto"/>
                <w:left w:val="none" w:sz="0" w:space="0" w:color="auto"/>
                <w:bottom w:val="none" w:sz="0" w:space="0" w:color="auto"/>
                <w:right w:val="none" w:sz="0" w:space="0" w:color="auto"/>
              </w:divBdr>
              <w:divsChild>
                <w:div w:id="18384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7026">
      <w:bodyDiv w:val="1"/>
      <w:marLeft w:val="0"/>
      <w:marRight w:val="0"/>
      <w:marTop w:val="0"/>
      <w:marBottom w:val="0"/>
      <w:divBdr>
        <w:top w:val="none" w:sz="0" w:space="0" w:color="auto"/>
        <w:left w:val="none" w:sz="0" w:space="0" w:color="auto"/>
        <w:bottom w:val="none" w:sz="0" w:space="0" w:color="auto"/>
        <w:right w:val="none" w:sz="0" w:space="0" w:color="auto"/>
      </w:divBdr>
      <w:divsChild>
        <w:div w:id="832456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582489">
      <w:bodyDiv w:val="1"/>
      <w:marLeft w:val="0"/>
      <w:marRight w:val="0"/>
      <w:marTop w:val="0"/>
      <w:marBottom w:val="0"/>
      <w:divBdr>
        <w:top w:val="none" w:sz="0" w:space="0" w:color="auto"/>
        <w:left w:val="none" w:sz="0" w:space="0" w:color="auto"/>
        <w:bottom w:val="none" w:sz="0" w:space="0" w:color="auto"/>
        <w:right w:val="none" w:sz="0" w:space="0" w:color="auto"/>
      </w:divBdr>
    </w:div>
    <w:div w:id="1846166241">
      <w:bodyDiv w:val="1"/>
      <w:marLeft w:val="0"/>
      <w:marRight w:val="0"/>
      <w:marTop w:val="0"/>
      <w:marBottom w:val="0"/>
      <w:divBdr>
        <w:top w:val="none" w:sz="0" w:space="0" w:color="auto"/>
        <w:left w:val="none" w:sz="0" w:space="0" w:color="auto"/>
        <w:bottom w:val="none" w:sz="0" w:space="0" w:color="auto"/>
        <w:right w:val="none" w:sz="0" w:space="0" w:color="auto"/>
      </w:divBdr>
      <w:divsChild>
        <w:div w:id="999505964">
          <w:marLeft w:val="0"/>
          <w:marRight w:val="0"/>
          <w:marTop w:val="0"/>
          <w:marBottom w:val="0"/>
          <w:divBdr>
            <w:top w:val="none" w:sz="0" w:space="0" w:color="auto"/>
            <w:left w:val="none" w:sz="0" w:space="0" w:color="auto"/>
            <w:bottom w:val="none" w:sz="0" w:space="0" w:color="auto"/>
            <w:right w:val="none" w:sz="0" w:space="0" w:color="auto"/>
          </w:divBdr>
          <w:divsChild>
            <w:div w:id="21217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9511">
      <w:bodyDiv w:val="1"/>
      <w:marLeft w:val="0"/>
      <w:marRight w:val="0"/>
      <w:marTop w:val="0"/>
      <w:marBottom w:val="0"/>
      <w:divBdr>
        <w:top w:val="none" w:sz="0" w:space="0" w:color="auto"/>
        <w:left w:val="none" w:sz="0" w:space="0" w:color="auto"/>
        <w:bottom w:val="none" w:sz="0" w:space="0" w:color="auto"/>
        <w:right w:val="none" w:sz="0" w:space="0" w:color="auto"/>
      </w:divBdr>
      <w:divsChild>
        <w:div w:id="630021103">
          <w:marLeft w:val="0"/>
          <w:marRight w:val="0"/>
          <w:marTop w:val="0"/>
          <w:marBottom w:val="0"/>
          <w:divBdr>
            <w:top w:val="none" w:sz="0" w:space="0" w:color="auto"/>
            <w:left w:val="none" w:sz="0" w:space="0" w:color="auto"/>
            <w:bottom w:val="none" w:sz="0" w:space="0" w:color="auto"/>
            <w:right w:val="none" w:sz="0" w:space="0" w:color="auto"/>
          </w:divBdr>
          <w:divsChild>
            <w:div w:id="1669210572">
              <w:marLeft w:val="0"/>
              <w:marRight w:val="0"/>
              <w:marTop w:val="0"/>
              <w:marBottom w:val="0"/>
              <w:divBdr>
                <w:top w:val="none" w:sz="0" w:space="0" w:color="auto"/>
                <w:left w:val="none" w:sz="0" w:space="0" w:color="auto"/>
                <w:bottom w:val="none" w:sz="0" w:space="0" w:color="auto"/>
                <w:right w:val="none" w:sz="0" w:space="0" w:color="auto"/>
              </w:divBdr>
              <w:divsChild>
                <w:div w:id="827984052">
                  <w:marLeft w:val="0"/>
                  <w:marRight w:val="0"/>
                  <w:marTop w:val="0"/>
                  <w:marBottom w:val="0"/>
                  <w:divBdr>
                    <w:top w:val="none" w:sz="0" w:space="0" w:color="auto"/>
                    <w:left w:val="none" w:sz="0" w:space="0" w:color="auto"/>
                    <w:bottom w:val="none" w:sz="0" w:space="0" w:color="auto"/>
                    <w:right w:val="none" w:sz="0" w:space="0" w:color="auto"/>
                  </w:divBdr>
                  <w:divsChild>
                    <w:div w:id="926038218">
                      <w:marLeft w:val="0"/>
                      <w:marRight w:val="0"/>
                      <w:marTop w:val="0"/>
                      <w:marBottom w:val="0"/>
                      <w:divBdr>
                        <w:top w:val="none" w:sz="0" w:space="0" w:color="auto"/>
                        <w:left w:val="none" w:sz="0" w:space="0" w:color="auto"/>
                        <w:bottom w:val="none" w:sz="0" w:space="0" w:color="auto"/>
                        <w:right w:val="none" w:sz="0" w:space="0" w:color="auto"/>
                      </w:divBdr>
                      <w:divsChild>
                        <w:div w:id="434517958">
                          <w:marLeft w:val="0"/>
                          <w:marRight w:val="0"/>
                          <w:marTop w:val="0"/>
                          <w:marBottom w:val="0"/>
                          <w:divBdr>
                            <w:top w:val="none" w:sz="0" w:space="0" w:color="auto"/>
                            <w:left w:val="none" w:sz="0" w:space="0" w:color="auto"/>
                            <w:bottom w:val="none" w:sz="0" w:space="0" w:color="auto"/>
                            <w:right w:val="none" w:sz="0" w:space="0" w:color="auto"/>
                          </w:divBdr>
                          <w:divsChild>
                            <w:div w:id="9796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18265">
              <w:marLeft w:val="0"/>
              <w:marRight w:val="0"/>
              <w:marTop w:val="0"/>
              <w:marBottom w:val="0"/>
              <w:divBdr>
                <w:top w:val="none" w:sz="0" w:space="0" w:color="auto"/>
                <w:left w:val="none" w:sz="0" w:space="0" w:color="auto"/>
                <w:bottom w:val="none" w:sz="0" w:space="0" w:color="auto"/>
                <w:right w:val="none" w:sz="0" w:space="0" w:color="auto"/>
              </w:divBdr>
              <w:divsChild>
                <w:div w:id="8040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laxie.enseignementsup-recherche.gouv.fr/ensup/pdf/EC_pays_etrangers/Tableau_comparaison_au_26_septembre_2012.pdf" TargetMode="External"/><Relationship Id="rId18" Type="http://schemas.openxmlformats.org/officeDocument/2006/relationships/hyperlink" Target="https://conseil-national-des-universites.fr/cnu/" TargetMode="External"/><Relationship Id="rId26" Type="http://schemas.openxmlformats.org/officeDocument/2006/relationships/hyperlink" Target="https://www.place-emploi-public.gouv.fr/" TargetMode="External"/><Relationship Id="rId39" Type="http://schemas.openxmlformats.org/officeDocument/2006/relationships/hyperlink" Target="https://edmega.universite-lyon.fr/" TargetMode="External"/><Relationship Id="rId21" Type="http://schemas.openxmlformats.org/officeDocument/2006/relationships/hyperlink" Target="https://www.legifrance.gouv.fr/jorf/id/JORFTEXT000037532985/" TargetMode="External"/><Relationship Id="rId34" Type="http://schemas.openxmlformats.org/officeDocument/2006/relationships/hyperlink" Target="https://ed-sis.doctorat-paysdelaloire.fr/" TargetMode="External"/><Relationship Id="rId42" Type="http://schemas.openxmlformats.org/officeDocument/2006/relationships/hyperlink" Target="https://edmadis.univ-lille.fr/" TargetMode="External"/><Relationship Id="rId47" Type="http://schemas.openxmlformats.org/officeDocument/2006/relationships/hyperlink" Target="https://www.dailymotion.com/video/x5es7ys?playlist=x4qyqa" TargetMode="External"/><Relationship Id="rId50" Type="http://schemas.openxmlformats.org/officeDocument/2006/relationships/hyperlink" Target="https://drive.google.com/file/d/1qq4w0Xm3k0kMNrcLkK4U4dYPO761b1lE/view" TargetMode="External"/><Relationship Id="rId55" Type="http://schemas.openxmlformats.org/officeDocument/2006/relationships/footer" Target="footer1.xml"/><Relationship Id="rId63" Type="http://schemas.openxmlformats.org/officeDocument/2006/relationships/hyperlink" Target="https://www.legifrance.gouv.fr/jorf/id/JORFTEXT000026507864" TargetMode="External"/><Relationship Id="rId68"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france.gouv.fr/affichTexte.do?cidTexte=JORFTEXT000000344860&amp;fastPos=1&amp;fastReqId=312572348&amp;categorieLien=cid&amp;oldAction=rechTexte" TargetMode="External"/><Relationship Id="rId29" Type="http://schemas.openxmlformats.org/officeDocument/2006/relationships/hyperlink" Target="https://www.galaxie.enseignementsup-recherche.gouv.fr/ensup/etab_recrutement_enseignants_chercheur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24" Type="http://schemas.openxmlformats.org/officeDocument/2006/relationships/hyperlink" Target="https://intranet.univ-eiffel.fr/securedl/sdl-eyJ0eXAiOiJKV1QiLCJhbGciOiJIUzI1NiJ9.eyJpYXQiOjE3NDkyMTgxODUsImV4cCI6MTc4MTM1ODk4NSwidXNlciI6MTIxOCwiZ3JvdXBzIjpbMCwtMiwxLDIsMjAsMzYsMzddLCJmaWxlIjoiZmlsZWFkbWluL3JlZGFjdGlvbi8wMi1SZWNoZXJjaGUvZW5zZWlnbmFudHMtY2hlcmNoZXVyc19fY2hlcmNoZXVyc19ldF9kb2N0b3JhbnRzL0NFU0FBUi9jaXJjdWxhaXJlXzgtMDgtMjAwM19ldmFsdWF0aW9uX2Rlc19wZXJzb25uZWxzX2R1X21pbmlzdGVyZV9leGVyY2FudF9kZXNfYWN0aXZpdGVzX2RlX3JlY2hlcmNoZV9zYW5zX2FwcGFydGVuaXJfYXV4X2NvcnBzX2RlX2NoZXJjaGV1cnMucGRmIiwicGFnZSI6Nzg5NH0._8jPMXAfOKeact71eFL1k-cmc_6HzKSV_8T84WC42m8/circulaire_8-08-2003_evaluation_des_personnels_du_ministere_exercant_des_activites_de_recherche_sans_appartenir_aux_corps_de_chercheurs.pdf" TargetMode="External"/><Relationship Id="rId32" Type="http://schemas.openxmlformats.org/officeDocument/2006/relationships/hyperlink" Target="http://intra.portail.e2.rie.gouv.fr/ressources-humaines-r2337.html" TargetMode="External"/><Relationship Id="rId37" Type="http://schemas.openxmlformats.org/officeDocument/2006/relationships/hyperlink" Target="https://intranet.univ-eiffel.fr/securedl/sdl-eyJ0eXAiOiJKV1QiLCJhbGciOiJIUzI1NiJ9.eyJpYXQiOjE3NDc5MTYwNjUsImV4cCI6MTc4MDA1Njg2NSwidXNlciI6MTIxOCwiZ3JvdXBzIjpbMCwtMiwxLDIsMjAsMzYsMzddLCJmaWxlIjoiZmlsZWFkbWluL3JlZGFjdGlvbi8wMi1SZWNoZXJjaGUvZW5zZWlnbmFudHMtY2hlcmNoZXVyc19fY2hlcmNoZXVyc19ldF9kb2N0b3JhbnRzL0RvY3RvcmF0L1BheXNkZWxhTG9pcmUvU1RFUF9mb3JtdWxhaXJlX0luc2NyaXB0aW9uLVVHdXN0YXZlRWlmZmVsLTQuZG9jIiwicGFnZSI6NDY0M30.RTbKTknRadyF0BWubFF_n5bRLeCw06j7BrSmnJnyriM/STEP_formulaire_Inscription-UGustaveEiffel-4.doc" TargetMode="External"/><Relationship Id="rId40" Type="http://schemas.openxmlformats.org/officeDocument/2006/relationships/hyperlink" Target="https://nsco.universite-lyon.fr/l-ecole-doctorale-neurosciences-et-cognition-ed-476-nsco--79610.kjsp" TargetMode="External"/><Relationship Id="rId45" Type="http://schemas.openxmlformats.org/officeDocument/2006/relationships/hyperlink" Target="https://www.ifsttar.fr/offres-theses/liste_sujet.php?ver=fr" TargetMode="External"/><Relationship Id="rId53" Type="http://schemas.openxmlformats.org/officeDocument/2006/relationships/hyperlink" Target="https://webikeo.fr/webinar/handicaps-maladies-chroniques-favoriser-le-maintien-en-emploi-en-periode-de-crise-et-de-reprise?channel_id=100016124" TargetMode="External"/><Relationship Id="rId58" Type="http://schemas.openxmlformats.org/officeDocument/2006/relationships/hyperlink" Target="https://www.legifrance.gouv.fr/jorf/jo/2013/04/12/0086" TargetMode="External"/><Relationship Id="rId66" Type="http://schemas.openxmlformats.org/officeDocument/2006/relationships/hyperlink" Target="https://www.legifrance.gouv.fr/jorf/id/JORFTEXT000052009675" TargetMode="External"/><Relationship Id="rId5" Type="http://schemas.openxmlformats.org/officeDocument/2006/relationships/webSettings" Target="webSettings.xml"/><Relationship Id="rId15" Type="http://schemas.openxmlformats.org/officeDocument/2006/relationships/hyperlink" Target="https://www.legifrance.gouv.fr/affichTexte.do?cidTexte=LEGITEXT000006064492&amp;dateTexte=20170323" TargetMode="External"/><Relationship Id="rId23" Type="http://schemas.openxmlformats.org/officeDocument/2006/relationships/hyperlink" Target="https://intranet.univ-eiffel.fr/recherche/enseignants-chercheurs-chercheurs-et-doctorants/chercheurs-du-developpement-durable" TargetMode="External"/><Relationship Id="rId28" Type="http://schemas.openxmlformats.org/officeDocument/2006/relationships/image" Target="media/image1.png"/><Relationship Id="rId36" Type="http://schemas.openxmlformats.org/officeDocument/2006/relationships/hyperlink" Target="https://intranet.univ-eiffel.fr/securedl/sdl-eyJ0eXAiOiJKV1QiLCJhbGciOiJIUzI1NiJ9.eyJpYXQiOjE3NDc5MTYwNjUsImV4cCI6MTc4MDA1Njg2NSwidXNlciI6MTIxOCwiZ3JvdXBzIjpbMCwtMiwxLDIsMjAsMzYsMzddLCJmaWxlIjoiZmlsZWFkbWluL3JlZGFjdGlvbi8wMi1SZWNoZXJjaGUvZW5zZWlnbmFudHMtY2hlcmNoZXVyc19fY2hlcmNoZXVyc19ldF9kb2N0b3JhbnRzL0RvY3RvcmF0L1BheXNkZWxhTG9pcmUvQ2hhcnRlRG9jdG9yYXRfUERMX1ZGLnBkZiIsInBhZ2UiOjQ2NDN9.3se7tBZYmk5dHBzO8HHCHI3hNZDkb379uLMrYW51PzY/CharteDoctorat_PDL_VF.pdf" TargetMode="External"/><Relationship Id="rId49" Type="http://schemas.openxmlformats.org/officeDocument/2006/relationships/hyperlink" Target="https://openclassrooms.com/fr/courses/4537876-integrez-durablement-le-handicap-dans-votre-entreprise" TargetMode="External"/><Relationship Id="rId57" Type="http://schemas.openxmlformats.org/officeDocument/2006/relationships/image" Target="media/image2.png"/><Relationship Id="rId61" Type="http://schemas.openxmlformats.org/officeDocument/2006/relationships/hyperlink" Target="https://www.legifrance.gouv.fr/affichCodeArticle.do?cidTexte=LEGITEXT000006071190&amp;idArticle=LEGIARTI000006524300&amp;dateTexte=29990101&amp;categorieLien=cid" TargetMode="External"/><Relationship Id="rId82" Type="http://schemas.openxmlformats.org/officeDocument/2006/relationships/theme" Target="theme/theme1.xml"/><Relationship Id="rId10" Type="http://schemas.openxmlformats.org/officeDocument/2006/relationships/hyperlink" Target="https://www.ecologie.gouv.fr/" TargetMode="External"/><Relationship Id="rId19" Type="http://schemas.openxmlformats.org/officeDocument/2006/relationships/hyperlink" Target="https://www.legifrance.gouv.fr/affichTexte.do?cidTexte=JORFTEXT000029707588&amp;dateTexte=20200220" TargetMode="External"/><Relationship Id="rId31" Type="http://schemas.openxmlformats.org/officeDocument/2006/relationships/hyperlink" Target="https://intranet.univ-eiffel.fr/ressources-humaines/personnels-de-luniversite-gustave-eiffel/les-personnels-administratifs-techniques-et-de-bibliotheque/les-filieres-administratives-techniques-et-de-bibliotheque/filiere-mte" TargetMode="External"/><Relationship Id="rId44" Type="http://schemas.openxmlformats.org/officeDocument/2006/relationships/hyperlink" Target="https://ecole-doctorale-463.univ-amu.fr/fr" TargetMode="External"/><Relationship Id="rId52" Type="http://schemas.openxmlformats.org/officeDocument/2006/relationships/hyperlink" Target="https://www.dailymotion.com/video/x7zfbfl" TargetMode="External"/><Relationship Id="rId60" Type="http://schemas.openxmlformats.org/officeDocument/2006/relationships/hyperlink" Target="https://www.legifrance.gouv.fr/affichCodeArticle.do?cidTexte=LEGITEXT000006071191&amp;idArticle=LEGIARTI000006524410&amp;dateTexte=29990101&amp;categorieLien=cid" TargetMode="External"/><Relationship Id="rId65" Type="http://schemas.openxmlformats.org/officeDocument/2006/relationships/hyperlink" Target="https://www.legifrance.gouv.fr/jorf/id/JORFTEXT00005200962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ologie.gouv.fr/" TargetMode="External"/><Relationship Id="rId14" Type="http://schemas.openxmlformats.org/officeDocument/2006/relationships/hyperlink" Target="https://www.legifrance.gouv.fr/jo_pdf.do?id=JORFTEXT000039296813" TargetMode="External"/><Relationship Id="rId22" Type="http://schemas.openxmlformats.org/officeDocument/2006/relationships/hyperlink" Target="https://www.legifrance.gouv.fr/loda/id/LEGITEXT000005616882/" TargetMode="External"/><Relationship Id="rId27" Type="http://schemas.openxmlformats.org/officeDocument/2006/relationships/hyperlink" Target="https://www.galaxie.enseignementsup-recherche.gouv.fr/ensup/cand_recrutement_enseignants_chercheurs_Odyssee.htm" TargetMode="External"/><Relationship Id="rId30" Type="http://schemas.openxmlformats.org/officeDocument/2006/relationships/hyperlink" Target="https://www.galaxie.enseignementsup-recherche.gouv.fr/ensup/cand_recrutement_ATER.htm" TargetMode="External"/><Relationship Id="rId35" Type="http://schemas.openxmlformats.org/officeDocument/2006/relationships/hyperlink" Target="https://ed-mastic.doctorat-paysdelaloire.fr/" TargetMode="External"/><Relationship Id="rId43" Type="http://schemas.openxmlformats.org/officeDocument/2006/relationships/hyperlink" Target="https://edsesam.univ-lille.fr/" TargetMode="External"/><Relationship Id="rId48" Type="http://schemas.openxmlformats.org/officeDocument/2006/relationships/hyperlink" Target="https://www.dailymotion.com/video/x5es8b2" TargetMode="External"/><Relationship Id="rId56" Type="http://schemas.openxmlformats.org/officeDocument/2006/relationships/header" Target="header1.xml"/><Relationship Id="rId64" Type="http://schemas.openxmlformats.org/officeDocument/2006/relationships/hyperlink" Target="https://www.legifrance.gouv.fr/loda/id/JORFTEXT000026507864" TargetMode="External"/><Relationship Id="rId69" Type="http://schemas.openxmlformats.org/officeDocument/2006/relationships/image" Target="media/image4.png"/><Relationship Id="rId8"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51" Type="http://schemas.openxmlformats.org/officeDocument/2006/relationships/hyperlink" Target="https://www.dailymotion.com/video/x5es8o1" TargetMode="External"/><Relationship Id="rId80"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www.galaxie.enseignementsup-recherche.gouv.fr/ensup/cand_recrutement.htm" TargetMode="External"/><Relationship Id="rId17" Type="http://schemas.openxmlformats.org/officeDocument/2006/relationships/hyperlink" Target="http://www.legifrance.gouv.fr/affichTexte.do?cidTexte=JORFTEXT000000520453&amp;fastPos=1&amp;fastReqId=1002008760&amp;categorieLien=cid&amp;oldAction=rechTexte" TargetMode="External"/><Relationship Id="rId25" Type="http://schemas.openxmlformats.org/officeDocument/2006/relationships/hyperlink" Target="https://www.legifrance.gouv.fr/jorf/id/JORFTEXT000046228965" TargetMode="External"/><Relationship Id="rId33" Type="http://schemas.openxmlformats.org/officeDocument/2006/relationships/hyperlink" Target="https://ed-3mg.doctorat-paysdelaloire.fr/" TargetMode="External"/><Relationship Id="rId38" Type="http://schemas.openxmlformats.org/officeDocument/2006/relationships/hyperlink" Target="https://intranet.univ-eiffel.fr/securedl/sdl-eyJ0eXAiOiJKV1QiLCJhbGciOiJIUzI1NiJ9.eyJpYXQiOjE3NDc5MTYwNjUsImV4cCI6MTc4MDA1Njg2NSwidXNlciI6MTIxOCwiZ3JvdXBzIjpbMCwtMiwxLDIsMjAsMzYsMzddLCJmaWxlIjoiZmlsZWFkbWluL3JlZGFjdGlvbi8wMi1SZWNoZXJjaGUvZW5zZWlnbmFudHMtY2hlcmNoZXVyc19fY2hlcmNoZXVyc19ldF9kb2N0b3JhbnRzL0RvY3RvcmF0L1BheXNkZWxhTG9pcmUvZW5nYWdlbWVudF9ub25fcGxhZ2lhdF9VR0UtZW4tT2N0MjIuZG9jeCIsInBhZ2UiOjQ2NDN9.F52J4Y1wR-_tAnfnKvpvIJ9VaAszmsyjrZ05UgKbg-o/engagement_non_plagiat_UGE-en-Oct22.docx" TargetMode="External"/><Relationship Id="rId46" Type="http://schemas.openxmlformats.org/officeDocument/2006/relationships/hyperlink" Target="http://www.ifsttar.fr/recherche-expertise/colonne-1/nos-axes-de-recherche-et-dexpertise/" TargetMode="External"/><Relationship Id="rId59" Type="http://schemas.openxmlformats.org/officeDocument/2006/relationships/hyperlink" Target="https://www.legifrance.gouv.fr/loda/id/JORFTEXT000027296555" TargetMode="External"/><Relationship Id="rId67" Type="http://schemas.openxmlformats.org/officeDocument/2006/relationships/hyperlink" Target="https://www.legifrance.gouv.fr/affichCodeArticle.do?cidTexte=LEGITEXT000006071190&amp;idArticle=LEGIARTI000006524300&amp;dateTexte=&amp;categorieLien=cid" TargetMode="External"/><Relationship Id="rId20" Type="http://schemas.openxmlformats.org/officeDocument/2006/relationships/hyperlink" Target="https://www.legifrance.gouv.fr/loda/id/JORFTEXT000037532930/" TargetMode="External"/><Relationship Id="rId41" Type="http://schemas.openxmlformats.org/officeDocument/2006/relationships/hyperlink" Target="https://edengsys.univ-lille.fr/" TargetMode="External"/><Relationship Id="rId54" Type="http://schemas.openxmlformats.org/officeDocument/2006/relationships/hyperlink" Target="https://intranet.univ-eiffel.fr/ressources-humaines/boite-a-outils-rh/guide-des-nouveaux-embauches" TargetMode="External"/><Relationship Id="rId62" Type="http://schemas.openxmlformats.org/officeDocument/2006/relationships/hyperlink" Target="https://www.legifrance.gouv.fr/jorf/jo/2012/10/19/02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5BAC8-3355-4897-9F70-0B0ABB41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11297</Words>
  <Characters>62138</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DISSAUX Claire</dc:creator>
  <cp:keywords>, docId:5EF75317574C79D3DAE283FF9487141E</cp:keywords>
  <dc:description/>
  <cp:lastModifiedBy>JULLIEN Agnès</cp:lastModifiedBy>
  <cp:revision>56</cp:revision>
  <cp:lastPrinted>2025-08-04T11:24:00Z</cp:lastPrinted>
  <dcterms:created xsi:type="dcterms:W3CDTF">2025-08-19T15:22:00Z</dcterms:created>
  <dcterms:modified xsi:type="dcterms:W3CDTF">2025-08-20T11:35:00Z</dcterms:modified>
</cp:coreProperties>
</file>